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746D429A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3E54AC">
        <w:rPr>
          <w:rFonts w:ascii="Arial" w:eastAsia="Arial Unicode MS" w:hAnsi="Arial" w:cs="Arial"/>
          <w:b/>
          <w:i/>
          <w:lang w:val="ca-ES"/>
        </w:rPr>
        <w:t>160</w:t>
      </w:r>
      <w:r w:rsidR="006927A9">
        <w:rPr>
          <w:rFonts w:ascii="Arial" w:eastAsia="Arial Unicode MS" w:hAnsi="Arial" w:cs="Arial"/>
          <w:b/>
          <w:i/>
          <w:lang w:val="ca-ES"/>
        </w:rPr>
        <w:t>99225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FAA8932" w14:textId="77777777" w:rsidR="002E6C73" w:rsidRPr="00903E0C" w:rsidRDefault="002E6C73" w:rsidP="002E6C73">
      <w:pPr>
        <w:rPr>
          <w:rFonts w:ascii="Arial" w:hAnsi="Arial" w:cs="Arial"/>
          <w:sz w:val="20"/>
          <w:lang w:val="ca-ES"/>
        </w:rPr>
      </w:pPr>
    </w:p>
    <w:p w14:paraId="2C5E2938" w14:textId="77777777" w:rsidR="002E6C73" w:rsidRPr="00903E0C" w:rsidRDefault="002E6C73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15AEF116" w14:textId="77777777" w:rsidR="000924CF" w:rsidRDefault="000924CF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4C1DDC6B" w14:textId="77777777" w:rsidR="0017764C" w:rsidRDefault="0017764C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4D4D9FEE" w14:textId="77777777" w:rsidR="00AD0E72" w:rsidRDefault="00AD0E72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B6A17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AC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05D2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7A9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3A88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16099225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16099225 - Retirada estructura TPA Can Cuias</TMB_TitolLicitacio>
    <TMB_IDLicitacio xmlns="c8de0594-42e2-4f26-8a69-9df094374455">494485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2025-10-26T23:00:00+00:00</TMB_OP>
    <TMB_CC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FDD75-F625-4600-A56E-34B263BC5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b33c6233-2ab6-44e4-b566-b78dc0012292"/>
    <ds:schemaRef ds:uri="http://schemas.microsoft.com/office/2006/documentManagement/types"/>
    <ds:schemaRef ds:uri="c8de0594-42e2-4f26-8a69-9df09437445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C1D6F9-BCEC-4FB6-978A-9C1348FA0D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383F1C-A761-4F2E-A8C6-4B0E1AC5A6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2025-10-16T10:12:00Z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>Inici|1ed37523-d63e-4991-aef8-399e829bfef8</vt:lpwstr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b82b7a08db3a4ab5a955c48b15659d84">
    <vt:lpwstr/>
  </property>
</Properties>
</file>