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77F4" w14:textId="2EF8A448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080E1E">
        <w:rPr>
          <w:rFonts w:ascii="Century Gothic" w:hAnsi="Century Gothic" w:cs="Times New Roman"/>
          <w:b/>
          <w:u w:val="single"/>
        </w:rPr>
        <w:t>2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PREU.</w:t>
      </w:r>
      <w:r w:rsidR="00DA516F">
        <w:rPr>
          <w:rFonts w:ascii="Century Gothic" w:hAnsi="Century Gothic" w:cs="Times New Roman"/>
          <w:b/>
          <w:u w:val="single"/>
        </w:rPr>
        <w:t xml:space="preserve"> </w:t>
      </w:r>
    </w:p>
    <w:p w14:paraId="47B2A8EE" w14:textId="6C176D51" w:rsidR="00706E63" w:rsidRDefault="00C15850" w:rsidP="00DA516F">
      <w:pPr>
        <w:spacing w:after="200" w:line="240" w:lineRule="auto"/>
        <w:jc w:val="both"/>
        <w:rPr>
          <w:rFonts w:ascii="Century Gothic" w:hAnsi="Century Gothic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>,  assabentat/da de la licitació del contracte</w:t>
      </w:r>
      <w:r>
        <w:rPr>
          <w:rFonts w:ascii="Century Gothic" w:hAnsi="Century Gothic"/>
        </w:rPr>
        <w:t xml:space="preserve"> </w:t>
      </w:r>
      <w:r w:rsidR="00080E1E">
        <w:rPr>
          <w:rFonts w:ascii="Century Gothic" w:hAnsi="Century Gothic"/>
        </w:rPr>
        <w:t>de referència</w:t>
      </w:r>
      <w:r w:rsidR="00DA516F">
        <w:rPr>
          <w:rFonts w:ascii="Century Gothic" w:hAnsi="Century Gothic"/>
        </w:rPr>
        <w:t>,</w:t>
      </w:r>
      <w:r w:rsidR="00706E63">
        <w:rPr>
          <w:rFonts w:ascii="Century Gothic" w:hAnsi="Century Gothic"/>
        </w:rPr>
        <w:t xml:space="preserve">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>
        <w:rPr>
          <w:rFonts w:ascii="Century Gothic" w:hAnsi="Century Gothic"/>
        </w:rPr>
        <w:t xml:space="preserve"> particulars, </w:t>
      </w:r>
      <w:r w:rsidRPr="00E0738B">
        <w:rPr>
          <w:rFonts w:ascii="Century Gothic" w:hAnsi="Century Gothic"/>
        </w:rPr>
        <w:t xml:space="preserve">  presento la següent proposició</w:t>
      </w:r>
      <w:r w:rsidR="00DA516F">
        <w:rPr>
          <w:rFonts w:ascii="Century Gothic" w:hAnsi="Century Gothic"/>
        </w:rPr>
        <w:t xml:space="preserve">, puntuable fins a un màxim de </w:t>
      </w:r>
      <w:r w:rsidR="00080E1E">
        <w:rPr>
          <w:rFonts w:ascii="Century Gothic" w:hAnsi="Century Gothic"/>
        </w:rPr>
        <w:t>100</w:t>
      </w:r>
      <w:r w:rsidR="00DA516F">
        <w:rPr>
          <w:rFonts w:ascii="Century Gothic" w:hAnsi="Century Gothic"/>
        </w:rPr>
        <w:t xml:space="preserve"> punts:</w:t>
      </w:r>
    </w:p>
    <w:p w14:paraId="02FF40DC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u w:val="single"/>
          <w:lang w:eastAsia="es-ES"/>
        </w:rPr>
      </w:pPr>
      <w:r w:rsidRPr="00080E1E">
        <w:rPr>
          <w:rFonts w:ascii="Century Gothic" w:eastAsia="Times New Roman" w:hAnsi="Century Gothic" w:cs="Arial"/>
          <w:b/>
          <w:bCs/>
          <w:u w:val="single"/>
          <w:lang w:eastAsia="es-ES"/>
        </w:rPr>
        <w:t xml:space="preserve">Criteri 1: Millores </w:t>
      </w:r>
      <w:proofErr w:type="spellStart"/>
      <w:r w:rsidRPr="00080E1E">
        <w:rPr>
          <w:rFonts w:ascii="Century Gothic" w:eastAsia="Times New Roman" w:hAnsi="Century Gothic" w:cs="Arial"/>
          <w:b/>
          <w:bCs/>
          <w:u w:val="single"/>
          <w:lang w:eastAsia="es-ES"/>
        </w:rPr>
        <w:t>ofertades</w:t>
      </w:r>
      <w:proofErr w:type="spellEnd"/>
      <w:r w:rsidRPr="00080E1E">
        <w:rPr>
          <w:rFonts w:ascii="Century Gothic" w:eastAsia="Times New Roman" w:hAnsi="Century Gothic" w:cs="Arial"/>
          <w:b/>
          <w:bCs/>
          <w:u w:val="single"/>
          <w:lang w:eastAsia="es-ES"/>
        </w:rPr>
        <w:t xml:space="preserve"> fins a 35 punts:</w:t>
      </w:r>
    </w:p>
    <w:p w14:paraId="1567F9DD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u w:val="single"/>
          <w:lang w:eastAsia="es-ES"/>
        </w:rPr>
      </w:pPr>
    </w:p>
    <w:p w14:paraId="50E940C5" w14:textId="22A006B8" w:rsidR="00080E1E" w:rsidRPr="00080E1E" w:rsidRDefault="001049DA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 xml:space="preserve"> □ </w:t>
      </w:r>
      <w:r w:rsidR="00080E1E" w:rsidRPr="00080E1E">
        <w:rPr>
          <w:rFonts w:ascii="Century Gothic" w:eastAsia="Times New Roman" w:hAnsi="Century Gothic" w:cs="Arial"/>
          <w:lang w:eastAsia="es-ES"/>
        </w:rPr>
        <w:t xml:space="preserve">Augment de quatre centímetres del gruix del paviment asfàltic  en total 40 </w:t>
      </w:r>
      <w:proofErr w:type="spellStart"/>
      <w:r w:rsidR="00080E1E" w:rsidRPr="00080E1E">
        <w:rPr>
          <w:rFonts w:ascii="Century Gothic" w:eastAsia="Times New Roman" w:hAnsi="Century Gothic" w:cs="Arial"/>
          <w:lang w:eastAsia="es-ES"/>
        </w:rPr>
        <w:t>tn</w:t>
      </w:r>
      <w:proofErr w:type="spellEnd"/>
      <w:r w:rsidR="00080E1E" w:rsidRPr="00080E1E">
        <w:rPr>
          <w:rFonts w:ascii="Century Gothic" w:eastAsia="Times New Roman" w:hAnsi="Century Gothic" w:cs="Arial"/>
          <w:lang w:eastAsia="es-ES"/>
        </w:rPr>
        <w:t xml:space="preserve"> de més. Inclou l’augment de fresat del gruix necessari cm de tota la superfície i la gestió de residus. Puntuable en </w:t>
      </w:r>
      <w:r w:rsidR="00080E1E" w:rsidRPr="00080E1E">
        <w:rPr>
          <w:rFonts w:ascii="Century Gothic" w:eastAsia="Times New Roman" w:hAnsi="Century Gothic" w:cs="Arial"/>
          <w:u w:val="single"/>
          <w:lang w:eastAsia="es-ES"/>
        </w:rPr>
        <w:t>10 punts</w:t>
      </w:r>
      <w:r w:rsidR="00080E1E" w:rsidRPr="00080E1E">
        <w:rPr>
          <w:rFonts w:ascii="Century Gothic" w:eastAsia="Times New Roman" w:hAnsi="Century Gothic" w:cs="Arial"/>
          <w:lang w:eastAsia="es-ES"/>
        </w:rPr>
        <w:t>.</w:t>
      </w:r>
    </w:p>
    <w:p w14:paraId="1F6699DD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3E297406" w14:textId="51897D7D" w:rsidR="00080E1E" w:rsidRPr="00080E1E" w:rsidRDefault="001049DA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>□</w:t>
      </w:r>
      <w:r>
        <w:rPr>
          <w:rFonts w:ascii="Century Gothic" w:eastAsia="Times New Roman" w:hAnsi="Century Gothic" w:cs="Arial"/>
          <w:lang w:eastAsia="es-ES"/>
        </w:rPr>
        <w:t xml:space="preserve"> </w:t>
      </w:r>
      <w:r w:rsidR="00080E1E" w:rsidRPr="00080E1E">
        <w:rPr>
          <w:rFonts w:ascii="Century Gothic" w:eastAsia="Times New Roman" w:hAnsi="Century Gothic" w:cs="Arial"/>
          <w:lang w:eastAsia="es-ES"/>
        </w:rPr>
        <w:t xml:space="preserve">Augment de l’aportació i l’estesa de m3 de sauló amb un total de 175  m3 Estesa en l’aparcament. </w:t>
      </w:r>
      <w:r w:rsidR="00080E1E" w:rsidRPr="00080E1E">
        <w:rPr>
          <w:rFonts w:ascii="Century Gothic" w:eastAsia="Times New Roman" w:hAnsi="Century Gothic" w:cs="Arial"/>
          <w:u w:val="single"/>
          <w:lang w:eastAsia="es-ES"/>
        </w:rPr>
        <w:t>7 punts</w:t>
      </w:r>
      <w:r w:rsidR="00080E1E" w:rsidRPr="00080E1E">
        <w:rPr>
          <w:rFonts w:ascii="Century Gothic" w:eastAsia="Times New Roman" w:hAnsi="Century Gothic" w:cs="Arial"/>
          <w:lang w:eastAsia="es-ES"/>
        </w:rPr>
        <w:t xml:space="preserve"> </w:t>
      </w:r>
    </w:p>
    <w:p w14:paraId="5754E19F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6E6069A0" w14:textId="60FC6F25" w:rsidR="00080E1E" w:rsidRPr="00080E1E" w:rsidRDefault="001049DA" w:rsidP="00080E1E">
      <w:pPr>
        <w:spacing w:after="0" w:line="240" w:lineRule="auto"/>
        <w:jc w:val="both"/>
        <w:rPr>
          <w:rFonts w:ascii="Century Gothic" w:eastAsia="Times New Roman" w:hAnsi="Century Gothic" w:cs="Arial"/>
          <w:u w:val="single"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>□</w:t>
      </w:r>
      <w:r>
        <w:rPr>
          <w:rFonts w:ascii="Century Gothic" w:eastAsia="Times New Roman" w:hAnsi="Century Gothic" w:cs="Arial"/>
          <w:lang w:eastAsia="es-ES"/>
        </w:rPr>
        <w:t xml:space="preserve"> </w:t>
      </w:r>
      <w:r w:rsidR="00080E1E" w:rsidRPr="00080E1E">
        <w:rPr>
          <w:rFonts w:ascii="Century Gothic" w:eastAsia="Times New Roman" w:hAnsi="Century Gothic" w:cs="Arial"/>
          <w:lang w:eastAsia="es-ES"/>
        </w:rPr>
        <w:t xml:space="preserve">Millora i Augment de la il·luminació 1 nou focus: puntuable en </w:t>
      </w:r>
      <w:r w:rsidR="00080E1E" w:rsidRPr="00080E1E">
        <w:rPr>
          <w:rFonts w:ascii="Century Gothic" w:eastAsia="Times New Roman" w:hAnsi="Century Gothic" w:cs="Arial"/>
          <w:u w:val="single"/>
          <w:lang w:eastAsia="es-ES"/>
        </w:rPr>
        <w:t>3 punts.</w:t>
      </w:r>
    </w:p>
    <w:p w14:paraId="03C1094D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F8E9149" w14:textId="7A0D0007" w:rsidR="00080E1E" w:rsidRPr="00080E1E" w:rsidRDefault="001049DA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>□</w:t>
      </w:r>
      <w:r>
        <w:rPr>
          <w:rFonts w:ascii="Century Gothic" w:eastAsia="Times New Roman" w:hAnsi="Century Gothic" w:cs="Arial"/>
          <w:lang w:eastAsia="es-ES"/>
        </w:rPr>
        <w:t xml:space="preserve"> </w:t>
      </w:r>
      <w:r w:rsidR="00080E1E" w:rsidRPr="00080E1E">
        <w:rPr>
          <w:rFonts w:ascii="Century Gothic" w:eastAsia="Times New Roman" w:hAnsi="Century Gothic" w:cs="Arial"/>
          <w:lang w:eastAsia="es-ES"/>
        </w:rPr>
        <w:t xml:space="preserve">Protecció rases de rec amb tub o </w:t>
      </w:r>
      <w:proofErr w:type="spellStart"/>
      <w:r w:rsidR="00080E1E" w:rsidRPr="00080E1E">
        <w:rPr>
          <w:rFonts w:ascii="Century Gothic" w:eastAsia="Times New Roman" w:hAnsi="Century Gothic" w:cs="Arial"/>
          <w:lang w:eastAsia="es-ES"/>
        </w:rPr>
        <w:t>vaina</w:t>
      </w:r>
      <w:proofErr w:type="spellEnd"/>
      <w:r w:rsidR="00080E1E" w:rsidRPr="00080E1E">
        <w:rPr>
          <w:rFonts w:ascii="Century Gothic" w:eastAsia="Times New Roman" w:hAnsi="Century Gothic" w:cs="Arial"/>
          <w:lang w:eastAsia="es-ES"/>
        </w:rPr>
        <w:t xml:space="preserve">. 4 creuaments de 6 metres. </w:t>
      </w:r>
      <w:r w:rsidR="00080E1E" w:rsidRPr="00080E1E">
        <w:rPr>
          <w:rFonts w:ascii="Century Gothic" w:eastAsia="Times New Roman" w:hAnsi="Century Gothic" w:cs="Arial"/>
          <w:u w:val="single"/>
          <w:lang w:eastAsia="es-ES"/>
        </w:rPr>
        <w:t>5 punts</w:t>
      </w:r>
    </w:p>
    <w:p w14:paraId="3B686DD8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304AC685" w14:textId="63D3DB1B" w:rsidR="00080E1E" w:rsidRPr="00080E1E" w:rsidRDefault="001049DA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>□</w:t>
      </w:r>
      <w:r>
        <w:rPr>
          <w:rFonts w:ascii="Century Gothic" w:eastAsia="Times New Roman" w:hAnsi="Century Gothic" w:cs="Arial"/>
          <w:lang w:eastAsia="es-ES"/>
        </w:rPr>
        <w:t xml:space="preserve"> </w:t>
      </w:r>
      <w:r w:rsidR="00080E1E" w:rsidRPr="00080E1E">
        <w:rPr>
          <w:rFonts w:ascii="Century Gothic" w:eastAsia="Times New Roman" w:hAnsi="Century Gothic" w:cs="Arial"/>
          <w:lang w:eastAsia="es-ES"/>
        </w:rPr>
        <w:t xml:space="preserve">Augment del gruix del ferm amb la conseqüent subministrament i estesa de material reciclat fins a un  volum de 300 m3. </w:t>
      </w:r>
      <w:r w:rsidR="00080E1E" w:rsidRPr="00080E1E">
        <w:rPr>
          <w:rFonts w:ascii="Century Gothic" w:eastAsia="Times New Roman" w:hAnsi="Century Gothic" w:cs="Arial"/>
          <w:u w:val="single"/>
          <w:lang w:eastAsia="es-ES"/>
        </w:rPr>
        <w:t>10 punts</w:t>
      </w:r>
    </w:p>
    <w:p w14:paraId="3FAEA7FF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A6FA6A6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u w:val="single"/>
          <w:lang w:eastAsia="es-ES"/>
        </w:rPr>
      </w:pPr>
      <w:r w:rsidRPr="00080E1E">
        <w:rPr>
          <w:rFonts w:ascii="Century Gothic" w:eastAsia="Times New Roman" w:hAnsi="Century Gothic" w:cs="Arial"/>
          <w:b/>
          <w:bCs/>
          <w:u w:val="single"/>
          <w:lang w:eastAsia="es-ES"/>
        </w:rPr>
        <w:t>Criteri 2: Experiència del cap de l’obra puntuable fins a 15 punts:</w:t>
      </w:r>
    </w:p>
    <w:p w14:paraId="1858ECF3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u w:val="single"/>
          <w:lang w:eastAsia="es-ES"/>
        </w:rPr>
      </w:pPr>
    </w:p>
    <w:p w14:paraId="2686D40F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080E1E">
        <w:rPr>
          <w:rFonts w:ascii="Century Gothic" w:eastAsia="Times New Roman" w:hAnsi="Century Gothic" w:cs="Arial"/>
          <w:lang w:eastAsia="es-ES"/>
        </w:rPr>
        <w:sym w:font="Century Gothic" w:char="F0B7"/>
      </w:r>
      <w:r w:rsidRPr="00080E1E">
        <w:rPr>
          <w:rFonts w:ascii="Century Gothic" w:eastAsia="Times New Roman" w:hAnsi="Century Gothic" w:cs="Arial"/>
          <w:lang w:eastAsia="es-ES"/>
        </w:rPr>
        <w:t xml:space="preserve"> Per l'execució de 2 obres en vials de tipologia constructiva similar a l’objecte</w:t>
      </w:r>
    </w:p>
    <w:p w14:paraId="1D821C9E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080E1E">
        <w:rPr>
          <w:rFonts w:ascii="Century Gothic" w:eastAsia="Times New Roman" w:hAnsi="Century Gothic" w:cs="Arial"/>
          <w:lang w:eastAsia="es-ES"/>
        </w:rPr>
        <w:t>del contracte, en els últims 7 anys, amb un pressupost mínim d'execució per</w:t>
      </w:r>
    </w:p>
    <w:p w14:paraId="239092B8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080E1E">
        <w:rPr>
          <w:rFonts w:ascii="Century Gothic" w:eastAsia="Times New Roman" w:hAnsi="Century Gothic" w:cs="Arial"/>
          <w:lang w:eastAsia="es-ES"/>
        </w:rPr>
        <w:t>cada obra de 100.000 euros (sense IVA). Puntuable en 3 punts.</w:t>
      </w:r>
    </w:p>
    <w:p w14:paraId="7C5974F5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0EE8CC39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080E1E">
        <w:rPr>
          <w:rFonts w:ascii="Century Gothic" w:eastAsia="Times New Roman" w:hAnsi="Century Gothic" w:cs="Arial"/>
          <w:lang w:eastAsia="es-ES"/>
        </w:rPr>
        <w:sym w:font="Century Gothic" w:char="F0B7"/>
      </w:r>
      <w:r w:rsidRPr="00080E1E">
        <w:rPr>
          <w:rFonts w:ascii="Century Gothic" w:eastAsia="Times New Roman" w:hAnsi="Century Gothic" w:cs="Arial"/>
          <w:lang w:eastAsia="es-ES"/>
        </w:rPr>
        <w:t xml:space="preserve"> Per l'execució de 3 obres en vials de tipologia constructiva similar a l’objecte</w:t>
      </w:r>
    </w:p>
    <w:p w14:paraId="13EF6BDE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080E1E">
        <w:rPr>
          <w:rFonts w:ascii="Century Gothic" w:eastAsia="Times New Roman" w:hAnsi="Century Gothic" w:cs="Arial"/>
          <w:lang w:eastAsia="es-ES"/>
        </w:rPr>
        <w:t>del contracte, en els últims 7 anys, amb un pressupost mínim d'execució per</w:t>
      </w:r>
    </w:p>
    <w:p w14:paraId="6309F039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080E1E">
        <w:rPr>
          <w:rFonts w:ascii="Century Gothic" w:eastAsia="Times New Roman" w:hAnsi="Century Gothic" w:cs="Arial"/>
          <w:lang w:eastAsia="es-ES"/>
        </w:rPr>
        <w:t>cada obra de 100.000 euros (sense IVA). Puntuable en 6 punts.</w:t>
      </w:r>
    </w:p>
    <w:p w14:paraId="0F51ACFA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4B65A65F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080E1E">
        <w:rPr>
          <w:rFonts w:ascii="Century Gothic" w:eastAsia="Times New Roman" w:hAnsi="Century Gothic" w:cs="Arial"/>
          <w:lang w:eastAsia="es-ES"/>
        </w:rPr>
        <w:sym w:font="Century Gothic" w:char="F0B7"/>
      </w:r>
      <w:r w:rsidRPr="00080E1E">
        <w:rPr>
          <w:rFonts w:ascii="Century Gothic" w:eastAsia="Times New Roman" w:hAnsi="Century Gothic" w:cs="Arial"/>
          <w:lang w:eastAsia="es-ES"/>
        </w:rPr>
        <w:t xml:space="preserve"> Per l'execució de 4 obres en vials de tipologia constructiva similar a l’objecte</w:t>
      </w:r>
    </w:p>
    <w:p w14:paraId="15AC6328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080E1E">
        <w:rPr>
          <w:rFonts w:ascii="Century Gothic" w:eastAsia="Times New Roman" w:hAnsi="Century Gothic" w:cs="Arial"/>
          <w:lang w:eastAsia="es-ES"/>
        </w:rPr>
        <w:t>del contracte, en els últims 7 anys, amb un pressupost mínim d'execució per</w:t>
      </w:r>
    </w:p>
    <w:p w14:paraId="1164A471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080E1E">
        <w:rPr>
          <w:rFonts w:ascii="Century Gothic" w:eastAsia="Times New Roman" w:hAnsi="Century Gothic" w:cs="Arial"/>
          <w:lang w:eastAsia="es-ES"/>
        </w:rPr>
        <w:t>cada obra de 100.000 euros (sense IVA). Puntuable en 9 punts.</w:t>
      </w:r>
    </w:p>
    <w:p w14:paraId="5D052B49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A5A7E1E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080E1E">
        <w:rPr>
          <w:rFonts w:ascii="Century Gothic" w:eastAsia="Times New Roman" w:hAnsi="Century Gothic" w:cs="Arial"/>
          <w:lang w:eastAsia="es-ES"/>
        </w:rPr>
        <w:sym w:font="Century Gothic" w:char="F0B7"/>
      </w:r>
      <w:r w:rsidRPr="00080E1E">
        <w:rPr>
          <w:rFonts w:ascii="Century Gothic" w:eastAsia="Times New Roman" w:hAnsi="Century Gothic" w:cs="Arial"/>
          <w:lang w:eastAsia="es-ES"/>
        </w:rPr>
        <w:t xml:space="preserve"> Per l'execució de 5 o més obres en vials de tipologia constructiva similar a</w:t>
      </w:r>
    </w:p>
    <w:p w14:paraId="6CA4FC45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080E1E">
        <w:rPr>
          <w:rFonts w:ascii="Century Gothic" w:eastAsia="Times New Roman" w:hAnsi="Century Gothic" w:cs="Arial"/>
          <w:lang w:eastAsia="es-ES"/>
        </w:rPr>
        <w:t xml:space="preserve">l’objecte del contracte, en els últims 7 anys, amb un pressupost mínim d'execució per cada obra de 100.000 euros (sense IVA). Puntuable en 15 punts </w:t>
      </w:r>
    </w:p>
    <w:p w14:paraId="106EC5D3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04A7F2B8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u w:val="single"/>
          <w:lang w:eastAsia="es-ES"/>
        </w:rPr>
      </w:pPr>
      <w:r w:rsidRPr="00080E1E">
        <w:rPr>
          <w:rFonts w:ascii="Century Gothic" w:eastAsia="Times New Roman" w:hAnsi="Century Gothic" w:cs="Arial"/>
          <w:u w:val="single"/>
          <w:lang w:eastAsia="es-ES"/>
        </w:rPr>
        <w:t xml:space="preserve">A més, per justificar l'experiència, s’haurà d'adjuntar una declaració responsable, segons </w:t>
      </w:r>
      <w:r w:rsidRPr="00080E1E">
        <w:rPr>
          <w:rFonts w:ascii="Century Gothic" w:eastAsia="Times New Roman" w:hAnsi="Century Gothic" w:cs="Arial"/>
          <w:highlight w:val="cyan"/>
          <w:u w:val="single"/>
          <w:lang w:eastAsia="es-ES"/>
        </w:rPr>
        <w:t>annex 2.1</w:t>
      </w:r>
      <w:r w:rsidRPr="00080E1E">
        <w:rPr>
          <w:rFonts w:ascii="Century Gothic" w:eastAsia="Times New Roman" w:hAnsi="Century Gothic" w:cs="Arial"/>
          <w:u w:val="single"/>
          <w:lang w:eastAsia="es-ES"/>
        </w:rPr>
        <w:t>, del representant legal de l’empresa contractista identificant el treballador / a, amb noms i cognoms, fent esment:</w:t>
      </w:r>
    </w:p>
    <w:p w14:paraId="3A171FC3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080E1E">
        <w:rPr>
          <w:rFonts w:ascii="Century Gothic" w:eastAsia="Times New Roman" w:hAnsi="Century Gothic" w:cs="Arial"/>
          <w:lang w:eastAsia="es-ES"/>
        </w:rPr>
        <w:sym w:font="Century Gothic" w:char="F0A7"/>
      </w:r>
      <w:r w:rsidRPr="00080E1E">
        <w:rPr>
          <w:rFonts w:ascii="Century Gothic" w:eastAsia="Times New Roman" w:hAnsi="Century Gothic" w:cs="Arial"/>
          <w:lang w:eastAsia="es-ES"/>
        </w:rPr>
        <w:t xml:space="preserve"> Que és treballador / a fix en plantilla de l'empresa.</w:t>
      </w:r>
    </w:p>
    <w:p w14:paraId="242A480B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080E1E">
        <w:rPr>
          <w:rFonts w:ascii="Century Gothic" w:eastAsia="Times New Roman" w:hAnsi="Century Gothic" w:cs="Arial"/>
          <w:lang w:eastAsia="es-ES"/>
        </w:rPr>
        <w:sym w:font="Century Gothic" w:char="F0A7"/>
      </w:r>
      <w:r w:rsidRPr="00080E1E">
        <w:rPr>
          <w:rFonts w:ascii="Century Gothic" w:eastAsia="Times New Roman" w:hAnsi="Century Gothic" w:cs="Arial"/>
          <w:lang w:eastAsia="es-ES"/>
        </w:rPr>
        <w:t xml:space="preserve"> Que s'adscriurà a l'execució de l'obra amb una dedicació del 100% de la</w:t>
      </w:r>
    </w:p>
    <w:p w14:paraId="051A9D6D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080E1E">
        <w:rPr>
          <w:rFonts w:ascii="Century Gothic" w:eastAsia="Times New Roman" w:hAnsi="Century Gothic" w:cs="Arial"/>
          <w:lang w:eastAsia="es-ES"/>
        </w:rPr>
        <w:t>jornada.</w:t>
      </w:r>
    </w:p>
    <w:p w14:paraId="69160063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080E1E">
        <w:rPr>
          <w:rFonts w:ascii="Century Gothic" w:eastAsia="Times New Roman" w:hAnsi="Century Gothic" w:cs="Arial"/>
          <w:lang w:eastAsia="es-ES"/>
        </w:rPr>
        <w:sym w:font="Century Gothic" w:char="F0A7"/>
      </w:r>
      <w:r w:rsidRPr="00080E1E">
        <w:rPr>
          <w:rFonts w:ascii="Century Gothic" w:eastAsia="Times New Roman" w:hAnsi="Century Gothic" w:cs="Arial"/>
          <w:lang w:eastAsia="es-ES"/>
        </w:rPr>
        <w:t xml:space="preserve"> Que disposa de l'experiència: indicar el destinatari de l'obra, any</w:t>
      </w:r>
    </w:p>
    <w:p w14:paraId="0C19D319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080E1E">
        <w:rPr>
          <w:rFonts w:ascii="Century Gothic" w:eastAsia="Times New Roman" w:hAnsi="Century Gothic" w:cs="Arial"/>
          <w:lang w:eastAsia="es-ES"/>
        </w:rPr>
        <w:t>d’execució, objecte de l'obra, import i la participació del treballador / a.</w:t>
      </w:r>
    </w:p>
    <w:p w14:paraId="55C42698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61097E1E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u w:val="single"/>
          <w:lang w:eastAsia="es-ES"/>
        </w:rPr>
      </w:pPr>
      <w:r w:rsidRPr="00080E1E">
        <w:rPr>
          <w:rFonts w:ascii="Century Gothic" w:eastAsia="Times New Roman" w:hAnsi="Century Gothic" w:cs="Arial"/>
          <w:b/>
          <w:bCs/>
          <w:u w:val="single"/>
          <w:lang w:eastAsia="es-ES"/>
        </w:rPr>
        <w:t>Criteri 3: Ampliació de la garantia, puntuable fins a un màxim de 20 punts:</w:t>
      </w:r>
    </w:p>
    <w:p w14:paraId="44382A20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u w:val="single"/>
          <w:lang w:eastAsia="es-ES"/>
        </w:rPr>
      </w:pPr>
    </w:p>
    <w:p w14:paraId="39B4F6AD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080E1E">
        <w:rPr>
          <w:rFonts w:ascii="Century Gothic" w:eastAsia="Times New Roman" w:hAnsi="Century Gothic" w:cs="Arial"/>
          <w:lang w:eastAsia="es-ES"/>
        </w:rPr>
        <w:t>• Ampliació en 1 any més, per tant la garantia total seria de 2 anys (1+1): 5</w:t>
      </w:r>
    </w:p>
    <w:p w14:paraId="6E6817A6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080E1E">
        <w:rPr>
          <w:rFonts w:ascii="Century Gothic" w:eastAsia="Times New Roman" w:hAnsi="Century Gothic" w:cs="Arial"/>
          <w:lang w:eastAsia="es-ES"/>
        </w:rPr>
        <w:t>punts</w:t>
      </w:r>
    </w:p>
    <w:p w14:paraId="2A601C1D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080E1E">
        <w:rPr>
          <w:rFonts w:ascii="Century Gothic" w:eastAsia="Times New Roman" w:hAnsi="Century Gothic" w:cs="Arial"/>
          <w:lang w:eastAsia="es-ES"/>
        </w:rPr>
        <w:t>• Ampliació en 2 anys més, per tant la garantia total seria de 3 anys (1+2): 10</w:t>
      </w:r>
    </w:p>
    <w:p w14:paraId="44235216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080E1E">
        <w:rPr>
          <w:rFonts w:ascii="Century Gothic" w:eastAsia="Times New Roman" w:hAnsi="Century Gothic" w:cs="Arial"/>
          <w:lang w:eastAsia="es-ES"/>
        </w:rPr>
        <w:t>punts</w:t>
      </w:r>
    </w:p>
    <w:p w14:paraId="1A10EFC2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080E1E">
        <w:rPr>
          <w:rFonts w:ascii="Century Gothic" w:eastAsia="Times New Roman" w:hAnsi="Century Gothic" w:cs="Arial"/>
          <w:lang w:eastAsia="es-ES"/>
        </w:rPr>
        <w:t>• Ampliació en 3 anys més, per tant la garantia total seria de 4 anys (1+3): 15</w:t>
      </w:r>
    </w:p>
    <w:p w14:paraId="16CAB02F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080E1E">
        <w:rPr>
          <w:rFonts w:ascii="Century Gothic" w:eastAsia="Times New Roman" w:hAnsi="Century Gothic" w:cs="Arial"/>
          <w:lang w:eastAsia="es-ES"/>
        </w:rPr>
        <w:t>punts</w:t>
      </w:r>
    </w:p>
    <w:p w14:paraId="78D5B238" w14:textId="77777777" w:rsidR="00080E1E" w:rsidRPr="00080E1E" w:rsidRDefault="00080E1E" w:rsidP="00080E1E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080E1E">
        <w:rPr>
          <w:rFonts w:ascii="Century Gothic" w:eastAsia="Times New Roman" w:hAnsi="Century Gothic" w:cs="Arial"/>
          <w:lang w:eastAsia="es-ES"/>
        </w:rPr>
        <w:t>• Ampliació en 4 anys més, per tant la garantia total seria de 5 anys (1+4): 20</w:t>
      </w:r>
    </w:p>
    <w:p w14:paraId="77449AEA" w14:textId="3923028F" w:rsidR="004A6B11" w:rsidRDefault="00080E1E" w:rsidP="00080E1E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kern w:val="3"/>
          <w:lang w:eastAsia="zh-CN" w:bidi="hi-IN"/>
        </w:rPr>
      </w:pPr>
      <w:r w:rsidRPr="00080E1E">
        <w:rPr>
          <w:rFonts w:ascii="Century Gothic" w:eastAsia="Times New Roman" w:hAnsi="Century Gothic" w:cs="Arial"/>
          <w:lang w:eastAsia="es-ES"/>
        </w:rPr>
        <w:t>punts</w:t>
      </w:r>
    </w:p>
    <w:p w14:paraId="481FD14F" w14:textId="77777777" w:rsidR="004A6B11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53CE1CF8" w14:textId="77777777" w:rsidR="00080E1E" w:rsidRPr="00A56728" w:rsidRDefault="00080E1E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07AD98D2" w14:textId="50667008" w:rsidR="004A6B11" w:rsidRPr="00080E1E" w:rsidRDefault="00080E1E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b/>
          <w:bCs/>
          <w:kern w:val="3"/>
          <w:u w:val="single"/>
          <w:lang w:eastAsia="zh-CN" w:bidi="hi-IN"/>
        </w:rPr>
      </w:pPr>
      <w:r w:rsidRPr="00080E1E">
        <w:rPr>
          <w:rFonts w:ascii="Century Gothic" w:hAnsi="Century Gothic"/>
          <w:b/>
          <w:bCs/>
          <w:color w:val="000000"/>
          <w:u w:val="single"/>
        </w:rPr>
        <w:t>Criteri 4</w:t>
      </w:r>
      <w:r w:rsidR="004A6B11" w:rsidRPr="00080E1E">
        <w:rPr>
          <w:rFonts w:ascii="Century Gothic" w:hAnsi="Century Gothic"/>
          <w:b/>
          <w:bCs/>
          <w:color w:val="000000"/>
          <w:u w:val="single"/>
        </w:rPr>
        <w:t>.-</w:t>
      </w:r>
      <w:r w:rsidR="004A6B11" w:rsidRPr="00080E1E">
        <w:rPr>
          <w:rFonts w:ascii="Century Gothic" w:eastAsia="SimSun" w:hAnsi="Century Gothic" w:cs="Times New Roman"/>
          <w:b/>
          <w:bCs/>
          <w:kern w:val="3"/>
          <w:u w:val="single"/>
          <w:lang w:eastAsia="zh-CN" w:bidi="hi-IN"/>
        </w:rPr>
        <w:t xml:space="preserve"> </w:t>
      </w:r>
      <w:bookmarkStart w:id="0" w:name="_Hlk203736890"/>
      <w:r w:rsidR="004A6B11" w:rsidRPr="00080E1E">
        <w:rPr>
          <w:rFonts w:ascii="Century Gothic" w:eastAsia="SimSun" w:hAnsi="Century Gothic" w:cs="Times New Roman"/>
          <w:b/>
          <w:bCs/>
          <w:kern w:val="3"/>
          <w:u w:val="single"/>
          <w:lang w:eastAsia="zh-CN" w:bidi="hi-IN"/>
        </w:rPr>
        <w:t xml:space="preserve">L’oferta econòmica, puntuable fins a un màxim de </w:t>
      </w:r>
      <w:r>
        <w:rPr>
          <w:rFonts w:ascii="Century Gothic" w:eastAsia="SimSun" w:hAnsi="Century Gothic" w:cs="Times New Roman"/>
          <w:b/>
          <w:bCs/>
          <w:kern w:val="3"/>
          <w:u w:val="single"/>
          <w:lang w:eastAsia="zh-CN" w:bidi="hi-IN"/>
        </w:rPr>
        <w:t>30</w:t>
      </w:r>
      <w:r w:rsidR="004A6B11" w:rsidRPr="00080E1E">
        <w:rPr>
          <w:rFonts w:ascii="Century Gothic" w:eastAsia="SimSun" w:hAnsi="Century Gothic" w:cs="Times New Roman"/>
          <w:b/>
          <w:bCs/>
          <w:kern w:val="3"/>
          <w:u w:val="single"/>
          <w:lang w:eastAsia="zh-CN" w:bidi="hi-IN"/>
        </w:rPr>
        <w:t xml:space="preserve">  punts.</w:t>
      </w:r>
    </w:p>
    <w:p w14:paraId="3C2E71A8" w14:textId="4A7C9AA8" w:rsidR="00C15850" w:rsidRPr="00706E63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b/>
          <w:bCs/>
          <w:kern w:val="3"/>
          <w:lang w:eastAsia="zh-CN" w:bidi="hi-IN"/>
        </w:rPr>
      </w:pPr>
    </w:p>
    <w:tbl>
      <w:tblPr>
        <w:tblStyle w:val="Taulaambquadrcula"/>
        <w:tblW w:w="8500" w:type="dxa"/>
        <w:tblLook w:val="04A0" w:firstRow="1" w:lastRow="0" w:firstColumn="1" w:lastColumn="0" w:noHBand="0" w:noVBand="1"/>
      </w:tblPr>
      <w:tblGrid>
        <w:gridCol w:w="2972"/>
        <w:gridCol w:w="2977"/>
        <w:gridCol w:w="2551"/>
      </w:tblGrid>
      <w:tr w:rsidR="00C15850" w:rsidRPr="00866F85" w14:paraId="20FE0EEE" w14:textId="77777777" w:rsidTr="00110B42">
        <w:tc>
          <w:tcPr>
            <w:tcW w:w="2972" w:type="dxa"/>
          </w:tcPr>
          <w:p w14:paraId="4B0122A1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Base</w:t>
            </w:r>
          </w:p>
        </w:tc>
        <w:tc>
          <w:tcPr>
            <w:tcW w:w="2977" w:type="dxa"/>
          </w:tcPr>
          <w:p w14:paraId="059A61F8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IVA (21 %)</w:t>
            </w:r>
          </w:p>
        </w:tc>
        <w:tc>
          <w:tcPr>
            <w:tcW w:w="2551" w:type="dxa"/>
          </w:tcPr>
          <w:p w14:paraId="0EAD14A7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66F85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:rsidR="00C15850" w:rsidRPr="00866F85" w14:paraId="5CCE208F" w14:textId="77777777" w:rsidTr="00110B42">
        <w:sdt>
          <w:sdtPr>
            <w:rPr>
              <w:rFonts w:ascii="Century Gothic" w:hAnsi="Century Gothic"/>
              <w:sz w:val="20"/>
              <w:szCs w:val="20"/>
            </w:rPr>
            <w:id w:val="905270464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2" w:type="dxa"/>
              </w:tcPr>
              <w:p w14:paraId="4D8F8625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05569786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161A1070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83771987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00F547BF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b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bookmarkEnd w:id="0"/>
    </w:tbl>
    <w:p w14:paraId="7BA1B0F5" w14:textId="77777777" w:rsidR="00C15850" w:rsidRPr="00C15850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736A7ED7" w14:textId="77777777" w:rsid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7DFCAF08" w14:textId="5CCB0422" w:rsidR="00C15850" w:rsidRP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eastAsia="Arial" w:hAnsi="Century Gothic"/>
          <w:b/>
          <w:bCs/>
          <w:spacing w:val="-1"/>
          <w:kern w:val="3"/>
          <w:u w:val="single"/>
          <w:lang w:eastAsia="zh-CN" w:bidi="hi-IN"/>
        </w:rPr>
      </w:pPr>
      <w:r w:rsidRPr="00C15850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>Per no ésser exclòs de la licitació, com a mínim els licitadors han d’obtenir 30 punts de la puntuació total de la licitació.</w:t>
      </w:r>
    </w:p>
    <w:p w14:paraId="489B0FD6" w14:textId="77777777" w:rsidR="00C15850" w:rsidRDefault="00C15850" w:rsidP="00C15850">
      <w:pPr>
        <w:rPr>
          <w:rFonts w:ascii="Century Gothic" w:hAnsi="Century Gothic" w:cs="Times New Roman"/>
          <w:b/>
          <w:u w:val="single"/>
        </w:rPr>
      </w:pPr>
    </w:p>
    <w:p w14:paraId="5DF6FDD5" w14:textId="77777777" w:rsidR="006D23F8" w:rsidRPr="00A9104A" w:rsidRDefault="006D23F8" w:rsidP="00C81788">
      <w:pPr>
        <w:suppressAutoHyphens/>
        <w:spacing w:after="0" w:line="240" w:lineRule="auto"/>
        <w:jc w:val="both"/>
        <w:rPr>
          <w:rFonts w:ascii="Century Gothic" w:eastAsia="SimSun" w:hAnsi="Century Gothic" w:cs="Mangal"/>
          <w:kern w:val="3"/>
          <w:highlight w:val="yellow"/>
          <w:lang w:eastAsia="zh-CN" w:bidi="hi-IN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21D4" w14:textId="77777777" w:rsidR="000A7D32" w:rsidRDefault="000A7D32" w:rsidP="00DC7068">
      <w:pPr>
        <w:spacing w:after="0" w:line="240" w:lineRule="auto"/>
      </w:pPr>
      <w:r>
        <w:separator/>
      </w:r>
    </w:p>
  </w:endnote>
  <w:endnote w:type="continuationSeparator" w:id="0">
    <w:p w14:paraId="0D0E4FA6" w14:textId="77777777" w:rsidR="000A7D32" w:rsidRDefault="000A7D32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8C30" w14:textId="77777777" w:rsidR="000A7D32" w:rsidRDefault="000A7D32" w:rsidP="00DC7068">
      <w:pPr>
        <w:spacing w:after="0" w:line="240" w:lineRule="auto"/>
      </w:pPr>
      <w:r>
        <w:separator/>
      </w:r>
    </w:p>
  </w:footnote>
  <w:footnote w:type="continuationSeparator" w:id="0">
    <w:p w14:paraId="7401974C" w14:textId="77777777" w:rsidR="000A7D32" w:rsidRDefault="000A7D32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1" w:name="_Hlk42840427"/>
    <w:bookmarkStart w:id="2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1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2"/>
  <w:p w14:paraId="1F0916AF" w14:textId="77777777" w:rsidR="00185E32" w:rsidRPr="00A75315" w:rsidRDefault="00185E32" w:rsidP="00A7531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6A7"/>
    <w:multiLevelType w:val="hybridMultilevel"/>
    <w:tmpl w:val="F9909D30"/>
    <w:lvl w:ilvl="0" w:tplc="44DAEDD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00038">
    <w:abstractNumId w:val="10"/>
  </w:num>
  <w:num w:numId="2" w16cid:durableId="1177619656">
    <w:abstractNumId w:val="6"/>
  </w:num>
  <w:num w:numId="3" w16cid:durableId="802583452">
    <w:abstractNumId w:val="16"/>
  </w:num>
  <w:num w:numId="4" w16cid:durableId="677543236">
    <w:abstractNumId w:val="2"/>
  </w:num>
  <w:num w:numId="5" w16cid:durableId="1172915428">
    <w:abstractNumId w:val="13"/>
  </w:num>
  <w:num w:numId="6" w16cid:durableId="232206886">
    <w:abstractNumId w:val="19"/>
  </w:num>
  <w:num w:numId="7" w16cid:durableId="688065036">
    <w:abstractNumId w:val="18"/>
  </w:num>
  <w:num w:numId="8" w16cid:durableId="12008176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2215729">
    <w:abstractNumId w:val="11"/>
  </w:num>
  <w:num w:numId="10" w16cid:durableId="2017492494">
    <w:abstractNumId w:val="14"/>
  </w:num>
  <w:num w:numId="11" w16cid:durableId="12874654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218968">
    <w:abstractNumId w:val="8"/>
  </w:num>
  <w:num w:numId="13" w16cid:durableId="210578371">
    <w:abstractNumId w:val="5"/>
  </w:num>
  <w:num w:numId="14" w16cid:durableId="4956133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5549413">
    <w:abstractNumId w:val="9"/>
  </w:num>
  <w:num w:numId="16" w16cid:durableId="967583971">
    <w:abstractNumId w:val="15"/>
  </w:num>
  <w:num w:numId="17" w16cid:durableId="1544363774">
    <w:abstractNumId w:val="12"/>
  </w:num>
  <w:num w:numId="18" w16cid:durableId="1851025275">
    <w:abstractNumId w:val="4"/>
  </w:num>
  <w:num w:numId="19" w16cid:durableId="484975986">
    <w:abstractNumId w:val="1"/>
  </w:num>
  <w:num w:numId="20" w16cid:durableId="604963569">
    <w:abstractNumId w:val="0"/>
  </w:num>
  <w:num w:numId="21" w16cid:durableId="13951561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68"/>
    <w:rsid w:val="00080E1E"/>
    <w:rsid w:val="000A7D32"/>
    <w:rsid w:val="001049DA"/>
    <w:rsid w:val="00113050"/>
    <w:rsid w:val="00185E32"/>
    <w:rsid w:val="001A203C"/>
    <w:rsid w:val="00283E22"/>
    <w:rsid w:val="002B680E"/>
    <w:rsid w:val="003152F5"/>
    <w:rsid w:val="003750B6"/>
    <w:rsid w:val="004973E5"/>
    <w:rsid w:val="004A6B11"/>
    <w:rsid w:val="004C0341"/>
    <w:rsid w:val="005335FB"/>
    <w:rsid w:val="005540F1"/>
    <w:rsid w:val="005C6D28"/>
    <w:rsid w:val="006638D4"/>
    <w:rsid w:val="00681EA5"/>
    <w:rsid w:val="006D23F8"/>
    <w:rsid w:val="006D5955"/>
    <w:rsid w:val="00706E63"/>
    <w:rsid w:val="00801EF6"/>
    <w:rsid w:val="008124EC"/>
    <w:rsid w:val="00852847"/>
    <w:rsid w:val="00866F85"/>
    <w:rsid w:val="008A5C11"/>
    <w:rsid w:val="008B57E8"/>
    <w:rsid w:val="008C2FF5"/>
    <w:rsid w:val="0093743E"/>
    <w:rsid w:val="009467D7"/>
    <w:rsid w:val="009A34D4"/>
    <w:rsid w:val="00A73F2B"/>
    <w:rsid w:val="00AC24F8"/>
    <w:rsid w:val="00AD2098"/>
    <w:rsid w:val="00B244F5"/>
    <w:rsid w:val="00B24542"/>
    <w:rsid w:val="00B35A71"/>
    <w:rsid w:val="00BC2A29"/>
    <w:rsid w:val="00C040E3"/>
    <w:rsid w:val="00C15850"/>
    <w:rsid w:val="00C5411A"/>
    <w:rsid w:val="00C81788"/>
    <w:rsid w:val="00CB1BF2"/>
    <w:rsid w:val="00CF092A"/>
    <w:rsid w:val="00D81F85"/>
    <w:rsid w:val="00D83F60"/>
    <w:rsid w:val="00DA516F"/>
    <w:rsid w:val="00DC7068"/>
    <w:rsid w:val="00E0738B"/>
    <w:rsid w:val="00E127FE"/>
    <w:rsid w:val="00E539FC"/>
    <w:rsid w:val="00E675F1"/>
    <w:rsid w:val="00EA7AFE"/>
    <w:rsid w:val="00E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68"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C7068"/>
  </w:style>
  <w:style w:type="table" w:styleId="Taulaambquadrcula">
    <w:name w:val="Table Grid"/>
    <w:basedOn w:val="Tau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DC7068"/>
    <w:rPr>
      <w:color w:val="808080"/>
    </w:rPr>
  </w:style>
  <w:style w:type="paragraph" w:styleId="Peu">
    <w:name w:val="footer"/>
    <w:basedOn w:val="Normal"/>
    <w:link w:val="Peu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C7068"/>
  </w:style>
  <w:style w:type="paragraph" w:styleId="Pargrafdel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D0A2AD85706845C3AC0758DC00A60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A954-6A1A-4CA2-944F-5883D86FE014}"/>
      </w:docPartPr>
      <w:docPartBody>
        <w:p w:rsidR="001B19B7" w:rsidRDefault="001B19B7" w:rsidP="001B19B7">
          <w:pPr>
            <w:pStyle w:val="D0A2AD85706845C3AC0758DC00A60950"/>
          </w:pPr>
          <w:r w:rsidRPr="00E66298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FA"/>
    <w:rsid w:val="00041F3C"/>
    <w:rsid w:val="001B19B7"/>
    <w:rsid w:val="001C2EC9"/>
    <w:rsid w:val="001C384A"/>
    <w:rsid w:val="001F3F6B"/>
    <w:rsid w:val="00311D8D"/>
    <w:rsid w:val="00381818"/>
    <w:rsid w:val="004430E4"/>
    <w:rsid w:val="00454DFA"/>
    <w:rsid w:val="004973E5"/>
    <w:rsid w:val="00572FD9"/>
    <w:rsid w:val="006659E7"/>
    <w:rsid w:val="009467D7"/>
    <w:rsid w:val="00B244F5"/>
    <w:rsid w:val="00C71673"/>
    <w:rsid w:val="00E539FC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1B19B7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D0A2AD85706845C3AC0758DC00A60950">
    <w:name w:val="D0A2AD85706845C3AC0758DC00A60950"/>
    <w:rsid w:val="001B19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7</cp:revision>
  <dcterms:created xsi:type="dcterms:W3CDTF">2025-07-18T11:14:00Z</dcterms:created>
  <dcterms:modified xsi:type="dcterms:W3CDTF">2025-11-05T12:41:00Z</dcterms:modified>
</cp:coreProperties>
</file>