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814F" w14:textId="77777777" w:rsidR="00820ED0" w:rsidRPr="00A03BDF" w:rsidRDefault="00820ED0" w:rsidP="00A1114C">
      <w:pPr>
        <w:rPr>
          <w:rFonts w:ascii="Arial" w:hAnsi="Arial" w:cs="Arial"/>
        </w:rPr>
      </w:pPr>
    </w:p>
    <w:p w14:paraId="203F41AF" w14:textId="55698438" w:rsidR="003F5BEB" w:rsidRPr="00C634C0" w:rsidRDefault="003B77B0" w:rsidP="003F5BEB">
      <w:pPr>
        <w:spacing w:before="153"/>
        <w:ind w:right="72"/>
        <w:jc w:val="both"/>
        <w:textAlignment w:val="baseline"/>
        <w:rPr>
          <w:rFonts w:ascii="Arial" w:eastAsia="Calibri" w:hAnsi="Arial" w:cs="Arial"/>
          <w:sz w:val="21"/>
          <w:szCs w:val="21"/>
          <w:lang w:val="ca-ES" w:eastAsia="en-US"/>
        </w:rPr>
      </w:pPr>
      <w:r w:rsidRPr="00C634C0">
        <w:rPr>
          <w:rFonts w:ascii="Arial" w:hAnsi="Arial" w:cs="Arial"/>
          <w:b/>
          <w:sz w:val="21"/>
          <w:szCs w:val="21"/>
        </w:rPr>
        <w:t>Exp.: 90</w:t>
      </w:r>
      <w:r w:rsidR="003F5BEB" w:rsidRPr="00C634C0">
        <w:rPr>
          <w:rFonts w:ascii="Arial" w:hAnsi="Arial" w:cs="Arial"/>
          <w:b/>
          <w:sz w:val="21"/>
          <w:szCs w:val="21"/>
        </w:rPr>
        <w:t>3426</w:t>
      </w:r>
      <w:r w:rsidR="009257E3" w:rsidRPr="00C634C0">
        <w:rPr>
          <w:rFonts w:ascii="Arial" w:hAnsi="Arial" w:cs="Arial"/>
          <w:b/>
          <w:sz w:val="21"/>
          <w:szCs w:val="21"/>
        </w:rPr>
        <w:t>/2</w:t>
      </w:r>
      <w:r w:rsidR="00AF5019" w:rsidRPr="00C634C0">
        <w:rPr>
          <w:rFonts w:ascii="Arial" w:hAnsi="Arial" w:cs="Arial"/>
          <w:b/>
          <w:sz w:val="21"/>
          <w:szCs w:val="21"/>
        </w:rPr>
        <w:t>5</w:t>
      </w:r>
      <w:r w:rsidR="00AF5019" w:rsidRPr="00C634C0">
        <w:rPr>
          <w:rFonts w:ascii="Arial" w:eastAsia="Times New Roman" w:hAnsi="Arial" w:cs="Arial"/>
          <w:sz w:val="21"/>
          <w:szCs w:val="21"/>
          <w:lang w:val="ca-ES"/>
        </w:rPr>
        <w:t xml:space="preserve"> </w:t>
      </w:r>
      <w:r w:rsidR="003F42DC" w:rsidRPr="00C634C0">
        <w:rPr>
          <w:rFonts w:ascii="Arial" w:hAnsi="Arial" w:cs="Arial"/>
          <w:sz w:val="21"/>
          <w:szCs w:val="21"/>
          <w:lang w:val="ca-ES"/>
        </w:rPr>
        <w:t>Obres</w:t>
      </w:r>
      <w:r w:rsidR="003F5BEB" w:rsidRPr="00C634C0">
        <w:rPr>
          <w:rFonts w:ascii="Arial" w:hAnsi="Arial" w:cs="Arial"/>
          <w:sz w:val="21"/>
          <w:szCs w:val="21"/>
          <w:lang w:val="ca-ES"/>
        </w:rPr>
        <w:t xml:space="preserve"> </w:t>
      </w:r>
      <w:r w:rsidR="003F5BEB" w:rsidRPr="00C634C0">
        <w:rPr>
          <w:rFonts w:ascii="Arial" w:eastAsia="Times New Roman" w:hAnsi="Arial" w:cs="Arial"/>
          <w:sz w:val="21"/>
          <w:szCs w:val="21"/>
          <w:lang w:val="ca-ES"/>
        </w:rPr>
        <w:t>del projecte de nova deixalleria amb espais destinats a la reutilització al terme municipal de Ripollet.</w:t>
      </w:r>
    </w:p>
    <w:p w14:paraId="5124D6F6" w14:textId="461F3BA6" w:rsidR="003F5BEB" w:rsidRPr="00C634C0" w:rsidRDefault="003F5BEB" w:rsidP="00C24E9C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</w:pP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La documentació que tot seguit es relaciona, forma part del contracte de les OBRES DE LA</w:t>
      </w:r>
      <w:r w:rsidR="00C24E9C"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 xml:space="preserve"> </w:t>
      </w: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NOVA DEIXALLERIA AMB ESPAIS DESTINATS A LA REUTILITZACIÓ al municipi de</w:t>
      </w:r>
      <w:r w:rsidR="00C24E9C"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 xml:space="preserve">  </w:t>
      </w: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RIPOLLET.</w:t>
      </w:r>
    </w:p>
    <w:p w14:paraId="41D16765" w14:textId="77777777" w:rsidR="003F5BEB" w:rsidRDefault="003F5BEB" w:rsidP="003F5BEB">
      <w:pPr>
        <w:spacing w:after="0" w:line="240" w:lineRule="auto"/>
        <w:rPr>
          <w:rFonts w:ascii="ArialMT" w:eastAsiaTheme="minorHAnsi" w:hAnsi="ArialMT" w:cs="ArialMT"/>
          <w:color w:val="FFFFFF"/>
          <w:sz w:val="18"/>
          <w:szCs w:val="18"/>
          <w:lang w:val="ca-ES" w:eastAsia="en-US"/>
        </w:rPr>
      </w:pPr>
      <w:r w:rsidRPr="00C634C0">
        <w:rPr>
          <w:rFonts w:ascii="Arial" w:eastAsiaTheme="minorHAnsi" w:hAnsi="Arial" w:cs="Arial"/>
          <w:color w:val="FFFFFF"/>
          <w:sz w:val="21"/>
          <w:szCs w:val="21"/>
          <w:lang w:val="ca-ES" w:eastAsia="en-US"/>
        </w:rPr>
        <w:t>Relació documents</w:t>
      </w:r>
      <w:r>
        <w:rPr>
          <w:rFonts w:ascii="ArialMT" w:eastAsiaTheme="minorHAnsi" w:hAnsi="ArialMT" w:cs="ArialMT"/>
          <w:color w:val="FFFFFF"/>
          <w:sz w:val="18"/>
          <w:szCs w:val="18"/>
          <w:lang w:val="ca-ES" w:eastAsia="en-US"/>
        </w:rPr>
        <w:t xml:space="preserve"> 2 Total volum 19,07</w:t>
      </w:r>
    </w:p>
    <w:p w14:paraId="19785999" w14:textId="77777777" w:rsidR="003F5BEB" w:rsidRPr="00C634C0" w:rsidRDefault="003F5BEB" w:rsidP="003F5BEB">
      <w:pPr>
        <w:spacing w:after="0" w:line="240" w:lineRule="auto"/>
        <w:rPr>
          <w:rFonts w:ascii="Calibri-Bold" w:eastAsiaTheme="minorHAnsi" w:hAnsi="Calibri-Bold" w:cs="Calibri-Bold"/>
          <w:b/>
          <w:bCs/>
          <w:color w:val="565759"/>
          <w:sz w:val="28"/>
          <w:szCs w:val="28"/>
          <w:lang w:val="ca-ES" w:eastAsia="en-US"/>
        </w:rPr>
      </w:pPr>
      <w:r w:rsidRPr="00C634C0">
        <w:rPr>
          <w:rFonts w:ascii="Calibri-Bold" w:eastAsiaTheme="minorHAnsi" w:hAnsi="Calibri-Bold" w:cs="Calibri-Bold"/>
          <w:b/>
          <w:bCs/>
          <w:color w:val="565759"/>
          <w:sz w:val="28"/>
          <w:szCs w:val="28"/>
          <w:lang w:val="ca-ES" w:eastAsia="en-US"/>
        </w:rPr>
        <w:t>Documentació annexa a títol informatiu (visualització arxius BIM):</w:t>
      </w:r>
    </w:p>
    <w:p w14:paraId="3911F622" w14:textId="77777777" w:rsidR="003F5BEB" w:rsidRDefault="003F5BEB" w:rsidP="003F5BEB">
      <w:pPr>
        <w:spacing w:after="0" w:line="240" w:lineRule="auto"/>
        <w:rPr>
          <w:rFonts w:ascii="ArialMT" w:eastAsiaTheme="minorHAnsi" w:hAnsi="ArialMT" w:cs="ArialMT"/>
          <w:color w:val="FFFFFF"/>
          <w:sz w:val="18"/>
          <w:szCs w:val="18"/>
          <w:lang w:val="ca-ES" w:eastAsia="en-US"/>
        </w:rPr>
      </w:pPr>
      <w:r>
        <w:rPr>
          <w:rFonts w:ascii="ArialMT" w:eastAsiaTheme="minorHAnsi" w:hAnsi="ArialMT" w:cs="ArialMT"/>
          <w:color w:val="FFFFFF"/>
          <w:sz w:val="18"/>
          <w:szCs w:val="18"/>
          <w:lang w:val="ca-ES" w:eastAsia="en-US"/>
        </w:rPr>
        <w:t>Nom Format Data Volum (MB)</w:t>
      </w:r>
    </w:p>
    <w:p w14:paraId="011C4EFF" w14:textId="77777777" w:rsidR="003F5BEB" w:rsidRPr="00C634C0" w:rsidRDefault="003F5BEB" w:rsidP="003F5BEB">
      <w:pPr>
        <w:spacing w:after="0" w:line="240" w:lineRule="auto"/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</w:pP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21-902469_DeixalleriaRipollet_PE_ARQ_R22_ExistentMantenir IFC 21/05/2025 2,82</w:t>
      </w:r>
    </w:p>
    <w:p w14:paraId="360F3B8B" w14:textId="77777777" w:rsidR="003F5BEB" w:rsidRPr="00C634C0" w:rsidRDefault="003F5BEB" w:rsidP="003F5BEB">
      <w:pPr>
        <w:spacing w:after="0" w:line="240" w:lineRule="auto"/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</w:pP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21-902469_DeixalleriaRipollet_PE_ARQ_R22_Proposta IFC 21/05/2025 552</w:t>
      </w:r>
    </w:p>
    <w:p w14:paraId="016C121A" w14:textId="77777777" w:rsidR="003F5BEB" w:rsidRPr="00C634C0" w:rsidRDefault="003F5BEB" w:rsidP="003F5BEB">
      <w:pPr>
        <w:spacing w:after="0" w:line="240" w:lineRule="auto"/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</w:pP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21-902469_DeixalleriaRipollet_PE_EST_R22 IFC 21/05/2025 27,1</w:t>
      </w:r>
    </w:p>
    <w:p w14:paraId="29FF1CC7" w14:textId="77777777" w:rsidR="003F5BEB" w:rsidRPr="00C634C0" w:rsidRDefault="003F5BEB" w:rsidP="003F5BEB">
      <w:pPr>
        <w:spacing w:after="0" w:line="240" w:lineRule="auto"/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</w:pPr>
      <w:r w:rsidRPr="00C634C0">
        <w:rPr>
          <w:rFonts w:ascii="Arial" w:eastAsiaTheme="minorHAnsi" w:hAnsi="Arial" w:cs="Arial"/>
          <w:color w:val="000000"/>
          <w:sz w:val="21"/>
          <w:szCs w:val="21"/>
          <w:lang w:val="ca-ES" w:eastAsia="en-US"/>
        </w:rPr>
        <w:t>21-902469_DeixalleriaRipollet_PE_INS_R22 IFC 21/05/2025 39,7</w:t>
      </w:r>
    </w:p>
    <w:p w14:paraId="3740CEA5" w14:textId="024AF75F" w:rsidR="00DB38F0" w:rsidRPr="00C634C0" w:rsidRDefault="003F5BEB" w:rsidP="00C634C0">
      <w:pPr>
        <w:spacing w:after="0" w:line="240" w:lineRule="auto"/>
        <w:rPr>
          <w:rFonts w:ascii="ArialMT" w:eastAsiaTheme="minorHAnsi" w:hAnsi="ArialMT" w:cs="ArialMT"/>
          <w:color w:val="FFFFFF"/>
          <w:sz w:val="18"/>
          <w:szCs w:val="18"/>
          <w:lang w:val="ca-ES" w:eastAsia="en-US"/>
        </w:rPr>
      </w:pPr>
      <w:r>
        <w:rPr>
          <w:rFonts w:ascii="ArialMT" w:eastAsiaTheme="minorHAnsi" w:hAnsi="ArialMT" w:cs="ArialMT"/>
          <w:color w:val="FFFFFF"/>
          <w:sz w:val="18"/>
          <w:szCs w:val="18"/>
          <w:lang w:val="ca-ES" w:eastAsia="en-US"/>
        </w:rPr>
        <w:t>Relació documents 4 Totalum 621,62</w:t>
      </w:r>
    </w:p>
    <w:p w14:paraId="57B2C216" w14:textId="287792B0" w:rsidR="00F82F97" w:rsidRPr="00C634C0" w:rsidRDefault="00F82F97" w:rsidP="00C634C0">
      <w:pPr>
        <w:spacing w:after="0" w:line="240" w:lineRule="auto"/>
        <w:rPr>
          <w:rFonts w:ascii="Calibri-Bold" w:eastAsiaTheme="minorHAnsi" w:hAnsi="Calibri-Bold" w:cs="Calibri-Bold"/>
          <w:b/>
          <w:bCs/>
          <w:color w:val="565759"/>
          <w:sz w:val="28"/>
          <w:szCs w:val="28"/>
          <w:lang w:val="ca-ES" w:eastAsia="en-US"/>
        </w:rPr>
      </w:pPr>
      <w:r w:rsidRPr="00C634C0">
        <w:rPr>
          <w:rFonts w:ascii="Calibri-Bold" w:eastAsiaTheme="minorHAnsi" w:hAnsi="Calibri-Bold" w:cs="Calibri-Bold"/>
          <w:b/>
          <w:bCs/>
          <w:color w:val="565759"/>
          <w:sz w:val="28"/>
          <w:szCs w:val="28"/>
          <w:lang w:val="ca-ES" w:eastAsia="en-US"/>
        </w:rPr>
        <w:t>Enllaç:</w:t>
      </w:r>
      <w:r w:rsidR="003F5BEB" w:rsidRPr="00C634C0">
        <w:rPr>
          <w:rFonts w:ascii="Calibri-Bold" w:eastAsiaTheme="minorHAnsi" w:hAnsi="Calibri-Bold" w:cs="Calibri-Bold"/>
          <w:b/>
          <w:bCs/>
          <w:color w:val="565759"/>
          <w:sz w:val="28"/>
          <w:szCs w:val="28"/>
          <w:lang w:val="ca-ES" w:eastAsia="en-US"/>
        </w:rPr>
        <w:t xml:space="preserve"> </w:t>
      </w:r>
    </w:p>
    <w:p w14:paraId="64DA0BFB" w14:textId="5B95C212" w:rsidR="003F5BEB" w:rsidRDefault="003F5BEB" w:rsidP="003F5BEB">
      <w:pPr>
        <w:rPr>
          <w:noProof/>
          <w:lang w:eastAsia="ca-ES"/>
        </w:rPr>
      </w:pPr>
      <w:r w:rsidRPr="003F5BEB">
        <w:rPr>
          <w:noProof/>
          <w:lang w:eastAsia="ca-ES"/>
        </w:rPr>
        <w:t>https://ambalnuvol-my.sharepoint.com/:u:/g/personal/lozano_amb_cat/EUSVUj3zx15DimJI-CdCf8gBcmdBldOVzE65YNVHskEntQ?e=lieceq</w:t>
      </w:r>
    </w:p>
    <w:sectPr w:rsidR="003F5BEB" w:rsidSect="00C36D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3B06" w14:textId="77777777" w:rsidR="00777C69" w:rsidRDefault="00777C69" w:rsidP="00777C69">
      <w:pPr>
        <w:spacing w:after="0" w:line="240" w:lineRule="auto"/>
      </w:pPr>
      <w:r>
        <w:separator/>
      </w:r>
    </w:p>
  </w:endnote>
  <w:endnote w:type="continuationSeparator" w:id="0">
    <w:p w14:paraId="23CCB2FA" w14:textId="77777777" w:rsidR="00777C69" w:rsidRDefault="00777C69" w:rsidP="0077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B489" w14:textId="77777777" w:rsidR="00777C69" w:rsidRDefault="00777C69" w:rsidP="00777C69">
      <w:pPr>
        <w:spacing w:after="0" w:line="240" w:lineRule="auto"/>
      </w:pPr>
      <w:r>
        <w:separator/>
      </w:r>
    </w:p>
  </w:footnote>
  <w:footnote w:type="continuationSeparator" w:id="0">
    <w:p w14:paraId="7BC2AB7D" w14:textId="77777777" w:rsidR="00777C69" w:rsidRDefault="00777C69" w:rsidP="0077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F7FC" w14:textId="77777777" w:rsidR="00777C69" w:rsidRDefault="00777C69">
    <w:pPr>
      <w:pStyle w:val="Encabezado"/>
    </w:pPr>
    <w:r>
      <w:rPr>
        <w:noProof/>
        <w:lang w:eastAsia="es-ES"/>
      </w:rPr>
      <w:drawing>
        <wp:inline distT="0" distB="0" distL="0" distR="0" wp14:anchorId="48517E4E" wp14:editId="79675677">
          <wp:extent cx="2933700" cy="60960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A6EA4"/>
    <w:multiLevelType w:val="multilevel"/>
    <w:tmpl w:val="7A300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5818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69"/>
    <w:rsid w:val="001D6A2E"/>
    <w:rsid w:val="00310362"/>
    <w:rsid w:val="00375351"/>
    <w:rsid w:val="003B77B0"/>
    <w:rsid w:val="003F42DC"/>
    <w:rsid w:val="003F5BEB"/>
    <w:rsid w:val="00666CEE"/>
    <w:rsid w:val="00777C69"/>
    <w:rsid w:val="00797761"/>
    <w:rsid w:val="00820ED0"/>
    <w:rsid w:val="0088169A"/>
    <w:rsid w:val="009257E3"/>
    <w:rsid w:val="009907E5"/>
    <w:rsid w:val="00A03BDF"/>
    <w:rsid w:val="00A1114C"/>
    <w:rsid w:val="00A804EB"/>
    <w:rsid w:val="00AF5019"/>
    <w:rsid w:val="00C24E9C"/>
    <w:rsid w:val="00C36DA4"/>
    <w:rsid w:val="00C634C0"/>
    <w:rsid w:val="00C83E70"/>
    <w:rsid w:val="00DB38F0"/>
    <w:rsid w:val="00EF2ABA"/>
    <w:rsid w:val="00F0367A"/>
    <w:rsid w:val="00F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782C"/>
  <w15:chartTrackingRefBased/>
  <w15:docId w15:val="{AD2168A5-EA44-48ED-9587-7B95BDF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BA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C69"/>
    <w:pPr>
      <w:tabs>
        <w:tab w:val="center" w:pos="4252"/>
        <w:tab w:val="right" w:pos="8504"/>
      </w:tabs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7C69"/>
  </w:style>
  <w:style w:type="paragraph" w:styleId="Piedepgina">
    <w:name w:val="footer"/>
    <w:basedOn w:val="Normal"/>
    <w:link w:val="PiedepginaCar"/>
    <w:uiPriority w:val="99"/>
    <w:unhideWhenUsed/>
    <w:rsid w:val="00777C69"/>
    <w:pPr>
      <w:tabs>
        <w:tab w:val="center" w:pos="4252"/>
        <w:tab w:val="right" w:pos="8504"/>
      </w:tabs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C69"/>
  </w:style>
  <w:style w:type="paragraph" w:styleId="Textoindependiente">
    <w:name w:val="Body Text"/>
    <w:basedOn w:val="Normal"/>
    <w:link w:val="TextoindependienteCar1"/>
    <w:rsid w:val="00EF2ABA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EF2ABA"/>
    <w:rPr>
      <w:rFonts w:ascii="Calibri" w:eastAsiaTheme="minorEastAsia" w:hAnsi="Calibri" w:cs="Calibri"/>
      <w:lang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EF2ABA"/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paragraph" w:customStyle="1" w:styleId="Default">
    <w:name w:val="Default"/>
    <w:rsid w:val="00820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20ED0"/>
    <w:pPr>
      <w:autoSpaceDE/>
      <w:autoSpaceDN/>
      <w:adjustRightInd/>
      <w:spacing w:after="0" w:line="240" w:lineRule="auto"/>
      <w:ind w:left="708"/>
    </w:pPr>
    <w:rPr>
      <w:rFonts w:ascii="Cambria" w:eastAsia="Cambria" w:hAnsi="Cambria" w:cs="Times New Roman"/>
      <w:sz w:val="24"/>
      <w:szCs w:val="24"/>
      <w:lang w:val="ca-ES" w:eastAsia="en-US"/>
    </w:rPr>
  </w:style>
  <w:style w:type="table" w:styleId="Tablaconcuadrcula">
    <w:name w:val="Table Grid"/>
    <w:basedOn w:val="Tablanormal"/>
    <w:uiPriority w:val="39"/>
    <w:rsid w:val="00820ED0"/>
    <w:pPr>
      <w:spacing w:after="0" w:line="240" w:lineRule="auto"/>
    </w:pPr>
    <w:rPr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820ED0"/>
    <w:rPr>
      <w:rFonts w:ascii="Cambria" w:eastAsia="Cambria" w:hAnsi="Cambria" w:cs="Times New Roman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F82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Erquicia, Claudia</dc:creator>
  <cp:keywords/>
  <dc:description/>
  <cp:lastModifiedBy>Belmonte Abelleira, Laura</cp:lastModifiedBy>
  <cp:revision>14</cp:revision>
  <dcterms:created xsi:type="dcterms:W3CDTF">2024-06-11T11:46:00Z</dcterms:created>
  <dcterms:modified xsi:type="dcterms:W3CDTF">2025-11-04T12:23:00Z</dcterms:modified>
</cp:coreProperties>
</file>