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4E3" w14:textId="77777777" w:rsidR="00C65642" w:rsidRPr="00651F13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lang w:eastAsia="ca-ES"/>
        </w:rPr>
      </w:pPr>
      <w:r w:rsidRPr="00651F13">
        <w:rPr>
          <w:b/>
        </w:rPr>
        <w:t>ANNEX VII.-</w:t>
      </w:r>
      <w:r w:rsidRPr="00651F13">
        <w:t xml:space="preserve"> </w:t>
      </w:r>
      <w:r w:rsidRPr="00651F13">
        <w:rPr>
          <w:b/>
          <w:caps/>
          <w:lang w:eastAsia="ca-ES"/>
        </w:rPr>
        <w:t>proposició econòmica i altres criteris avaluables de forma automàtica del lot 1 (SOBRE C).</w:t>
      </w:r>
    </w:p>
    <w:p w14:paraId="7EC1B2B6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  <w:caps/>
        </w:rPr>
      </w:pPr>
    </w:p>
    <w:p w14:paraId="67F1DFAF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451F283F" w14:textId="3BDA8AFF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05668D">
        <w:t>NIF</w:t>
      </w:r>
      <w:r w:rsidRPr="00651F13">
        <w:t xml:space="preserve"> núm. __________, actuant en representació de ________________________________, amb </w:t>
      </w:r>
      <w:r w:rsidR="0005668D">
        <w:t>N</w:t>
      </w:r>
      <w:r w:rsidRPr="00651F13">
        <w:t xml:space="preserve">IF núm. __________, en la seva condició de _________________, assabentat/da de les condicions i requisits que s’exigeixen per a l’adjudicació del </w:t>
      </w:r>
      <w:r w:rsidRPr="00651F13">
        <w:rPr>
          <w:b/>
          <w:bCs w:val="0"/>
        </w:rPr>
        <w:t>contracte</w:t>
      </w:r>
      <w:r w:rsidRPr="00651F13">
        <w:t xml:space="preserve"> </w:t>
      </w:r>
      <w:r w:rsidRPr="00651F13">
        <w:rPr>
          <w:b/>
        </w:rPr>
        <w:t xml:space="preserve">del </w:t>
      </w:r>
      <w:r w:rsidRPr="00651F13">
        <w:rPr>
          <w:b/>
          <w:bCs w:val="0"/>
        </w:rPr>
        <w:t xml:space="preserve">servei de neteja viària, de recollida i transport dels residus municipals i de deixalleria del municipi de Calella </w:t>
      </w:r>
      <w:r w:rsidRPr="00651F13">
        <w:rPr>
          <w:b/>
        </w:rPr>
        <w:t xml:space="preserve">(expedient número </w:t>
      </w:r>
      <w:r w:rsidR="0005668D">
        <w:rPr>
          <w:b/>
        </w:rPr>
        <w:t>5098/2025 – Lot 1</w:t>
      </w:r>
      <w:r w:rsidRPr="00651F13">
        <w:rPr>
          <w:b/>
        </w:rPr>
        <w:t>),</w:t>
      </w:r>
      <w:r w:rsidRPr="00651F13">
        <w:t xml:space="preserve"> manifesta que coneix el Plec de clàusules administratives particulars i de prescripcions tècniques que regeixen el contracte i que les accepta íntegrament, i que es compromet a executar el contracte en base a les següents condicions:</w:t>
      </w:r>
    </w:p>
    <w:p w14:paraId="5757D366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5F55DA14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</w:pPr>
    </w:p>
    <w:p w14:paraId="7B9C0BED" w14:textId="77777777" w:rsidR="00C65642" w:rsidRPr="00651F13" w:rsidRDefault="00C65642" w:rsidP="00C65642">
      <w:pPr>
        <w:numPr>
          <w:ilvl w:val="0"/>
          <w:numId w:val="20"/>
        </w:numPr>
        <w:autoSpaceDE w:val="0"/>
        <w:autoSpaceDN w:val="0"/>
        <w:adjustRightInd w:val="0"/>
        <w:ind w:left="284" w:right="565" w:hanging="284"/>
        <w:jc w:val="both"/>
        <w:rPr>
          <w:b/>
        </w:rPr>
      </w:pPr>
      <w:r w:rsidRPr="00651F13">
        <w:rPr>
          <w:b/>
        </w:rPr>
        <w:t>OFERTA ECONÒMICA (fins a 40 punts).</w:t>
      </w:r>
    </w:p>
    <w:p w14:paraId="2C827B0F" w14:textId="77777777" w:rsidR="00C65642" w:rsidRPr="00651F13" w:rsidRDefault="00C65642" w:rsidP="00C65642">
      <w:pPr>
        <w:autoSpaceDE w:val="0"/>
        <w:autoSpaceDN w:val="0"/>
        <w:adjustRightInd w:val="0"/>
        <w:ind w:left="927" w:right="565"/>
        <w:jc w:val="both"/>
      </w:pPr>
    </w:p>
    <w:p w14:paraId="24B7C0F2" w14:textId="77777777" w:rsidR="00C65642" w:rsidRPr="00651F13" w:rsidRDefault="00C65642" w:rsidP="00C65642">
      <w:pPr>
        <w:tabs>
          <w:tab w:val="left" w:pos="426"/>
        </w:tabs>
        <w:autoSpaceDE w:val="0"/>
        <w:autoSpaceDN w:val="0"/>
        <w:adjustRightInd w:val="0"/>
        <w:ind w:right="565"/>
        <w:jc w:val="both"/>
      </w:pPr>
      <w:r w:rsidRPr="00651F13">
        <w:t xml:space="preserve">Els imports s’han d’establir en euros, amb xifres i amb lletres. </w:t>
      </w:r>
    </w:p>
    <w:p w14:paraId="0340E7B2" w14:textId="77777777" w:rsidR="00C65642" w:rsidRPr="00651F13" w:rsidRDefault="00C65642" w:rsidP="00C65642">
      <w:pPr>
        <w:autoSpaceDE w:val="0"/>
        <w:autoSpaceDN w:val="0"/>
        <w:adjustRightInd w:val="0"/>
        <w:ind w:left="927" w:right="565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505"/>
        <w:gridCol w:w="2561"/>
      </w:tblGrid>
      <w:tr w:rsidR="00861CD3" w:rsidRPr="00651F13" w14:paraId="0074A0A3" w14:textId="77777777" w:rsidTr="0005668D">
        <w:trPr>
          <w:jc w:val="center"/>
        </w:trPr>
        <w:tc>
          <w:tcPr>
            <w:tcW w:w="3291" w:type="dxa"/>
            <w:shd w:val="clear" w:color="auto" w:fill="BFBFBF"/>
            <w:vAlign w:val="center"/>
          </w:tcPr>
          <w:p w14:paraId="6C05412C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Preu ofert (IVA exclòs)</w:t>
            </w:r>
          </w:p>
        </w:tc>
        <w:tc>
          <w:tcPr>
            <w:tcW w:w="2505" w:type="dxa"/>
            <w:shd w:val="clear" w:color="auto" w:fill="BFBFBF"/>
            <w:vAlign w:val="center"/>
          </w:tcPr>
          <w:p w14:paraId="20A226F4" w14:textId="77777777" w:rsidR="00C65642" w:rsidRPr="00651F13" w:rsidRDefault="00C65642" w:rsidP="0005668D">
            <w:pPr>
              <w:autoSpaceDE w:val="0"/>
              <w:autoSpaceDN w:val="0"/>
              <w:adjustRightInd w:val="0"/>
              <w:ind w:right="19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IVA (10%)</w:t>
            </w:r>
          </w:p>
        </w:tc>
        <w:tc>
          <w:tcPr>
            <w:tcW w:w="2561" w:type="dxa"/>
            <w:shd w:val="clear" w:color="auto" w:fill="BFBFBF"/>
            <w:vAlign w:val="center"/>
          </w:tcPr>
          <w:p w14:paraId="07BD33B0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Preu total ofert (IVA inclòs)</w:t>
            </w:r>
          </w:p>
        </w:tc>
      </w:tr>
      <w:tr w:rsidR="00C65642" w:rsidRPr="00651F13" w14:paraId="7EDDD57C" w14:textId="77777777" w:rsidTr="0005668D">
        <w:trPr>
          <w:jc w:val="center"/>
        </w:trPr>
        <w:tc>
          <w:tcPr>
            <w:tcW w:w="3291" w:type="dxa"/>
            <w:vAlign w:val="center"/>
          </w:tcPr>
          <w:p w14:paraId="15433B73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</w:pPr>
          </w:p>
          <w:p w14:paraId="4F4C6107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</w:pPr>
          </w:p>
          <w:p w14:paraId="40331C00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5" w:type="dxa"/>
            <w:vAlign w:val="center"/>
          </w:tcPr>
          <w:p w14:paraId="03C6150E" w14:textId="77777777" w:rsidR="00C65642" w:rsidRPr="00651F13" w:rsidRDefault="00C65642" w:rsidP="0005668D">
            <w:pPr>
              <w:autoSpaceDE w:val="0"/>
              <w:autoSpaceDN w:val="0"/>
              <w:adjustRightInd w:val="0"/>
              <w:ind w:right="19"/>
              <w:jc w:val="center"/>
            </w:pPr>
          </w:p>
        </w:tc>
        <w:tc>
          <w:tcPr>
            <w:tcW w:w="2561" w:type="dxa"/>
            <w:vAlign w:val="center"/>
          </w:tcPr>
          <w:p w14:paraId="61226086" w14:textId="77777777" w:rsidR="00C65642" w:rsidRPr="00651F13" w:rsidRDefault="00C65642" w:rsidP="0005668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F53E9F7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</w:pPr>
    </w:p>
    <w:p w14:paraId="71435C34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</w:pPr>
    </w:p>
    <w:p w14:paraId="40352EED" w14:textId="77777777" w:rsidR="00C65642" w:rsidRPr="00863C70" w:rsidRDefault="00C65642" w:rsidP="00172E0F">
      <w:pPr>
        <w:pStyle w:val="Prrafodelista"/>
        <w:numPr>
          <w:ilvl w:val="0"/>
          <w:numId w:val="20"/>
        </w:numPr>
        <w:ind w:left="284" w:right="-2" w:hanging="284"/>
        <w:contextualSpacing w:val="0"/>
        <w:jc w:val="both"/>
        <w:rPr>
          <w:b/>
          <w:bCs w:val="0"/>
          <w:caps/>
        </w:rPr>
      </w:pPr>
      <w:r w:rsidRPr="00863C70">
        <w:rPr>
          <w:b/>
          <w:bCs w:val="0"/>
          <w:caps/>
        </w:rPr>
        <w:t>MILLORES AUTOMÀTIQUES (</w:t>
      </w:r>
      <w:r w:rsidRPr="00863C70">
        <w:rPr>
          <w:b/>
          <w:bCs w:val="0"/>
        </w:rPr>
        <w:t>fins a 30 punts).</w:t>
      </w:r>
    </w:p>
    <w:p w14:paraId="60E2AB65" w14:textId="77777777" w:rsidR="00863C70" w:rsidRPr="00863C70" w:rsidRDefault="00863C70" w:rsidP="00172E0F">
      <w:pPr>
        <w:pStyle w:val="Prrafodelista"/>
        <w:ind w:left="284" w:right="-2"/>
        <w:contextualSpacing w:val="0"/>
        <w:jc w:val="both"/>
        <w:rPr>
          <w:b/>
          <w:bCs w:val="0"/>
        </w:rPr>
      </w:pPr>
    </w:p>
    <w:p w14:paraId="00B1AD5E" w14:textId="2B98E6FF" w:rsidR="00863C70" w:rsidRPr="00863C70" w:rsidRDefault="00863C70" w:rsidP="00172E0F">
      <w:pPr>
        <w:jc w:val="center"/>
        <w:rPr>
          <w:b/>
        </w:rPr>
      </w:pPr>
      <w:r w:rsidRPr="00863C70">
        <w:rPr>
          <w:b/>
        </w:rPr>
        <w:t>MILLORA SEGUIMENT GPS DELS EQUIPS D’ESCOMBRADA MANUAL</w:t>
      </w:r>
    </w:p>
    <w:p w14:paraId="52BAE14B" w14:textId="1107D3EE" w:rsidR="00863C70" w:rsidRPr="00863C70" w:rsidRDefault="00863C70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>OFEREIX una millora consistent en l’aportació</w:t>
      </w:r>
      <w:r w:rsidRPr="00863C70">
        <w:rPr>
          <w:rFonts w:eastAsia="Aptos Narrow"/>
        </w:rPr>
        <w:t xml:space="preserve">, sense cost per l’Ajuntament, d’aparells de seguiment GPS que permetin fer un seguiment telemàtic dels equips d’escombrada manual (compliment de ruta, compliment de jornada, </w:t>
      </w:r>
      <w:proofErr w:type="spellStart"/>
      <w:r w:rsidRPr="00863C70">
        <w:rPr>
          <w:rFonts w:eastAsia="Aptos Narrow"/>
        </w:rPr>
        <w:t>etc</w:t>
      </w:r>
      <w:proofErr w:type="spellEnd"/>
      <w:r w:rsidRPr="00863C70">
        <w:rPr>
          <w:rFonts w:eastAsia="Aptos Narrow"/>
        </w:rPr>
        <w:t>):</w:t>
      </w:r>
    </w:p>
    <w:p w14:paraId="6661D715" w14:textId="77777777" w:rsidR="00863C70" w:rsidRPr="00863C70" w:rsidRDefault="00863C70" w:rsidP="00172E0F">
      <w:pPr>
        <w:ind w:left="567"/>
        <w:jc w:val="both"/>
      </w:pPr>
    </w:p>
    <w:p w14:paraId="52851C7D" w14:textId="77777777" w:rsidR="00863C70" w:rsidRPr="00863C70" w:rsidRDefault="00863C70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57A2DBC6" w14:textId="77777777" w:rsidR="00863C70" w:rsidRPr="00863C70" w:rsidRDefault="00863C70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3A442C7D" w14:textId="3364C352" w:rsidR="00863C70" w:rsidRDefault="00863C70" w:rsidP="00172E0F">
      <w:pPr>
        <w:pStyle w:val="Prrafodelista"/>
        <w:spacing w:line="276" w:lineRule="auto"/>
        <w:ind w:left="284" w:right="-2"/>
        <w:contextualSpacing w:val="0"/>
        <w:jc w:val="both"/>
        <w:rPr>
          <w:b/>
          <w:bCs w:val="0"/>
        </w:rPr>
      </w:pPr>
    </w:p>
    <w:p w14:paraId="535613A3" w14:textId="77777777" w:rsidR="00C65642" w:rsidRPr="00651F13" w:rsidRDefault="00C65642" w:rsidP="00172E0F">
      <w:pPr>
        <w:pStyle w:val="Prrafodelista"/>
        <w:ind w:left="284" w:right="-2"/>
        <w:contextualSpacing w:val="0"/>
        <w:jc w:val="both"/>
        <w:rPr>
          <w:b/>
          <w:bCs w:val="0"/>
        </w:rPr>
      </w:pPr>
    </w:p>
    <w:p w14:paraId="2035A0A8" w14:textId="20187547" w:rsidR="00863C70" w:rsidRDefault="00863C70" w:rsidP="00172E0F">
      <w:pPr>
        <w:ind w:left="-142" w:right="-284"/>
        <w:jc w:val="center"/>
        <w:rPr>
          <w:b/>
        </w:rPr>
      </w:pPr>
      <w:r w:rsidRPr="00863C70">
        <w:rPr>
          <w:b/>
        </w:rPr>
        <w:t xml:space="preserve">MILLORA INCREMENT 20 JORNADES EXTRA DE NETEJA MIXTA EN ÈPOCA DE FULLA </w:t>
      </w:r>
    </w:p>
    <w:p w14:paraId="7B9F44EE" w14:textId="3AD5B654" w:rsidR="00863C70" w:rsidRPr="00863C70" w:rsidRDefault="00863C70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>OFEREIX una millora consistent en</w:t>
      </w:r>
      <w:r w:rsidR="00172E0F" w:rsidRPr="00172E0F">
        <w:t xml:space="preserve"> </w:t>
      </w:r>
      <w:r w:rsidR="00172E0F">
        <w:t>l’aportació</w:t>
      </w:r>
      <w:r w:rsidR="00172E0F" w:rsidRPr="00172E0F">
        <w:t xml:space="preserve">, sense cost per l’Ajuntament, </w:t>
      </w:r>
      <w:r w:rsidR="00172E0F">
        <w:t xml:space="preserve">de </w:t>
      </w:r>
      <w:r w:rsidR="00172E0F" w:rsidRPr="00172E0F">
        <w:t>20 jornades extra de neteja d’escombrada mixta en època de caiguda de fulla</w:t>
      </w:r>
      <w:r>
        <w:t>:</w:t>
      </w:r>
    </w:p>
    <w:p w14:paraId="28244E55" w14:textId="77777777" w:rsidR="00863C70" w:rsidRPr="00863C70" w:rsidRDefault="00863C70" w:rsidP="00172E0F">
      <w:pPr>
        <w:ind w:left="567"/>
        <w:jc w:val="both"/>
      </w:pPr>
    </w:p>
    <w:p w14:paraId="13DDCDB3" w14:textId="77777777" w:rsidR="00863C70" w:rsidRPr="00863C70" w:rsidRDefault="00863C70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3F29160F" w14:textId="77777777" w:rsidR="00863C70" w:rsidRPr="00863C70" w:rsidRDefault="00863C70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23C746BC" w14:textId="77777777" w:rsidR="00172E0F" w:rsidRDefault="00172E0F" w:rsidP="00172E0F">
      <w:pPr>
        <w:jc w:val="center"/>
        <w:rPr>
          <w:b/>
        </w:rPr>
      </w:pPr>
    </w:p>
    <w:p w14:paraId="6FAECB0A" w14:textId="181B3FF6" w:rsidR="00172E0F" w:rsidRDefault="00172E0F" w:rsidP="00172E0F">
      <w:pPr>
        <w:jc w:val="center"/>
        <w:rPr>
          <w:b/>
        </w:rPr>
      </w:pPr>
      <w:r w:rsidRPr="00863C70">
        <w:rPr>
          <w:b/>
        </w:rPr>
        <w:t xml:space="preserve">MILLORA </w:t>
      </w:r>
      <w:r w:rsidRPr="00172E0F">
        <w:rPr>
          <w:b/>
        </w:rPr>
        <w:t xml:space="preserve">REFORÇ DEL SERVEI D’HIDRONETEJA EN NETEJA VIÀRIA EN TEMPORADA ALTA </w:t>
      </w:r>
    </w:p>
    <w:p w14:paraId="084E7237" w14:textId="22F8F684" w:rsidR="00172E0F" w:rsidRDefault="00172E0F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 xml:space="preserve">OFEREIX una millora consistent en </w:t>
      </w:r>
      <w:r>
        <w:t>l’a</w:t>
      </w:r>
      <w:r w:rsidRPr="00863C70">
        <w:t>porta</w:t>
      </w:r>
      <w:r>
        <w:t>ció</w:t>
      </w:r>
      <w:r w:rsidRPr="00863C70">
        <w:t xml:space="preserve">, sense cost per l’Ajuntament, </w:t>
      </w:r>
      <w:r>
        <w:t xml:space="preserve">d’un reforç del </w:t>
      </w:r>
      <w:r w:rsidRPr="00172E0F">
        <w:t xml:space="preserve">servei </w:t>
      </w:r>
      <w:proofErr w:type="spellStart"/>
      <w:r w:rsidRPr="00172E0F">
        <w:t>d’hidroneteja</w:t>
      </w:r>
      <w:proofErr w:type="spellEnd"/>
      <w:r w:rsidRPr="00172E0F">
        <w:t xml:space="preserve"> en neteja viària en temporada alta:</w:t>
      </w:r>
    </w:p>
    <w:p w14:paraId="0853BE9B" w14:textId="77777777" w:rsidR="00172E0F" w:rsidRPr="00863C70" w:rsidRDefault="00172E0F" w:rsidP="00172E0F">
      <w:pPr>
        <w:ind w:left="567"/>
        <w:jc w:val="both"/>
      </w:pPr>
    </w:p>
    <w:p w14:paraId="0FC4058C" w14:textId="2FC891DC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</w:t>
      </w:r>
      <w:r>
        <w:rPr>
          <w:color w:val="000000"/>
        </w:rPr>
        <w:t>, 2 jornades setmanals addicionals</w:t>
      </w:r>
      <w:r w:rsidRPr="00863C70">
        <w:rPr>
          <w:color w:val="000000"/>
        </w:rPr>
        <w:t>.</w:t>
      </w:r>
    </w:p>
    <w:p w14:paraId="569573CE" w14:textId="0D8B86FA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</w:t>
      </w:r>
      <w:r>
        <w:rPr>
          <w:color w:val="000000"/>
        </w:rPr>
        <w:t>, 1 jornada setmanal addicional</w:t>
      </w:r>
      <w:r w:rsidRPr="00863C70">
        <w:rPr>
          <w:color w:val="000000"/>
        </w:rPr>
        <w:t>.</w:t>
      </w:r>
    </w:p>
    <w:p w14:paraId="6E15790A" w14:textId="77777777" w:rsidR="00172E0F" w:rsidRPr="00863C70" w:rsidRDefault="00172E0F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283C3061" w14:textId="1910038C" w:rsidR="00C65642" w:rsidRDefault="00C65642" w:rsidP="00172E0F">
      <w:pPr>
        <w:pStyle w:val="Prrafodelista"/>
        <w:tabs>
          <w:tab w:val="left" w:pos="567"/>
        </w:tabs>
        <w:ind w:left="284" w:right="565"/>
        <w:jc w:val="both"/>
        <w:rPr>
          <w:b/>
        </w:rPr>
      </w:pPr>
    </w:p>
    <w:p w14:paraId="1664DC6A" w14:textId="77777777" w:rsidR="00C26584" w:rsidRDefault="00C26584" w:rsidP="00172E0F">
      <w:pPr>
        <w:pStyle w:val="Prrafodelista"/>
        <w:tabs>
          <w:tab w:val="left" w:pos="567"/>
        </w:tabs>
        <w:ind w:left="284" w:right="565"/>
        <w:jc w:val="both"/>
        <w:rPr>
          <w:b/>
        </w:rPr>
      </w:pPr>
    </w:p>
    <w:p w14:paraId="297FBBA1" w14:textId="77777777" w:rsidR="00172E0F" w:rsidRPr="00651F13" w:rsidRDefault="00172E0F" w:rsidP="00172E0F">
      <w:pPr>
        <w:pStyle w:val="Prrafodelista"/>
        <w:tabs>
          <w:tab w:val="left" w:pos="567"/>
        </w:tabs>
        <w:ind w:left="284" w:right="565"/>
        <w:jc w:val="both"/>
        <w:rPr>
          <w:b/>
        </w:rPr>
      </w:pPr>
    </w:p>
    <w:p w14:paraId="2B2DD8A8" w14:textId="463344F0" w:rsidR="00172E0F" w:rsidRDefault="00172E0F" w:rsidP="00172E0F">
      <w:pPr>
        <w:jc w:val="center"/>
        <w:rPr>
          <w:b/>
        </w:rPr>
      </w:pPr>
      <w:r w:rsidRPr="00863C70">
        <w:rPr>
          <w:b/>
        </w:rPr>
        <w:t xml:space="preserve">MILLORA </w:t>
      </w:r>
      <w:r w:rsidRPr="00172E0F">
        <w:rPr>
          <w:b/>
        </w:rPr>
        <w:t xml:space="preserve">REFORÇ DEL SERVEI DE NETEJA DE PARCS I PLACES EN TEMPORADA ALTA </w:t>
      </w:r>
    </w:p>
    <w:p w14:paraId="56EE7D90" w14:textId="173CC1DA" w:rsidR="00172E0F" w:rsidRDefault="00172E0F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 xml:space="preserve">OFEREIX una millora consistent en </w:t>
      </w:r>
      <w:r>
        <w:t>l’a</w:t>
      </w:r>
      <w:r w:rsidRPr="00863C70">
        <w:t>porta</w:t>
      </w:r>
      <w:r>
        <w:t>ció</w:t>
      </w:r>
      <w:r w:rsidRPr="00863C70">
        <w:t xml:space="preserve">, sense cost per l’Ajuntament, </w:t>
      </w:r>
      <w:r>
        <w:t xml:space="preserve">d’un reforç del </w:t>
      </w:r>
      <w:r w:rsidRPr="00172E0F">
        <w:t>servei d</w:t>
      </w:r>
      <w:r>
        <w:t>e neteja de parcs i places en temporada alta</w:t>
      </w:r>
      <w:r w:rsidRPr="00172E0F">
        <w:t>:</w:t>
      </w:r>
    </w:p>
    <w:p w14:paraId="1653F13B" w14:textId="77777777" w:rsidR="00172E0F" w:rsidRPr="00863C70" w:rsidRDefault="00172E0F" w:rsidP="00172E0F">
      <w:pPr>
        <w:ind w:left="567"/>
        <w:jc w:val="both"/>
      </w:pPr>
    </w:p>
    <w:p w14:paraId="2D5A17D6" w14:textId="77777777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</w:t>
      </w:r>
      <w:r>
        <w:rPr>
          <w:color w:val="000000"/>
        </w:rPr>
        <w:t>, 2 jornades setmanals addicionals</w:t>
      </w:r>
      <w:r w:rsidRPr="00863C70">
        <w:rPr>
          <w:color w:val="000000"/>
        </w:rPr>
        <w:t>.</w:t>
      </w:r>
    </w:p>
    <w:p w14:paraId="74513771" w14:textId="77777777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</w:t>
      </w:r>
      <w:r>
        <w:rPr>
          <w:color w:val="000000"/>
        </w:rPr>
        <w:t>, 1 jornada setmanal addicional</w:t>
      </w:r>
      <w:r w:rsidRPr="00863C70">
        <w:rPr>
          <w:color w:val="000000"/>
        </w:rPr>
        <w:t>.</w:t>
      </w:r>
    </w:p>
    <w:p w14:paraId="6AC8EDEC" w14:textId="77777777" w:rsidR="00172E0F" w:rsidRPr="00863C70" w:rsidRDefault="00172E0F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12887BD2" w14:textId="36689E15" w:rsidR="00863C70" w:rsidRDefault="00863C70" w:rsidP="00172E0F">
      <w:pPr>
        <w:jc w:val="both"/>
        <w:rPr>
          <w:rFonts w:eastAsia="Aptos Narrow"/>
          <w:sz w:val="20"/>
          <w:szCs w:val="20"/>
        </w:rPr>
      </w:pPr>
    </w:p>
    <w:p w14:paraId="668561B8" w14:textId="77777777" w:rsidR="00C26584" w:rsidRDefault="00C26584" w:rsidP="00172E0F">
      <w:pPr>
        <w:jc w:val="both"/>
        <w:rPr>
          <w:rFonts w:eastAsia="Aptos Narrow"/>
          <w:sz w:val="20"/>
          <w:szCs w:val="20"/>
        </w:rPr>
      </w:pPr>
    </w:p>
    <w:p w14:paraId="750E32D8" w14:textId="77777777" w:rsidR="00172E0F" w:rsidRDefault="00172E0F" w:rsidP="00172E0F">
      <w:pPr>
        <w:jc w:val="both"/>
        <w:rPr>
          <w:rFonts w:eastAsia="Aptos Narrow"/>
          <w:sz w:val="20"/>
          <w:szCs w:val="20"/>
        </w:rPr>
      </w:pPr>
    </w:p>
    <w:p w14:paraId="0374C857" w14:textId="0EB9C835" w:rsidR="00172E0F" w:rsidRDefault="00172E0F" w:rsidP="00172E0F">
      <w:pPr>
        <w:ind w:left="-142" w:right="-284"/>
        <w:jc w:val="center"/>
        <w:rPr>
          <w:b/>
        </w:rPr>
      </w:pPr>
      <w:r w:rsidRPr="00863C70">
        <w:rPr>
          <w:b/>
        </w:rPr>
        <w:t>MILLORA</w:t>
      </w:r>
      <w:r w:rsidRPr="00172E0F">
        <w:t xml:space="preserve"> </w:t>
      </w:r>
      <w:r w:rsidRPr="00172E0F">
        <w:rPr>
          <w:b/>
        </w:rPr>
        <w:t>REFORÇ DEL SERVEI DE BRIGADA DE NETEJA VIÀRIA EN TEMPORADA BAIXA</w:t>
      </w:r>
    </w:p>
    <w:p w14:paraId="591EA7C2" w14:textId="0BC85D11" w:rsidR="00172E0F" w:rsidRPr="00863C70" w:rsidRDefault="00172E0F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>OFEREIX una millora consistent en</w:t>
      </w:r>
      <w:r w:rsidRPr="00172E0F">
        <w:t xml:space="preserve"> </w:t>
      </w:r>
      <w:r>
        <w:t>l’aportació</w:t>
      </w:r>
      <w:r w:rsidRPr="00172E0F">
        <w:t xml:space="preserve">, sense cost per l’Ajuntament, </w:t>
      </w:r>
      <w:r>
        <w:t>d’un reforç del servei de brigada de neteja viària en temporada baixa:</w:t>
      </w:r>
    </w:p>
    <w:p w14:paraId="081690A7" w14:textId="77777777" w:rsidR="00172E0F" w:rsidRPr="00863C70" w:rsidRDefault="00172E0F" w:rsidP="00172E0F">
      <w:pPr>
        <w:ind w:left="567"/>
        <w:jc w:val="both"/>
      </w:pPr>
    </w:p>
    <w:p w14:paraId="64B7FB9B" w14:textId="77777777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013C5835" w14:textId="77777777" w:rsidR="00172E0F" w:rsidRPr="00863C70" w:rsidRDefault="00172E0F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6E43945E" w14:textId="3CC189B8" w:rsidR="00172E0F" w:rsidRDefault="00172E0F" w:rsidP="00172E0F">
      <w:pPr>
        <w:jc w:val="both"/>
        <w:rPr>
          <w:rFonts w:eastAsia="Aptos Narrow"/>
          <w:sz w:val="20"/>
          <w:szCs w:val="20"/>
        </w:rPr>
      </w:pPr>
    </w:p>
    <w:p w14:paraId="67CD3E6B" w14:textId="2602C4BC" w:rsidR="00172E0F" w:rsidRDefault="00172E0F" w:rsidP="00172E0F">
      <w:pPr>
        <w:jc w:val="both"/>
        <w:rPr>
          <w:rFonts w:eastAsia="Aptos Narrow"/>
          <w:sz w:val="20"/>
          <w:szCs w:val="20"/>
        </w:rPr>
      </w:pPr>
    </w:p>
    <w:p w14:paraId="5342218F" w14:textId="77777777" w:rsidR="00C26584" w:rsidRDefault="00C26584" w:rsidP="00172E0F">
      <w:pPr>
        <w:jc w:val="both"/>
        <w:rPr>
          <w:rFonts w:eastAsia="Aptos Narrow"/>
          <w:sz w:val="20"/>
          <w:szCs w:val="20"/>
        </w:rPr>
      </w:pPr>
    </w:p>
    <w:p w14:paraId="1947DE21" w14:textId="47BA2B8D" w:rsidR="00172E0F" w:rsidRDefault="00172E0F" w:rsidP="00172E0F">
      <w:pPr>
        <w:ind w:left="-142" w:right="-284"/>
        <w:jc w:val="center"/>
        <w:rPr>
          <w:b/>
        </w:rPr>
      </w:pPr>
      <w:r w:rsidRPr="00863C70">
        <w:rPr>
          <w:b/>
        </w:rPr>
        <w:t>MILLORA</w:t>
      </w:r>
      <w:r w:rsidRPr="00172E0F">
        <w:t xml:space="preserve"> </w:t>
      </w:r>
      <w:r w:rsidRPr="00172E0F">
        <w:rPr>
          <w:b/>
        </w:rPr>
        <w:t>REFORÇ DEL SERVEI DE RECOLLIDA DE VOLUMINOSOS I OLI DOMÈSTIC</w:t>
      </w:r>
    </w:p>
    <w:p w14:paraId="3190F68E" w14:textId="5F77B2E7" w:rsidR="00172E0F" w:rsidRPr="00863C70" w:rsidRDefault="00172E0F" w:rsidP="00172E0F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>OFEREIX una millora consistent en</w:t>
      </w:r>
      <w:r w:rsidRPr="00172E0F">
        <w:t xml:space="preserve"> </w:t>
      </w:r>
      <w:r>
        <w:t>l’aportació</w:t>
      </w:r>
      <w:r w:rsidRPr="00172E0F">
        <w:t xml:space="preserve">, sense cost per l’Ajuntament, </w:t>
      </w:r>
      <w:r>
        <w:t>d’un reforç del servei de recollida de voluminosos i oli domèstic:</w:t>
      </w:r>
    </w:p>
    <w:p w14:paraId="214F7DD1" w14:textId="77777777" w:rsidR="00172E0F" w:rsidRPr="00863C70" w:rsidRDefault="00172E0F" w:rsidP="00172E0F">
      <w:pPr>
        <w:ind w:left="567"/>
        <w:jc w:val="both"/>
      </w:pPr>
    </w:p>
    <w:p w14:paraId="019A7D0E" w14:textId="77777777" w:rsidR="00172E0F" w:rsidRPr="00863C70" w:rsidRDefault="00172E0F" w:rsidP="00172E0F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1EBC2DCF" w14:textId="77777777" w:rsidR="00172E0F" w:rsidRPr="00863C70" w:rsidRDefault="00172E0F" w:rsidP="00172E0F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2E5C8EFD" w14:textId="2B0E4CCF" w:rsidR="00172E0F" w:rsidRDefault="00172E0F" w:rsidP="00863C70">
      <w:pPr>
        <w:spacing w:after="160" w:line="288" w:lineRule="auto"/>
        <w:jc w:val="both"/>
        <w:rPr>
          <w:rFonts w:eastAsia="Aptos Narrow"/>
          <w:sz w:val="20"/>
          <w:szCs w:val="20"/>
        </w:rPr>
      </w:pPr>
    </w:p>
    <w:p w14:paraId="5EA55D37" w14:textId="08F5F3C8" w:rsidR="00C26584" w:rsidRDefault="00C26584" w:rsidP="00863C70">
      <w:pPr>
        <w:spacing w:after="160" w:line="288" w:lineRule="auto"/>
        <w:jc w:val="both"/>
        <w:rPr>
          <w:rFonts w:eastAsia="Aptos Narrow"/>
          <w:sz w:val="20"/>
          <w:szCs w:val="20"/>
        </w:rPr>
      </w:pPr>
    </w:p>
    <w:p w14:paraId="5E95E93D" w14:textId="3821C218" w:rsidR="00C26584" w:rsidRDefault="00C26584" w:rsidP="00863C70">
      <w:pPr>
        <w:spacing w:after="160" w:line="288" w:lineRule="auto"/>
        <w:jc w:val="both"/>
        <w:rPr>
          <w:rFonts w:eastAsia="Aptos Narrow"/>
          <w:sz w:val="20"/>
          <w:szCs w:val="20"/>
        </w:rPr>
      </w:pPr>
    </w:p>
    <w:p w14:paraId="059FC8B8" w14:textId="150CE9B9" w:rsidR="00C26584" w:rsidRPr="00C26584" w:rsidRDefault="00C26584" w:rsidP="00C26584">
      <w:pPr>
        <w:ind w:left="-142" w:right="-284"/>
        <w:jc w:val="center"/>
        <w:rPr>
          <w:b/>
        </w:rPr>
      </w:pPr>
      <w:r w:rsidRPr="00C26584">
        <w:rPr>
          <w:b/>
        </w:rPr>
        <w:t>MILLORA APORTACIÓ D’UN SISTEMA DE TANCAMENT PER L’UTILLATGE PORTA A PORTA</w:t>
      </w:r>
    </w:p>
    <w:p w14:paraId="67E36EC0" w14:textId="01F6FEC3" w:rsidR="00C26584" w:rsidRPr="00863C70" w:rsidRDefault="00C26584" w:rsidP="00C26584">
      <w:pPr>
        <w:pStyle w:val="Prrafodelista"/>
        <w:numPr>
          <w:ilvl w:val="0"/>
          <w:numId w:val="55"/>
        </w:numPr>
        <w:contextualSpacing w:val="0"/>
        <w:jc w:val="both"/>
      </w:pPr>
      <w:r w:rsidRPr="00863C70">
        <w:t>OFEREIX una millora consistent en</w:t>
      </w:r>
      <w:r w:rsidRPr="00172E0F">
        <w:t xml:space="preserve"> </w:t>
      </w:r>
      <w:r>
        <w:t>l’aportació</w:t>
      </w:r>
      <w:r w:rsidRPr="00172E0F">
        <w:t xml:space="preserve">, sense cost per l’Ajuntament, </w:t>
      </w:r>
      <w:r>
        <w:t>d’un sistema de tancament mecànic per l’utillatge del circuit porta a porta comercial (contenidors i bujols):</w:t>
      </w:r>
    </w:p>
    <w:p w14:paraId="1B1C9AD6" w14:textId="77777777" w:rsidR="00C26584" w:rsidRPr="00863C70" w:rsidRDefault="00C26584" w:rsidP="00C26584">
      <w:pPr>
        <w:ind w:left="567"/>
        <w:jc w:val="both"/>
      </w:pPr>
    </w:p>
    <w:p w14:paraId="336CCA7A" w14:textId="77777777" w:rsidR="00C26584" w:rsidRPr="00863C70" w:rsidRDefault="00C26584" w:rsidP="00C26584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6FA06FC7" w14:textId="77777777" w:rsidR="00C26584" w:rsidRPr="00863C70" w:rsidRDefault="00C26584" w:rsidP="00C26584">
      <w:pPr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2818BCC0" w14:textId="7B9822CD" w:rsidR="00C65642" w:rsidRDefault="00C65642" w:rsidP="00C65642">
      <w:pPr>
        <w:spacing w:line="276" w:lineRule="auto"/>
        <w:ind w:right="565"/>
        <w:jc w:val="both"/>
      </w:pPr>
    </w:p>
    <w:p w14:paraId="167C19E0" w14:textId="31F9531C" w:rsidR="00C26584" w:rsidRDefault="00C26584" w:rsidP="00C65642">
      <w:pPr>
        <w:spacing w:line="276" w:lineRule="auto"/>
        <w:ind w:right="565"/>
        <w:jc w:val="both"/>
      </w:pPr>
    </w:p>
    <w:p w14:paraId="44F61D82" w14:textId="30D6D0E1" w:rsidR="00C26584" w:rsidRDefault="00C26584" w:rsidP="00C65642">
      <w:pPr>
        <w:spacing w:line="276" w:lineRule="auto"/>
        <w:ind w:right="565"/>
        <w:jc w:val="both"/>
      </w:pPr>
    </w:p>
    <w:p w14:paraId="3C181A9C" w14:textId="03C1A878" w:rsidR="00C26584" w:rsidRDefault="00C26584" w:rsidP="00C65642">
      <w:pPr>
        <w:spacing w:line="276" w:lineRule="auto"/>
        <w:ind w:right="565"/>
        <w:jc w:val="both"/>
      </w:pPr>
    </w:p>
    <w:p w14:paraId="3768B63F" w14:textId="472460A2" w:rsidR="00C26584" w:rsidRDefault="00C26584" w:rsidP="00C65642">
      <w:pPr>
        <w:spacing w:line="276" w:lineRule="auto"/>
        <w:ind w:right="565"/>
        <w:jc w:val="both"/>
      </w:pPr>
    </w:p>
    <w:p w14:paraId="599C0735" w14:textId="51CD6CB8" w:rsidR="00C26584" w:rsidRDefault="00C26584" w:rsidP="00C65642">
      <w:pPr>
        <w:spacing w:line="276" w:lineRule="auto"/>
        <w:ind w:right="565"/>
        <w:jc w:val="both"/>
      </w:pPr>
    </w:p>
    <w:p w14:paraId="50D0C155" w14:textId="7395C8B2" w:rsidR="00C26584" w:rsidRDefault="00C26584" w:rsidP="00C65642">
      <w:pPr>
        <w:spacing w:line="276" w:lineRule="auto"/>
        <w:ind w:right="565"/>
        <w:jc w:val="both"/>
      </w:pPr>
    </w:p>
    <w:p w14:paraId="5441474E" w14:textId="77777777" w:rsidR="00C26584" w:rsidRPr="00651F13" w:rsidRDefault="00C26584" w:rsidP="00C65642">
      <w:pPr>
        <w:spacing w:line="276" w:lineRule="auto"/>
        <w:ind w:right="565"/>
        <w:jc w:val="both"/>
      </w:pPr>
    </w:p>
    <w:p w14:paraId="580DDE7A" w14:textId="77777777" w:rsidR="00C65642" w:rsidRPr="00651F13" w:rsidRDefault="00C65642" w:rsidP="00C65642">
      <w:pPr>
        <w:spacing w:line="276" w:lineRule="auto"/>
        <w:ind w:right="565"/>
        <w:jc w:val="both"/>
      </w:pPr>
    </w:p>
    <w:p w14:paraId="2C60AC3D" w14:textId="77777777" w:rsidR="0005668D" w:rsidRPr="002969E8" w:rsidRDefault="0005668D" w:rsidP="00056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p w14:paraId="6D025CF5" w14:textId="161AF78B" w:rsidR="006D260F" w:rsidRPr="006D260F" w:rsidRDefault="006D260F" w:rsidP="005A1D87">
      <w:pPr>
        <w:autoSpaceDE w:val="0"/>
        <w:autoSpaceDN w:val="0"/>
        <w:adjustRightInd w:val="0"/>
        <w:ind w:right="-2"/>
        <w:rPr>
          <w:i/>
        </w:rPr>
      </w:pPr>
    </w:p>
    <w:p w14:paraId="1FDA89E5" w14:textId="77777777" w:rsidR="00BA6DA1" w:rsidRPr="006D260F" w:rsidRDefault="00BA6DA1" w:rsidP="00C9198E">
      <w:pPr>
        <w:ind w:left="993" w:right="565"/>
        <w:jc w:val="both"/>
        <w:rPr>
          <w:lang w:eastAsia="ca-ES"/>
        </w:rPr>
      </w:pPr>
    </w:p>
    <w:sectPr w:rsidR="00BA6DA1" w:rsidRPr="006D260F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1D87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364</TotalTime>
  <Pages>3</Pages>
  <Words>449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2944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