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C63F232" w14:textId="31555230" w:rsidR="008313CB" w:rsidRPr="00E747F8" w:rsidRDefault="008313CB" w:rsidP="008313C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8"/>
      <w:bookmarkStart w:id="1" w:name="_Toc207091420"/>
      <w:r>
        <w:rPr>
          <w:rFonts w:eastAsia="Calibri" w:cs="Arial"/>
          <w:b/>
          <w:color w:val="000000"/>
          <w:szCs w:val="22"/>
          <w:u w:val="single"/>
        </w:rPr>
        <w:t>ANNEX</w:t>
      </w:r>
      <w:r w:rsidR="0022298F">
        <w:rPr>
          <w:rFonts w:eastAsia="Calibri" w:cs="Arial"/>
          <w:b/>
          <w:color w:val="000000"/>
          <w:szCs w:val="22"/>
          <w:u w:val="single"/>
        </w:rPr>
        <w:t xml:space="preserve"> 6</w:t>
      </w:r>
      <w:r>
        <w:rPr>
          <w:rFonts w:eastAsia="Calibri" w:cs="Arial"/>
          <w:b/>
          <w:color w:val="000000"/>
          <w:szCs w:val="22"/>
          <w:u w:val="single"/>
        </w:rPr>
        <w:t xml:space="preserve">.- </w:t>
      </w:r>
      <w:r w:rsidRPr="00E747F8">
        <w:rPr>
          <w:rFonts w:eastAsia="Calibri" w:cs="Arial"/>
          <w:b/>
          <w:color w:val="000000"/>
          <w:szCs w:val="22"/>
          <w:u w:val="single"/>
        </w:rPr>
        <w:t>DECLARACIÓ RESPONSABLE</w:t>
      </w:r>
      <w:bookmarkEnd w:id="0"/>
      <w:bookmarkEnd w:id="1"/>
      <w:r w:rsidR="0022298F">
        <w:rPr>
          <w:rFonts w:eastAsia="Calibri" w:cs="Arial"/>
          <w:b/>
          <w:color w:val="000000"/>
          <w:szCs w:val="22"/>
          <w:u w:val="single"/>
        </w:rPr>
        <w:t>. PLANTILLA I PLA D’IGUALTAT</w:t>
      </w:r>
    </w:p>
    <w:p w14:paraId="614F2B4C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513AE02D" w14:textId="7E58FA83" w:rsidR="00DA228B" w:rsidRDefault="008313CB" w:rsidP="008313CB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056FCD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056FCD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</w:t>
      </w:r>
      <w:r w:rsidR="00414761" w:rsidRPr="00414761">
        <w:rPr>
          <w:rFonts w:eastAsia="Calibri" w:cs="Calibri"/>
          <w:b/>
          <w:color w:val="000000"/>
          <w:szCs w:val="22"/>
          <w:lang w:eastAsia="ca-ES"/>
        </w:rPr>
        <w:t>número d’expedient</w:t>
      </w:r>
      <w:r w:rsidR="0022298F">
        <w:rPr>
          <w:rFonts w:eastAsia="Calibri" w:cs="Calibri"/>
          <w:b/>
          <w:color w:val="000000"/>
          <w:szCs w:val="22"/>
          <w:lang w:eastAsia="ca-ES"/>
        </w:rPr>
        <w:t xml:space="preserve"> 327</w:t>
      </w:r>
      <w:r w:rsidR="00DA228B" w:rsidRPr="00414761">
        <w:rPr>
          <w:rFonts w:eastAsia="Calibri" w:cs="Calibri"/>
          <w:b/>
          <w:color w:val="000000"/>
          <w:szCs w:val="22"/>
          <w:lang w:eastAsia="ca-ES"/>
        </w:rPr>
        <w:t>/2025</w:t>
      </w:r>
      <w:r w:rsidRPr="00414761">
        <w:rPr>
          <w:rFonts w:eastAsia="Calibri" w:cs="Calibri"/>
          <w:b/>
          <w:color w:val="000000"/>
          <w:szCs w:val="22"/>
          <w:lang w:eastAsia="ca-ES"/>
        </w:rPr>
        <w:t xml:space="preserve">, </w:t>
      </w:r>
      <w:r w:rsidR="00DA228B" w:rsidRPr="00414761">
        <w:rPr>
          <w:rFonts w:eastAsia="Calibri" w:cs="Calibri"/>
          <w:b/>
          <w:color w:val="000000"/>
          <w:szCs w:val="22"/>
          <w:lang w:eastAsia="ca-ES"/>
        </w:rPr>
        <w:t>c</w:t>
      </w:r>
      <w:r w:rsidR="00DA228B" w:rsidRPr="00DA228B">
        <w:rPr>
          <w:rFonts w:eastAsia="Calibri" w:cs="Calibri"/>
          <w:b/>
          <w:color w:val="000000"/>
          <w:szCs w:val="22"/>
          <w:lang w:eastAsia="ca-ES"/>
        </w:rPr>
        <w:t xml:space="preserve">ontracte pel </w:t>
      </w:r>
      <w:r w:rsidR="0022298F">
        <w:rPr>
          <w:rFonts w:eastAsia="Calibri" w:cs="Calibri"/>
          <w:b/>
          <w:color w:val="000000"/>
          <w:szCs w:val="22"/>
          <w:lang w:eastAsia="ca-ES"/>
        </w:rPr>
        <w:t>subministrament, en modalitat d’arrendament sense opció a compra, de quatre vehicles pel personal de SUMAR, Serveis Públics d’Acció Social de Catalunya MP, SL</w:t>
      </w:r>
    </w:p>
    <w:p w14:paraId="353CF939" w14:textId="2E33B2EB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7F31C7C9" w14:textId="77777777" w:rsidR="008313CB" w:rsidRPr="00056FCD" w:rsidRDefault="008313CB" w:rsidP="00F6046D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Discapacitat</w:t>
      </w:r>
    </w:p>
    <w:p w14:paraId="33CA602F" w14:textId="77777777" w:rsidR="008313CB" w:rsidRPr="00056FCD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bookmarkStart w:id="2" w:name="_GoBack"/>
    </w:p>
    <w:bookmarkEnd w:id="2"/>
    <w:p w14:paraId="75D8AFC8" w14:textId="77777777" w:rsidR="008313CB" w:rsidRPr="00056FCD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14DC7B27" w14:textId="77777777" w:rsidR="008313CB" w:rsidRPr="00056FCD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696D456E" w14:textId="77777777" w:rsidR="008313CB" w:rsidRPr="00056FCD" w:rsidRDefault="008313CB" w:rsidP="00F6046D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Igualtat entre dones i homes</w:t>
      </w:r>
    </w:p>
    <w:p w14:paraId="200D8AFE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4299F9AE" w14:textId="77777777" w:rsidR="008313CB" w:rsidRPr="00056FCD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280C6606" w14:textId="77777777" w:rsidR="008313CB" w:rsidRPr="00056FCD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7EB2B789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29380E4A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6688E8C0" w14:textId="77777777" w:rsidR="008313CB" w:rsidRPr="00935406" w:rsidRDefault="008313CB" w:rsidP="008313CB">
      <w:pPr>
        <w:spacing w:after="0"/>
        <w:rPr>
          <w:sz w:val="20"/>
          <w:szCs w:val="20"/>
        </w:rPr>
      </w:pPr>
    </w:p>
    <w:sectPr w:rsidR="008313CB" w:rsidRPr="00935406" w:rsidSect="00E577E1">
      <w:headerReference w:type="default" r:id="rId8"/>
      <w:footerReference w:type="default" r:id="rId9"/>
      <w:pgSz w:w="11906" w:h="16838"/>
      <w:pgMar w:top="255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418F5" w14:textId="77777777" w:rsidR="00160C82" w:rsidRDefault="00160C82" w:rsidP="005D6348">
      <w:r>
        <w:separator/>
      </w:r>
    </w:p>
  </w:endnote>
  <w:endnote w:type="continuationSeparator" w:id="0">
    <w:p w14:paraId="7658A1B5" w14:textId="77777777" w:rsidR="00160C82" w:rsidRDefault="00160C82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C6A1D" w14:textId="15C75A70" w:rsidR="00160C82" w:rsidRPr="00B924CE" w:rsidRDefault="0022298F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>327</w:t>
    </w:r>
    <w:r w:rsidR="00160C82">
      <w:rPr>
        <w:rFonts w:ascii="Calibri" w:hAnsi="Calibri"/>
        <w:sz w:val="22"/>
      </w:rPr>
      <w:t>/2025</w:t>
    </w:r>
    <w:r w:rsidR="00160C82" w:rsidRPr="00B924CE">
      <w:rPr>
        <w:rFonts w:ascii="Calibri" w:hAnsi="Calibri"/>
        <w:sz w:val="22"/>
      </w:rPr>
      <w:tab/>
    </w:r>
    <w:r w:rsidR="00160C82" w:rsidRPr="00B924CE">
      <w:rPr>
        <w:rFonts w:ascii="Calibri" w:hAnsi="Calibri"/>
        <w:sz w:val="22"/>
      </w:rPr>
      <w:tab/>
    </w:r>
    <w:r w:rsidR="00160C82" w:rsidRPr="00F61436">
      <w:rPr>
        <w:rFonts w:ascii="Calibri" w:hAnsi="Calibri"/>
        <w:sz w:val="22"/>
      </w:rPr>
      <w:t>Pàgina</w:t>
    </w:r>
    <w:r w:rsidR="00160C82" w:rsidRPr="00B924CE">
      <w:rPr>
        <w:rFonts w:ascii="Calibri" w:hAnsi="Calibri"/>
        <w:sz w:val="22"/>
      </w:rPr>
      <w:t xml:space="preserve">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PAGE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>
      <w:rPr>
        <w:rFonts w:ascii="Calibri" w:hAnsi="Calibri"/>
        <w:b/>
        <w:bCs/>
        <w:noProof/>
        <w:sz w:val="22"/>
      </w:rPr>
      <w:t>1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  <w:r w:rsidR="00160C82" w:rsidRPr="00B924CE">
      <w:rPr>
        <w:rFonts w:ascii="Calibri" w:hAnsi="Calibri"/>
        <w:sz w:val="22"/>
      </w:rPr>
      <w:t xml:space="preserve"> de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NUMPAGES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>
      <w:rPr>
        <w:rFonts w:ascii="Calibri" w:hAnsi="Calibri"/>
        <w:b/>
        <w:bCs/>
        <w:noProof/>
        <w:sz w:val="22"/>
      </w:rPr>
      <w:t>1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BB5D0" w14:textId="77777777" w:rsidR="00160C82" w:rsidRDefault="00160C82" w:rsidP="005D6348">
      <w:r>
        <w:separator/>
      </w:r>
    </w:p>
  </w:footnote>
  <w:footnote w:type="continuationSeparator" w:id="0">
    <w:p w14:paraId="29EE5456" w14:textId="77777777" w:rsidR="00160C82" w:rsidRDefault="00160C82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638E3" w14:textId="7BF8340F" w:rsidR="00160C82" w:rsidRPr="009B538D" w:rsidRDefault="00160C82" w:rsidP="00E577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754BCB1E" wp14:editId="73411F3E">
          <wp:simplePos x="0" y="0"/>
          <wp:positionH relativeFrom="margin">
            <wp:posOffset>3545205</wp:posOffset>
          </wp:positionH>
          <wp:positionV relativeFrom="paragraph">
            <wp:posOffset>-3175</wp:posOffset>
          </wp:positionV>
          <wp:extent cx="1722120" cy="837565"/>
          <wp:effectExtent l="0" t="0" r="0" b="635"/>
          <wp:wrapNone/>
          <wp:docPr id="4" name="image1.jpg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7BDE">
      <w:rPr>
        <w:rFonts w:eastAsia="Verdana" w:cs="Verdana"/>
        <w:color w:val="000000"/>
        <w:szCs w:val="20"/>
      </w:rPr>
      <w:t xml:space="preserve">  </w:t>
    </w:r>
    <w:r>
      <w:rPr>
        <w:rFonts w:eastAsia="Verdana" w:cs="Verdana"/>
        <w:color w:val="000000"/>
        <w:szCs w:val="20"/>
      </w:rPr>
      <w:t xml:space="preserve">    </w:t>
    </w:r>
    <w:r w:rsidR="00477BDE">
      <w:rPr>
        <w:rFonts w:cs="Calibri"/>
        <w:b/>
        <w:noProof/>
        <w:lang w:eastAsia="ca-ES" w:bidi="ar-SA"/>
      </w:rPr>
      <w:t xml:space="preserve"> </w:t>
    </w:r>
    <w:r w:rsidRPr="00E577E1">
      <w:rPr>
        <w:rFonts w:cs="Calibri"/>
        <w:noProof/>
        <w:lang w:eastAsia="ca-ES" w:bidi="ar-SA"/>
      </w:rPr>
      <w:drawing>
        <wp:inline distT="0" distB="0" distL="0" distR="0" wp14:anchorId="0708E6AF" wp14:editId="7C0E353D">
          <wp:extent cx="838835" cy="838835"/>
          <wp:effectExtent l="0" t="0" r="0" b="0"/>
          <wp:docPr id="3" name="Imagen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7BDE">
      <w:rPr>
        <w:rFonts w:cs="Calibri"/>
        <w:b/>
        <w:noProof/>
        <w:lang w:eastAsia="ca-ES" w:bidi="ar-SA"/>
      </w:rPr>
      <w:t xml:space="preserve">           </w:t>
    </w:r>
  </w:p>
  <w:p w14:paraId="60714D9B" w14:textId="77777777" w:rsidR="00160C82" w:rsidRPr="00E577E1" w:rsidRDefault="00160C82" w:rsidP="00E577E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0761E"/>
    <w:multiLevelType w:val="hybridMultilevel"/>
    <w:tmpl w:val="B5C844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4FB"/>
    <w:multiLevelType w:val="hybridMultilevel"/>
    <w:tmpl w:val="59DEF3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2B30A0"/>
    <w:multiLevelType w:val="hybridMultilevel"/>
    <w:tmpl w:val="7182E65A"/>
    <w:lvl w:ilvl="0" w:tplc="0403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C031D"/>
    <w:multiLevelType w:val="multilevel"/>
    <w:tmpl w:val="1E72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53BF7"/>
    <w:multiLevelType w:val="hybridMultilevel"/>
    <w:tmpl w:val="4782AF94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F23BC"/>
    <w:multiLevelType w:val="hybridMultilevel"/>
    <w:tmpl w:val="35509D00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D6D71"/>
    <w:multiLevelType w:val="multilevel"/>
    <w:tmpl w:val="EB1632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6" w15:restartNumberingAfterBreak="0">
    <w:nsid w:val="6B002430"/>
    <w:multiLevelType w:val="hybridMultilevel"/>
    <w:tmpl w:val="11AE7EDC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7"/>
  </w:num>
  <w:num w:numId="9">
    <w:abstractNumId w:val="5"/>
  </w:num>
  <w:num w:numId="10">
    <w:abstractNumId w:val="19"/>
  </w:num>
  <w:num w:numId="11">
    <w:abstractNumId w:val="13"/>
  </w:num>
  <w:num w:numId="12">
    <w:abstractNumId w:val="18"/>
  </w:num>
  <w:num w:numId="13">
    <w:abstractNumId w:val="10"/>
  </w:num>
  <w:num w:numId="14">
    <w:abstractNumId w:val="16"/>
  </w:num>
  <w:num w:numId="15">
    <w:abstractNumId w:val="7"/>
  </w:num>
  <w:num w:numId="16">
    <w:abstractNumId w:val="4"/>
  </w:num>
  <w:num w:numId="17">
    <w:abstractNumId w:val="2"/>
  </w:num>
  <w:num w:numId="18">
    <w:abstractNumId w:val="14"/>
  </w:num>
  <w:num w:numId="19">
    <w:abstractNumId w:val="11"/>
  </w:num>
  <w:num w:numId="20">
    <w:abstractNumId w:val="15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1">
    <w:abstractNumId w:val="3"/>
  </w:num>
  <w:num w:numId="22">
    <w:abstractNumId w:val="12"/>
  </w:num>
  <w:num w:numId="23">
    <w:abstractNumId w:val="9"/>
  </w:num>
  <w:num w:numId="24">
    <w:abstractNumId w:val="6"/>
  </w:num>
  <w:num w:numId="25">
    <w:abstractNumId w:val="8"/>
  </w:num>
  <w:num w:numId="26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7A28"/>
    <w:rsid w:val="0004186F"/>
    <w:rsid w:val="00041F99"/>
    <w:rsid w:val="000433E9"/>
    <w:rsid w:val="0004557E"/>
    <w:rsid w:val="00050693"/>
    <w:rsid w:val="00050CCD"/>
    <w:rsid w:val="00051909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01DB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689"/>
    <w:rsid w:val="000919D3"/>
    <w:rsid w:val="00091F1C"/>
    <w:rsid w:val="00092501"/>
    <w:rsid w:val="000951AA"/>
    <w:rsid w:val="00095CA5"/>
    <w:rsid w:val="000A05D7"/>
    <w:rsid w:val="000A1AEB"/>
    <w:rsid w:val="000A1C5A"/>
    <w:rsid w:val="000A31F8"/>
    <w:rsid w:val="000A3552"/>
    <w:rsid w:val="000A3859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18F7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0C82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652"/>
    <w:rsid w:val="00186FDE"/>
    <w:rsid w:val="00191BD2"/>
    <w:rsid w:val="00192A79"/>
    <w:rsid w:val="00192ADD"/>
    <w:rsid w:val="0019344A"/>
    <w:rsid w:val="001935F1"/>
    <w:rsid w:val="0019436F"/>
    <w:rsid w:val="001943A2"/>
    <w:rsid w:val="00194C07"/>
    <w:rsid w:val="00195798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22D7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DD4"/>
    <w:rsid w:val="001D7FD7"/>
    <w:rsid w:val="001E2936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76C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298F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D77C3"/>
    <w:rsid w:val="002E1491"/>
    <w:rsid w:val="002E1C34"/>
    <w:rsid w:val="002E2EA8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2146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006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6963"/>
    <w:rsid w:val="0035130A"/>
    <w:rsid w:val="003526D2"/>
    <w:rsid w:val="0035276E"/>
    <w:rsid w:val="003528A1"/>
    <w:rsid w:val="00352CF3"/>
    <w:rsid w:val="00352F16"/>
    <w:rsid w:val="0035460B"/>
    <w:rsid w:val="0035471E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5DD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32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4761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1FB6"/>
    <w:rsid w:val="0043408A"/>
    <w:rsid w:val="00434129"/>
    <w:rsid w:val="00434722"/>
    <w:rsid w:val="00434B75"/>
    <w:rsid w:val="00437ADA"/>
    <w:rsid w:val="00442167"/>
    <w:rsid w:val="0044358F"/>
    <w:rsid w:val="004448C1"/>
    <w:rsid w:val="0044603D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57FF"/>
    <w:rsid w:val="00466CFE"/>
    <w:rsid w:val="00470039"/>
    <w:rsid w:val="0047042C"/>
    <w:rsid w:val="0047053D"/>
    <w:rsid w:val="00473EEE"/>
    <w:rsid w:val="00474148"/>
    <w:rsid w:val="00474BD5"/>
    <w:rsid w:val="00475D37"/>
    <w:rsid w:val="00477579"/>
    <w:rsid w:val="00477BDE"/>
    <w:rsid w:val="00477E4B"/>
    <w:rsid w:val="00480B25"/>
    <w:rsid w:val="004815E8"/>
    <w:rsid w:val="0048239A"/>
    <w:rsid w:val="00485B04"/>
    <w:rsid w:val="00486CA0"/>
    <w:rsid w:val="00490004"/>
    <w:rsid w:val="00492E3F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1B76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4510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3EDE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5971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1AB"/>
    <w:rsid w:val="00603628"/>
    <w:rsid w:val="0060446D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59F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16BA"/>
    <w:rsid w:val="006A42FC"/>
    <w:rsid w:val="006A5462"/>
    <w:rsid w:val="006B0DA9"/>
    <w:rsid w:val="006B2C96"/>
    <w:rsid w:val="006B55FF"/>
    <w:rsid w:val="006C03CF"/>
    <w:rsid w:val="006C29AA"/>
    <w:rsid w:val="006C2A78"/>
    <w:rsid w:val="006C2E34"/>
    <w:rsid w:val="006C6CC4"/>
    <w:rsid w:val="006C7E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1BB8"/>
    <w:rsid w:val="0073499F"/>
    <w:rsid w:val="00735E04"/>
    <w:rsid w:val="00736259"/>
    <w:rsid w:val="00737555"/>
    <w:rsid w:val="00741059"/>
    <w:rsid w:val="00741EE5"/>
    <w:rsid w:val="00742485"/>
    <w:rsid w:val="0074261D"/>
    <w:rsid w:val="0074680A"/>
    <w:rsid w:val="007469D0"/>
    <w:rsid w:val="00751499"/>
    <w:rsid w:val="00751D9D"/>
    <w:rsid w:val="0075556F"/>
    <w:rsid w:val="00756088"/>
    <w:rsid w:val="00756630"/>
    <w:rsid w:val="00756B2C"/>
    <w:rsid w:val="0076047C"/>
    <w:rsid w:val="00761942"/>
    <w:rsid w:val="007626E3"/>
    <w:rsid w:val="00762C16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3E8C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722"/>
    <w:rsid w:val="007B2C87"/>
    <w:rsid w:val="007B2D85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1182"/>
    <w:rsid w:val="008313CB"/>
    <w:rsid w:val="008324AA"/>
    <w:rsid w:val="0083459F"/>
    <w:rsid w:val="00834A7F"/>
    <w:rsid w:val="00834EB4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40B"/>
    <w:rsid w:val="00857B70"/>
    <w:rsid w:val="00860936"/>
    <w:rsid w:val="00861C08"/>
    <w:rsid w:val="00864111"/>
    <w:rsid w:val="0086693E"/>
    <w:rsid w:val="00866956"/>
    <w:rsid w:val="00867A9E"/>
    <w:rsid w:val="0087137C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33B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4E4E"/>
    <w:rsid w:val="008B5E3B"/>
    <w:rsid w:val="008B6C66"/>
    <w:rsid w:val="008B6DE1"/>
    <w:rsid w:val="008B74A8"/>
    <w:rsid w:val="008C0905"/>
    <w:rsid w:val="008C094D"/>
    <w:rsid w:val="008C26A1"/>
    <w:rsid w:val="008C30EE"/>
    <w:rsid w:val="008C3E84"/>
    <w:rsid w:val="008C4B74"/>
    <w:rsid w:val="008C7B2B"/>
    <w:rsid w:val="008C7E25"/>
    <w:rsid w:val="008D1AF5"/>
    <w:rsid w:val="008D1C30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2B04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36D"/>
    <w:rsid w:val="009206CE"/>
    <w:rsid w:val="0092146F"/>
    <w:rsid w:val="00922307"/>
    <w:rsid w:val="00924860"/>
    <w:rsid w:val="00924D65"/>
    <w:rsid w:val="009264D5"/>
    <w:rsid w:val="00927DD0"/>
    <w:rsid w:val="00933971"/>
    <w:rsid w:val="00935E2D"/>
    <w:rsid w:val="009364D5"/>
    <w:rsid w:val="00940197"/>
    <w:rsid w:val="00940351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47523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4039"/>
    <w:rsid w:val="009746D1"/>
    <w:rsid w:val="009748D2"/>
    <w:rsid w:val="00974B47"/>
    <w:rsid w:val="00976359"/>
    <w:rsid w:val="009779C1"/>
    <w:rsid w:val="009779EF"/>
    <w:rsid w:val="00981966"/>
    <w:rsid w:val="009820E1"/>
    <w:rsid w:val="00983943"/>
    <w:rsid w:val="00986C73"/>
    <w:rsid w:val="00990B66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DC8"/>
    <w:rsid w:val="009B63D5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CBB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5E5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3DC7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F34"/>
    <w:rsid w:val="00A467B9"/>
    <w:rsid w:val="00A46C60"/>
    <w:rsid w:val="00A477A6"/>
    <w:rsid w:val="00A47AC9"/>
    <w:rsid w:val="00A47B3E"/>
    <w:rsid w:val="00A47C3A"/>
    <w:rsid w:val="00A50302"/>
    <w:rsid w:val="00A514D1"/>
    <w:rsid w:val="00A5176F"/>
    <w:rsid w:val="00A53FBB"/>
    <w:rsid w:val="00A54AA6"/>
    <w:rsid w:val="00A563A7"/>
    <w:rsid w:val="00A57801"/>
    <w:rsid w:val="00A579CB"/>
    <w:rsid w:val="00A647E1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45D7"/>
    <w:rsid w:val="00AB51C0"/>
    <w:rsid w:val="00AB6F5B"/>
    <w:rsid w:val="00AB7E3F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649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5C54"/>
    <w:rsid w:val="00B618D5"/>
    <w:rsid w:val="00B61B80"/>
    <w:rsid w:val="00B61E53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0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6A67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C70E2"/>
    <w:rsid w:val="00BD00CA"/>
    <w:rsid w:val="00BD0169"/>
    <w:rsid w:val="00BD0317"/>
    <w:rsid w:val="00BD131B"/>
    <w:rsid w:val="00BD2182"/>
    <w:rsid w:val="00BD23E5"/>
    <w:rsid w:val="00BD3BE2"/>
    <w:rsid w:val="00BD3D3A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876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399"/>
    <w:rsid w:val="00C614E9"/>
    <w:rsid w:val="00C62A1C"/>
    <w:rsid w:val="00C6304F"/>
    <w:rsid w:val="00C63927"/>
    <w:rsid w:val="00C64221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2518"/>
    <w:rsid w:val="00C93A3F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B4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68F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29ED"/>
    <w:rsid w:val="00D63181"/>
    <w:rsid w:val="00D63F62"/>
    <w:rsid w:val="00D6439A"/>
    <w:rsid w:val="00D66037"/>
    <w:rsid w:val="00D66705"/>
    <w:rsid w:val="00D66878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28B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16D6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3CC"/>
    <w:rsid w:val="00DE6D20"/>
    <w:rsid w:val="00DF02AA"/>
    <w:rsid w:val="00DF0C4B"/>
    <w:rsid w:val="00DF2ABF"/>
    <w:rsid w:val="00DF2E08"/>
    <w:rsid w:val="00DF2F2E"/>
    <w:rsid w:val="00DF343E"/>
    <w:rsid w:val="00DF45CF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577E1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4D9E"/>
    <w:rsid w:val="00E85893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940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26B"/>
    <w:rsid w:val="00EC0EAE"/>
    <w:rsid w:val="00EC28EE"/>
    <w:rsid w:val="00EC2FB6"/>
    <w:rsid w:val="00EC3436"/>
    <w:rsid w:val="00EC48A7"/>
    <w:rsid w:val="00EC4905"/>
    <w:rsid w:val="00EC4B5E"/>
    <w:rsid w:val="00EC6098"/>
    <w:rsid w:val="00EC6930"/>
    <w:rsid w:val="00ED2AB4"/>
    <w:rsid w:val="00ED4B1C"/>
    <w:rsid w:val="00ED4D6F"/>
    <w:rsid w:val="00ED4F55"/>
    <w:rsid w:val="00ED4FEB"/>
    <w:rsid w:val="00ED6C4A"/>
    <w:rsid w:val="00EE3ACD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4BBD"/>
    <w:rsid w:val="00F070E0"/>
    <w:rsid w:val="00F078BD"/>
    <w:rsid w:val="00F11815"/>
    <w:rsid w:val="00F11EFD"/>
    <w:rsid w:val="00F13348"/>
    <w:rsid w:val="00F13440"/>
    <w:rsid w:val="00F14C94"/>
    <w:rsid w:val="00F167A3"/>
    <w:rsid w:val="00F17581"/>
    <w:rsid w:val="00F21BDA"/>
    <w:rsid w:val="00F233EA"/>
    <w:rsid w:val="00F23F51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1ABB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046D"/>
    <w:rsid w:val="00F61168"/>
    <w:rsid w:val="00F61436"/>
    <w:rsid w:val="00F616CD"/>
    <w:rsid w:val="00F6398A"/>
    <w:rsid w:val="00F639C5"/>
    <w:rsid w:val="00F64962"/>
    <w:rsid w:val="00F649C7"/>
    <w:rsid w:val="00F65B81"/>
    <w:rsid w:val="00F66165"/>
    <w:rsid w:val="00F678BC"/>
    <w:rsid w:val="00F7098D"/>
    <w:rsid w:val="00F70AD0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6BE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4984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1E72"/>
    <w:rsid w:val="00FD466E"/>
    <w:rsid w:val="00FD5AF2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4:docId w14:val="22C44C66"/>
  <w15:chartTrackingRefBased/>
  <w15:docId w15:val="{F5A83524-C935-4338-8158-6E0B43A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UnresolvedMention">
    <w:name w:val="Unresolved Mention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8313CB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8313CB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Parrafos-Titulo">
    <w:name w:val="Parrafos - Titulo"/>
    <w:basedOn w:val="Normal"/>
    <w:link w:val="Parrafos-TituloCar"/>
    <w:qFormat/>
    <w:rsid w:val="00C92518"/>
    <w:pPr>
      <w:widowControl/>
      <w:autoSpaceDN w:val="0"/>
      <w:spacing w:before="240" w:after="120" w:line="240" w:lineRule="auto"/>
      <w:jc w:val="left"/>
      <w:textAlignment w:val="baseline"/>
    </w:pPr>
    <w:rPr>
      <w:rFonts w:asciiTheme="majorHAnsi" w:eastAsia="Calibri" w:hAnsiTheme="majorHAnsi" w:cs="Times New Roman"/>
      <w:b/>
      <w:color w:val="5B9BD5" w:themeColor="accent1"/>
      <w:kern w:val="0"/>
      <w:sz w:val="24"/>
      <w:lang w:val="es-ES" w:eastAsia="en-US" w:bidi="ar-SA"/>
    </w:rPr>
  </w:style>
  <w:style w:type="character" w:customStyle="1" w:styleId="Parrafos-TituloCar">
    <w:name w:val="Parrafos - Titulo Car"/>
    <w:basedOn w:val="Fuentedeprrafopredeter"/>
    <w:link w:val="Parrafos-Titulo"/>
    <w:rsid w:val="00C92518"/>
    <w:rPr>
      <w:rFonts w:asciiTheme="majorHAnsi" w:eastAsia="Calibri" w:hAnsiTheme="majorHAnsi"/>
      <w:b/>
      <w:color w:val="5B9BD5" w:themeColor="accent1"/>
      <w:sz w:val="24"/>
      <w:szCs w:val="24"/>
      <w:lang w:val="es-ES" w:eastAsia="en-US"/>
    </w:rPr>
  </w:style>
  <w:style w:type="paragraph" w:customStyle="1" w:styleId="subtitulo">
    <w:name w:val="subtitulo"/>
    <w:basedOn w:val="Parrafos-Parrafo"/>
    <w:link w:val="subtituloCar"/>
    <w:qFormat/>
    <w:rsid w:val="00F826BE"/>
    <w:rPr>
      <w:rFonts w:asciiTheme="majorHAnsi" w:hAnsiTheme="majorHAnsi"/>
      <w:color w:val="50637D" w:themeColor="text2" w:themeTint="E6"/>
    </w:rPr>
  </w:style>
  <w:style w:type="paragraph" w:customStyle="1" w:styleId="tabla-titulo-gris">
    <w:name w:val="tabla-titulo-gris"/>
    <w:basedOn w:val="Normal"/>
    <w:link w:val="tabla-titulo-grisCar"/>
    <w:qFormat/>
    <w:rsid w:val="00F826BE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subtituloCar">
    <w:name w:val="subtitulo Car"/>
    <w:basedOn w:val="Parrafos-ParrafoCar"/>
    <w:link w:val="subtitulo"/>
    <w:rsid w:val="00F826BE"/>
    <w:rPr>
      <w:rFonts w:asciiTheme="majorHAnsi" w:eastAsia="Calibri" w:hAnsiTheme="majorHAnsi"/>
      <w:color w:val="50637D" w:themeColor="text2" w:themeTint="E6"/>
      <w:sz w:val="22"/>
      <w:szCs w:val="22"/>
      <w:lang w:val="es-ES" w:eastAsia="en-US"/>
    </w:rPr>
  </w:style>
  <w:style w:type="character" w:customStyle="1" w:styleId="tabla-titulo-grisCar">
    <w:name w:val="tabla-titulo-gris Car"/>
    <w:basedOn w:val="Fuentedeprrafopredeter"/>
    <w:link w:val="tabla-titulo-gris"/>
    <w:rsid w:val="00F826BE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5D5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244D3-3FD4-4AAD-9E0E-255361F8C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1925</CharactersWithSpaces>
  <SharedDoc>false</SharedDoc>
  <HLinks>
    <vt:vector size="714" baseType="variant">
      <vt:variant>
        <vt:i4>6029396</vt:i4>
      </vt:variant>
      <vt:variant>
        <vt:i4>639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636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633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630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624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621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618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615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609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606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600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597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1769527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_Toc205369663</vt:lpwstr>
      </vt:variant>
      <vt:variant>
        <vt:i4>1769527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_Toc205369662</vt:lpwstr>
      </vt:variant>
      <vt:variant>
        <vt:i4>1769527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_Toc205369661</vt:lpwstr>
      </vt:variant>
      <vt:variant>
        <vt:i4>1769527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_Toc205369660</vt:lpwstr>
      </vt:variant>
      <vt:variant>
        <vt:i4>1572919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_Toc205369659</vt:lpwstr>
      </vt:variant>
      <vt:variant>
        <vt:i4>1572919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_Toc205369658</vt:lpwstr>
      </vt:variant>
      <vt:variant>
        <vt:i4>1572919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_Toc205369657</vt:lpwstr>
      </vt:variant>
      <vt:variant>
        <vt:i4>1572919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_Toc205369656</vt:lpwstr>
      </vt:variant>
      <vt:variant>
        <vt:i4>1572919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_Toc205369655</vt:lpwstr>
      </vt:variant>
      <vt:variant>
        <vt:i4>1572919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_Toc205369654</vt:lpwstr>
      </vt:variant>
      <vt:variant>
        <vt:i4>1572919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_Toc205369653</vt:lpwstr>
      </vt:variant>
      <vt:variant>
        <vt:i4>1572919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_Toc205369652</vt:lpwstr>
      </vt:variant>
      <vt:variant>
        <vt:i4>1572919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_Toc205369651</vt:lpwstr>
      </vt:variant>
      <vt:variant>
        <vt:i4>1572919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_Toc205369650</vt:lpwstr>
      </vt:variant>
      <vt:variant>
        <vt:i4>1638455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_Toc205369649</vt:lpwstr>
      </vt:variant>
      <vt:variant>
        <vt:i4>1638455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_Toc205369648</vt:lpwstr>
      </vt:variant>
      <vt:variant>
        <vt:i4>1638455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_Toc205369647</vt:lpwstr>
      </vt:variant>
      <vt:variant>
        <vt:i4>1638455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_Toc205369646</vt:lpwstr>
      </vt:variant>
      <vt:variant>
        <vt:i4>1638455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_Toc205369645</vt:lpwstr>
      </vt:variant>
      <vt:variant>
        <vt:i4>1638455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_Toc205369644</vt:lpwstr>
      </vt:variant>
      <vt:variant>
        <vt:i4>1638455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_Toc205369643</vt:lpwstr>
      </vt:variant>
      <vt:variant>
        <vt:i4>1638455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_Toc205369642</vt:lpwstr>
      </vt:variant>
      <vt:variant>
        <vt:i4>1638455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_Toc205369641</vt:lpwstr>
      </vt:variant>
      <vt:variant>
        <vt:i4>1638455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_Toc205369640</vt:lpwstr>
      </vt:variant>
      <vt:variant>
        <vt:i4>1966135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_Toc205369639</vt:lpwstr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_Toc205369638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_Toc205369637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_Toc205369636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_Toc205369635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_Toc205369634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_Toc205369633</vt:lpwstr>
      </vt:variant>
      <vt:variant>
        <vt:i4>1966135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_Toc205369632</vt:lpwstr>
      </vt:variant>
      <vt:variant>
        <vt:i4>1966135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_Toc205369631</vt:lpwstr>
      </vt:variant>
      <vt:variant>
        <vt:i4>1966135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_Toc205369630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_Toc205369629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_Toc205369628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_Toc205369627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_Toc205369626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_Toc205369625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_Toc205369624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_Toc205369623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_Toc205369622</vt:lpwstr>
      </vt:variant>
      <vt:variant>
        <vt:i4>2031671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_Toc205369621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_Toc205369620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_Toc205369619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_Toc205369618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_Toc205369617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_Toc205369616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_Toc205369615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_Toc205369614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_Toc205369613</vt:lpwstr>
      </vt:variant>
      <vt:variant>
        <vt:i4>1835063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_Toc205369612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_Toc205369611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_Toc205369610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_Toc205369609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_Toc205369608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_Toc205369607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_Toc205369606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_Toc205369605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_Toc205369604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_Toc205369603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_Toc205369602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_Toc205369601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_Toc205369600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_Toc205369599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_Toc205369598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_Toc205369597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_Toc205369596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_Toc205369595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_Toc205369594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_Toc205369593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_Toc205369592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_Toc205369591</vt:lpwstr>
      </vt:variant>
      <vt:variant>
        <vt:i4>1310772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_Toc205369590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_Toc205369589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_Toc205369588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_Toc205369587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_Toc205369586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_Toc205369585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_Toc205369584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_Toc205369583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_Toc205369582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_Toc205369581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_Toc205369580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_Toc205369579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_Toc205369578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_Toc205369577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_Toc205369576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_Toc205369575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_Toc205369574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_Toc205369573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_Toc205369572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_Toc205369571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_Toc205369570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_Toc205369569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_Toc205369568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_Toc205369567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_Toc205369566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_Toc205369565</vt:lpwstr>
      </vt:variant>
      <vt:variant>
        <vt:i4>3801144</vt:i4>
      </vt:variant>
      <vt:variant>
        <vt:i4>12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Esther Domínguez i Tarré</cp:lastModifiedBy>
  <cp:revision>6</cp:revision>
  <cp:lastPrinted>2022-06-03T11:22:00Z</cp:lastPrinted>
  <dcterms:created xsi:type="dcterms:W3CDTF">2025-08-26T09:19:00Z</dcterms:created>
  <dcterms:modified xsi:type="dcterms:W3CDTF">2025-10-14T07:02:00Z</dcterms:modified>
</cp:coreProperties>
</file>