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53C8" w14:textId="77777777" w:rsidR="005B354A" w:rsidRPr="006B4577" w:rsidRDefault="005B354A" w:rsidP="005B354A">
      <w:pPr>
        <w:widowControl w:val="0"/>
        <w:autoSpaceDE w:val="0"/>
        <w:autoSpaceDN w:val="0"/>
        <w:spacing w:before="230"/>
        <w:ind w:left="143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b/>
          <w:lang w:eastAsia="en-US"/>
        </w:rPr>
        <w:t>ANNEX</w:t>
      </w:r>
      <w:r w:rsidRPr="006B4577">
        <w:rPr>
          <w:rFonts w:ascii="Verdana" w:eastAsia="Verdana" w:hAnsi="Verdana" w:cs="Verdana"/>
          <w:b/>
          <w:spacing w:val="80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lang w:eastAsia="en-US"/>
        </w:rPr>
        <w:t>1B</w:t>
      </w:r>
      <w:r w:rsidRPr="006B4577">
        <w:rPr>
          <w:rFonts w:ascii="Verdana" w:eastAsia="Verdana" w:hAnsi="Verdana" w:cs="Verdana"/>
          <w:lang w:eastAsia="en-US"/>
        </w:rPr>
        <w:t>.</w:t>
      </w:r>
      <w:r w:rsidRPr="006B4577">
        <w:rPr>
          <w:rFonts w:ascii="Verdana" w:eastAsia="Verdana" w:hAnsi="Verdana" w:cs="Verdana"/>
          <w:spacing w:val="8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MODEL</w:t>
      </w:r>
      <w:r w:rsidRPr="006B4577">
        <w:rPr>
          <w:rFonts w:ascii="Verdana" w:eastAsia="Verdana" w:hAnsi="Verdana" w:cs="Verdana"/>
          <w:spacing w:val="8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DECLARACIÓ</w:t>
      </w:r>
      <w:r w:rsidRPr="006B4577">
        <w:rPr>
          <w:rFonts w:ascii="Verdana" w:eastAsia="Verdana" w:hAnsi="Verdana" w:cs="Verdana"/>
          <w:spacing w:val="8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RESPONSABLE</w:t>
      </w:r>
      <w:r w:rsidRPr="006B4577">
        <w:rPr>
          <w:rFonts w:ascii="Verdana" w:eastAsia="Verdana" w:hAnsi="Verdana" w:cs="Verdana"/>
          <w:spacing w:val="8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EN</w:t>
      </w:r>
      <w:r w:rsidRPr="006B4577">
        <w:rPr>
          <w:rFonts w:ascii="Verdana" w:eastAsia="Verdana" w:hAnsi="Verdana" w:cs="Verdana"/>
          <w:spacing w:val="8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MATÈRIA</w:t>
      </w:r>
      <w:r w:rsidRPr="006B4577">
        <w:rPr>
          <w:rFonts w:ascii="Verdana" w:eastAsia="Verdana" w:hAnsi="Verdana" w:cs="Verdana"/>
          <w:spacing w:val="8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DE</w:t>
      </w:r>
      <w:r w:rsidRPr="006B4577">
        <w:rPr>
          <w:rFonts w:ascii="Verdana" w:eastAsia="Verdana" w:hAnsi="Verdana" w:cs="Verdana"/>
          <w:spacing w:val="8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PREVENCIÓ</w:t>
      </w:r>
      <w:r w:rsidRPr="006B4577">
        <w:rPr>
          <w:rFonts w:ascii="Verdana" w:eastAsia="Verdana" w:hAnsi="Verdana" w:cs="Verdana"/>
          <w:spacing w:val="8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DE RISCOS LABORALS (sobre A)</w:t>
      </w:r>
    </w:p>
    <w:p w14:paraId="6BAF1769" w14:textId="77777777" w:rsidR="005B354A" w:rsidRDefault="005B354A" w:rsidP="005B354A">
      <w:pPr>
        <w:widowControl w:val="0"/>
        <w:tabs>
          <w:tab w:val="left" w:pos="7694"/>
        </w:tabs>
        <w:autoSpaceDE w:val="0"/>
        <w:autoSpaceDN w:val="0"/>
        <w:spacing w:before="1" w:line="243" w:lineRule="exact"/>
        <w:ind w:left="143"/>
        <w:rPr>
          <w:rFonts w:ascii="Verdana" w:eastAsia="Verdana" w:hAnsi="Verdana" w:cs="Verdana"/>
          <w:spacing w:val="-4"/>
          <w:lang w:eastAsia="en-US"/>
        </w:rPr>
      </w:pPr>
    </w:p>
    <w:p w14:paraId="321812AC" w14:textId="49661136" w:rsidR="005B354A" w:rsidRPr="006B4577" w:rsidRDefault="005B354A" w:rsidP="005B354A">
      <w:pPr>
        <w:widowControl w:val="0"/>
        <w:tabs>
          <w:tab w:val="left" w:pos="7694"/>
        </w:tabs>
        <w:autoSpaceDE w:val="0"/>
        <w:autoSpaceDN w:val="0"/>
        <w:spacing w:before="1" w:line="243" w:lineRule="exact"/>
        <w:ind w:left="143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spacing w:val="-4"/>
          <w:lang w:eastAsia="en-US"/>
        </w:rPr>
        <w:t>En/Na</w:t>
      </w:r>
      <w:r w:rsidRPr="006B4577">
        <w:rPr>
          <w:rFonts w:ascii="Verdana" w:eastAsia="Verdana" w:hAnsi="Verdana" w:cs="Verdana"/>
          <w:lang w:eastAsia="en-US"/>
        </w:rPr>
        <w:tab/>
        <w:t>en</w:t>
      </w:r>
      <w:r w:rsidRPr="006B4577">
        <w:rPr>
          <w:rFonts w:ascii="Verdana" w:eastAsia="Verdana" w:hAnsi="Verdana" w:cs="Verdana"/>
          <w:spacing w:val="6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qualitat</w:t>
      </w:r>
      <w:r w:rsidRPr="006B4577">
        <w:rPr>
          <w:rFonts w:ascii="Verdana" w:eastAsia="Verdana" w:hAnsi="Verdana" w:cs="Verdana"/>
          <w:spacing w:val="60"/>
          <w:lang w:eastAsia="en-US"/>
        </w:rPr>
        <w:t xml:space="preserve"> </w:t>
      </w:r>
      <w:r w:rsidRPr="006B4577">
        <w:rPr>
          <w:rFonts w:ascii="Verdana" w:eastAsia="Verdana" w:hAnsi="Verdana" w:cs="Verdana"/>
          <w:spacing w:val="-5"/>
          <w:lang w:eastAsia="en-US"/>
        </w:rPr>
        <w:t>de</w:t>
      </w:r>
    </w:p>
    <w:p w14:paraId="65AD0119" w14:textId="67231EEB" w:rsidR="005B354A" w:rsidRPr="006B4577" w:rsidRDefault="005B354A" w:rsidP="005B354A">
      <w:pPr>
        <w:widowControl w:val="0"/>
        <w:tabs>
          <w:tab w:val="left" w:pos="8599"/>
        </w:tabs>
        <w:autoSpaceDE w:val="0"/>
        <w:autoSpaceDN w:val="0"/>
        <w:spacing w:line="242" w:lineRule="exact"/>
        <w:ind w:left="143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de</w:t>
      </w:r>
      <w:r w:rsidRPr="006B4577">
        <w:rPr>
          <w:rFonts w:ascii="Verdana" w:eastAsia="Verdana" w:hAnsi="Verdana" w:cs="Verdana"/>
          <w:spacing w:val="-3"/>
          <w:lang w:eastAsia="en-US"/>
        </w:rPr>
        <w:t xml:space="preserve"> </w:t>
      </w:r>
      <w:r w:rsidRPr="006B4577">
        <w:rPr>
          <w:rFonts w:ascii="Verdana" w:eastAsia="Verdana" w:hAnsi="Verdana" w:cs="Verdana"/>
          <w:spacing w:val="-2"/>
          <w:lang w:eastAsia="en-US"/>
        </w:rPr>
        <w:t>l'empresa</w:t>
      </w:r>
      <w:r w:rsidRPr="006B4577">
        <w:rPr>
          <w:rFonts w:ascii="Verdana" w:eastAsia="Verdana" w:hAnsi="Verdana" w:cs="Verdana"/>
          <w:lang w:eastAsia="en-US"/>
        </w:rPr>
        <w:tab/>
        <w:t>com</w:t>
      </w:r>
      <w:r w:rsidRPr="006B4577">
        <w:rPr>
          <w:rFonts w:ascii="Verdana" w:eastAsia="Verdana" w:hAnsi="Verdana" w:cs="Verdana"/>
          <w:spacing w:val="-3"/>
          <w:lang w:eastAsia="en-US"/>
        </w:rPr>
        <w:t xml:space="preserve"> </w:t>
      </w:r>
      <w:r w:rsidRPr="006B4577">
        <w:rPr>
          <w:rFonts w:ascii="Verdana" w:eastAsia="Verdana" w:hAnsi="Verdana" w:cs="Verdana"/>
          <w:spacing w:val="-10"/>
          <w:lang w:eastAsia="en-US"/>
        </w:rPr>
        <w:t>a</w:t>
      </w:r>
      <w:r>
        <w:rPr>
          <w:rFonts w:ascii="Verdana" w:eastAsia="Verdana" w:hAnsi="Verdana" w:cs="Verdana"/>
          <w:spacing w:val="-1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licitadora</w:t>
      </w:r>
      <w:r w:rsidRPr="006B4577">
        <w:rPr>
          <w:rFonts w:ascii="Verdana" w:eastAsia="Verdana" w:hAnsi="Verdana" w:cs="Verdana"/>
          <w:spacing w:val="-8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del</w:t>
      </w:r>
      <w:r w:rsidRPr="006B4577">
        <w:rPr>
          <w:rFonts w:ascii="Verdana" w:eastAsia="Verdana" w:hAnsi="Verdana" w:cs="Verdana"/>
          <w:spacing w:val="-4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contracte</w:t>
      </w:r>
      <w:r w:rsidRPr="006B4577">
        <w:rPr>
          <w:rFonts w:ascii="Verdana" w:eastAsia="Verdana" w:hAnsi="Verdana" w:cs="Verdana"/>
          <w:spacing w:val="-6"/>
          <w:lang w:eastAsia="en-US"/>
        </w:rPr>
        <w:t xml:space="preserve"> </w:t>
      </w:r>
      <w:r w:rsidRPr="006B4577">
        <w:rPr>
          <w:rFonts w:ascii="Verdana" w:eastAsia="Verdana" w:hAnsi="Verdana" w:cs="Verdana"/>
          <w:spacing w:val="-5"/>
          <w:lang w:eastAsia="en-US"/>
        </w:rPr>
        <w:t>de</w:t>
      </w:r>
      <w:r w:rsidRPr="006B4577">
        <w:rPr>
          <w:rFonts w:ascii="Verdana" w:eastAsia="Verdana" w:hAnsi="Verdana" w:cs="Verdana"/>
          <w:lang w:eastAsia="en-US"/>
        </w:rPr>
        <w:tab/>
        <w:t>a</w:t>
      </w:r>
      <w:r w:rsidRPr="006B4577">
        <w:rPr>
          <w:rFonts w:ascii="Verdana" w:eastAsia="Verdana" w:hAnsi="Verdana" w:cs="Verdana"/>
          <w:spacing w:val="-6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l’ajuntament</w:t>
      </w:r>
      <w:r w:rsidRPr="006B4577">
        <w:rPr>
          <w:rFonts w:ascii="Verdana" w:eastAsia="Verdana" w:hAnsi="Verdana" w:cs="Verdana"/>
          <w:spacing w:val="19"/>
          <w:lang w:eastAsia="en-US"/>
        </w:rPr>
        <w:t xml:space="preserve"> </w:t>
      </w:r>
      <w:r w:rsidRPr="006B4577">
        <w:rPr>
          <w:rFonts w:ascii="Verdana" w:eastAsia="Verdana" w:hAnsi="Verdana" w:cs="Verdana"/>
          <w:spacing w:val="-5"/>
          <w:lang w:eastAsia="en-US"/>
        </w:rPr>
        <w:t>de</w:t>
      </w:r>
      <w:r>
        <w:rPr>
          <w:rFonts w:ascii="Verdana" w:eastAsia="Verdana" w:hAnsi="Verdana" w:cs="Verdana"/>
          <w:spacing w:val="-5"/>
          <w:lang w:eastAsia="en-US"/>
        </w:rPr>
        <w:t xml:space="preserve"> </w:t>
      </w:r>
      <w:r w:rsidRPr="006B4577">
        <w:rPr>
          <w:rFonts w:ascii="Verdana" w:eastAsia="Verdana" w:hAnsi="Verdana" w:cs="Verdana"/>
          <w:spacing w:val="-2"/>
          <w:lang w:eastAsia="en-US"/>
        </w:rPr>
        <w:t>Castellar, DECLARA</w:t>
      </w:r>
      <w:r w:rsidRPr="00071415">
        <w:rPr>
          <w:rFonts w:ascii="Verdana" w:eastAsia="Verdana" w:hAnsi="Verdana" w:cs="Verdana"/>
          <w:spacing w:val="-2"/>
          <w:sz w:val="16"/>
          <w:szCs w:val="16"/>
          <w:lang w:eastAsia="en-US"/>
        </w:rPr>
        <w:t>3</w:t>
      </w:r>
      <w:r w:rsidRPr="006B4577">
        <w:rPr>
          <w:rFonts w:ascii="Verdana" w:eastAsia="Verdana" w:hAnsi="Verdana" w:cs="Verdana"/>
          <w:spacing w:val="-2"/>
          <w:lang w:eastAsia="en-US"/>
        </w:rPr>
        <w:t>:</w:t>
      </w:r>
    </w:p>
    <w:p w14:paraId="39101491" w14:textId="77777777" w:rsidR="005B354A" w:rsidRPr="006B4577" w:rsidRDefault="005B354A" w:rsidP="005B354A">
      <w:pPr>
        <w:widowControl w:val="0"/>
        <w:autoSpaceDE w:val="0"/>
        <w:autoSpaceDN w:val="0"/>
        <w:rPr>
          <w:rFonts w:ascii="Verdana" w:eastAsia="Verdana" w:hAnsi="Verdana" w:cs="Verdana"/>
          <w:lang w:eastAsia="en-US"/>
        </w:rPr>
      </w:pPr>
    </w:p>
    <w:p w14:paraId="38F1DB83" w14:textId="77777777" w:rsidR="005B354A" w:rsidRPr="006B4577" w:rsidRDefault="005B354A" w:rsidP="005B354A">
      <w:pPr>
        <w:widowControl w:val="0"/>
        <w:numPr>
          <w:ilvl w:val="2"/>
          <w:numId w:val="1"/>
        </w:numPr>
        <w:autoSpaceDE w:val="0"/>
        <w:autoSpaceDN w:val="0"/>
        <w:ind w:left="426" w:right="285" w:firstLine="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Que disposa de Servei de Prevenció Aliè o el registre de la modalitat d’organització que correspongui, prevista en el Reglament dels Serveis de Prevenció (RD 39/97 de 17 de gener).</w:t>
      </w:r>
    </w:p>
    <w:p w14:paraId="317F0C74" w14:textId="77777777" w:rsidR="005B354A" w:rsidRPr="006B4577" w:rsidRDefault="005B354A" w:rsidP="005B354A">
      <w:pPr>
        <w:widowControl w:val="0"/>
        <w:numPr>
          <w:ilvl w:val="2"/>
          <w:numId w:val="1"/>
        </w:numPr>
        <w:autoSpaceDE w:val="0"/>
        <w:autoSpaceDN w:val="0"/>
        <w:ind w:left="426" w:right="289" w:firstLine="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Que el desenvolupament de l'activitat preventiva mitjançant una de les modalitats d'organització prevista en el Reglament dels Serveis de Prevenció (RD 39/97 de 17 de gener).</w:t>
      </w:r>
    </w:p>
    <w:p w14:paraId="720D8C23" w14:textId="77777777" w:rsidR="005B354A" w:rsidRPr="006B4577" w:rsidRDefault="005B354A" w:rsidP="005B354A">
      <w:pPr>
        <w:widowControl w:val="0"/>
        <w:numPr>
          <w:ilvl w:val="2"/>
          <w:numId w:val="1"/>
        </w:numPr>
        <w:autoSpaceDE w:val="0"/>
        <w:autoSpaceDN w:val="0"/>
        <w:spacing w:line="243" w:lineRule="exact"/>
        <w:ind w:left="426" w:firstLine="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Que</w:t>
      </w:r>
      <w:r w:rsidRPr="006B4577">
        <w:rPr>
          <w:rFonts w:ascii="Verdana" w:eastAsia="Verdana" w:hAnsi="Verdana" w:cs="Verdana"/>
          <w:spacing w:val="-6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ha</w:t>
      </w:r>
      <w:r w:rsidRPr="006B4577">
        <w:rPr>
          <w:rFonts w:ascii="Verdana" w:eastAsia="Verdana" w:hAnsi="Verdana" w:cs="Verdana"/>
          <w:spacing w:val="-3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realitzat</w:t>
      </w:r>
      <w:r w:rsidRPr="006B4577">
        <w:rPr>
          <w:rFonts w:ascii="Verdana" w:eastAsia="Verdana" w:hAnsi="Verdana" w:cs="Verdana"/>
          <w:spacing w:val="-4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el</w:t>
      </w:r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Pla</w:t>
      </w:r>
      <w:r w:rsidRPr="006B4577">
        <w:rPr>
          <w:rFonts w:ascii="Verdana" w:eastAsia="Verdana" w:hAnsi="Verdana" w:cs="Verdana"/>
          <w:spacing w:val="-5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de</w:t>
      </w:r>
      <w:r w:rsidRPr="006B4577">
        <w:rPr>
          <w:rFonts w:ascii="Verdana" w:eastAsia="Verdana" w:hAnsi="Verdana" w:cs="Verdana"/>
          <w:spacing w:val="-6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Prevenció</w:t>
      </w:r>
      <w:r w:rsidRPr="006B4577">
        <w:rPr>
          <w:rFonts w:ascii="Verdana" w:eastAsia="Verdana" w:hAnsi="Verdana" w:cs="Verdana"/>
          <w:spacing w:val="-6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de</w:t>
      </w:r>
      <w:r w:rsidRPr="006B4577">
        <w:rPr>
          <w:rFonts w:ascii="Verdana" w:eastAsia="Verdana" w:hAnsi="Verdana" w:cs="Verdana"/>
          <w:spacing w:val="-6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la</w:t>
      </w:r>
      <w:r w:rsidRPr="006B4577">
        <w:rPr>
          <w:rFonts w:ascii="Verdana" w:eastAsia="Verdana" w:hAnsi="Verdana" w:cs="Verdana"/>
          <w:spacing w:val="-5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seva</w:t>
      </w:r>
      <w:r w:rsidRPr="006B4577">
        <w:rPr>
          <w:rFonts w:ascii="Verdana" w:eastAsia="Verdana" w:hAnsi="Verdana" w:cs="Verdana"/>
          <w:spacing w:val="-3"/>
          <w:lang w:eastAsia="ca-ES"/>
        </w:rPr>
        <w:t xml:space="preserve"> </w:t>
      </w:r>
      <w:r w:rsidRPr="006B4577">
        <w:rPr>
          <w:rFonts w:ascii="Verdana" w:eastAsia="Verdana" w:hAnsi="Verdana" w:cs="Verdana"/>
          <w:spacing w:val="-2"/>
          <w:lang w:eastAsia="ca-ES"/>
        </w:rPr>
        <w:t>empresa.</w:t>
      </w:r>
    </w:p>
    <w:p w14:paraId="0CC61E4B" w14:textId="77777777" w:rsidR="005B354A" w:rsidRPr="006B4577" w:rsidRDefault="005B354A" w:rsidP="005B354A">
      <w:pPr>
        <w:widowControl w:val="0"/>
        <w:numPr>
          <w:ilvl w:val="2"/>
          <w:numId w:val="1"/>
        </w:numPr>
        <w:autoSpaceDE w:val="0"/>
        <w:autoSpaceDN w:val="0"/>
        <w:ind w:left="426" w:right="296" w:firstLine="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Que ha realitzat l'Avaluació de riscos i la planificació de l'activitat preventiva</w:t>
      </w:r>
      <w:r w:rsidRPr="006B4577">
        <w:rPr>
          <w:rFonts w:ascii="Verdana" w:eastAsia="Verdana" w:hAnsi="Verdana" w:cs="Verdana"/>
          <w:spacing w:val="40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de l’activitat objecte del contracte.</w:t>
      </w:r>
    </w:p>
    <w:p w14:paraId="2784D53A" w14:textId="77777777" w:rsidR="005B354A" w:rsidRPr="006B4577" w:rsidRDefault="005B354A" w:rsidP="005B354A">
      <w:pPr>
        <w:widowControl w:val="0"/>
        <w:numPr>
          <w:ilvl w:val="2"/>
          <w:numId w:val="1"/>
        </w:numPr>
        <w:autoSpaceDE w:val="0"/>
        <w:autoSpaceDN w:val="0"/>
        <w:spacing w:line="243" w:lineRule="exact"/>
        <w:ind w:left="426" w:firstLine="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Que</w:t>
      </w:r>
      <w:r w:rsidRPr="006B4577">
        <w:rPr>
          <w:rFonts w:ascii="Verdana" w:eastAsia="Verdana" w:hAnsi="Verdana" w:cs="Verdana"/>
          <w:spacing w:val="-6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es</w:t>
      </w:r>
      <w:r w:rsidRPr="006B4577">
        <w:rPr>
          <w:rFonts w:ascii="Verdana" w:eastAsia="Verdana" w:hAnsi="Verdana" w:cs="Verdana"/>
          <w:spacing w:val="-4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disposa</w:t>
      </w:r>
      <w:r w:rsidRPr="006B4577">
        <w:rPr>
          <w:rFonts w:ascii="Verdana" w:eastAsia="Verdana" w:hAnsi="Verdana" w:cs="Verdana"/>
          <w:spacing w:val="-7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de</w:t>
      </w:r>
      <w:r w:rsidRPr="006B4577">
        <w:rPr>
          <w:rFonts w:ascii="Verdana" w:eastAsia="Verdana" w:hAnsi="Verdana" w:cs="Verdana"/>
          <w:spacing w:val="-7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pòlissa</w:t>
      </w:r>
      <w:r w:rsidRPr="006B4577">
        <w:rPr>
          <w:rFonts w:ascii="Verdana" w:eastAsia="Verdana" w:hAnsi="Verdana" w:cs="Verdana"/>
          <w:spacing w:val="-6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de</w:t>
      </w:r>
      <w:r w:rsidRPr="006B4577">
        <w:rPr>
          <w:rFonts w:ascii="Verdana" w:eastAsia="Verdana" w:hAnsi="Verdana" w:cs="Verdana"/>
          <w:spacing w:val="-4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responsabilitat</w:t>
      </w:r>
      <w:r w:rsidRPr="006B4577">
        <w:rPr>
          <w:rFonts w:ascii="Verdana" w:eastAsia="Verdana" w:hAnsi="Verdana" w:cs="Verdana"/>
          <w:spacing w:val="-6"/>
          <w:lang w:eastAsia="ca-ES"/>
        </w:rPr>
        <w:t xml:space="preserve"> </w:t>
      </w:r>
      <w:r w:rsidRPr="006B4577">
        <w:rPr>
          <w:rFonts w:ascii="Verdana" w:eastAsia="Verdana" w:hAnsi="Verdana" w:cs="Verdana"/>
          <w:spacing w:val="-2"/>
          <w:lang w:eastAsia="ca-ES"/>
        </w:rPr>
        <w:t>civil.</w:t>
      </w:r>
    </w:p>
    <w:p w14:paraId="2DF4CB78" w14:textId="77777777" w:rsidR="005B354A" w:rsidRPr="006B4577" w:rsidRDefault="005B354A" w:rsidP="005B354A">
      <w:pPr>
        <w:widowControl w:val="0"/>
        <w:numPr>
          <w:ilvl w:val="2"/>
          <w:numId w:val="1"/>
        </w:numPr>
        <w:autoSpaceDE w:val="0"/>
        <w:autoSpaceDN w:val="0"/>
        <w:ind w:left="426" w:right="286" w:firstLine="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Que en cas de subcontractar treballs a tercers (empreses o treballadors autònoms), només s'efectuaran subcontractes a un primer nivell, i exigeixen a aquests, la mateixa acreditació requerida prèviament a l'inici dels treballs per l’ajuntament de Castellar. Aquesta Acreditació de l'empresa subcontractada es presentarà també a l’ajuntament.</w:t>
      </w:r>
    </w:p>
    <w:p w14:paraId="232E7351" w14:textId="77777777" w:rsidR="005B354A" w:rsidRPr="006B4577" w:rsidRDefault="005B354A" w:rsidP="005B354A">
      <w:pPr>
        <w:widowControl w:val="0"/>
        <w:numPr>
          <w:ilvl w:val="2"/>
          <w:numId w:val="1"/>
        </w:numPr>
        <w:autoSpaceDE w:val="0"/>
        <w:autoSpaceDN w:val="0"/>
        <w:spacing w:before="2"/>
        <w:ind w:left="426" w:right="289" w:firstLine="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Que</w:t>
      </w:r>
      <w:r w:rsidRPr="006B4577">
        <w:rPr>
          <w:rFonts w:ascii="Verdana" w:eastAsia="Verdana" w:hAnsi="Verdana" w:cs="Verdana"/>
          <w:spacing w:val="-3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el</w:t>
      </w:r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personal</w:t>
      </w:r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de</w:t>
      </w:r>
      <w:r w:rsidRPr="006B4577">
        <w:rPr>
          <w:rFonts w:ascii="Verdana" w:eastAsia="Verdana" w:hAnsi="Verdana" w:cs="Verdana"/>
          <w:spacing w:val="-5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l’empresa</w:t>
      </w:r>
      <w:r w:rsidRPr="006B4577">
        <w:rPr>
          <w:rFonts w:ascii="Verdana" w:eastAsia="Verdana" w:hAnsi="Verdana" w:cs="Verdana"/>
          <w:spacing w:val="-4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així</w:t>
      </w:r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com</w:t>
      </w:r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el</w:t>
      </w:r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que</w:t>
      </w:r>
      <w:r w:rsidRPr="006B4577">
        <w:rPr>
          <w:rFonts w:ascii="Verdana" w:eastAsia="Verdana" w:hAnsi="Verdana" w:cs="Verdana"/>
          <w:spacing w:val="-5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quedi</w:t>
      </w:r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adscrit</w:t>
      </w:r>
      <w:r w:rsidRPr="006B4577">
        <w:rPr>
          <w:rFonts w:ascii="Verdana" w:eastAsia="Verdana" w:hAnsi="Verdana" w:cs="Verdana"/>
          <w:spacing w:val="-3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en</w:t>
      </w:r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el</w:t>
      </w:r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cas</w:t>
      </w:r>
      <w:r w:rsidRPr="006B4577">
        <w:rPr>
          <w:rFonts w:ascii="Verdana" w:eastAsia="Verdana" w:hAnsi="Verdana" w:cs="Verdana"/>
          <w:spacing w:val="-4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que</w:t>
      </w:r>
      <w:r w:rsidRPr="006B4577">
        <w:rPr>
          <w:rFonts w:ascii="Verdana" w:eastAsia="Verdana" w:hAnsi="Verdana" w:cs="Verdana"/>
          <w:spacing w:val="-3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resulti adjudicatari complirà amb les obligacions laborals , de la seguretat social i riscos laborals i salut.</w:t>
      </w:r>
    </w:p>
    <w:p w14:paraId="480AB128" w14:textId="77777777" w:rsidR="005B354A" w:rsidRPr="006B4577" w:rsidRDefault="005B354A" w:rsidP="005B354A">
      <w:pPr>
        <w:widowControl w:val="0"/>
        <w:numPr>
          <w:ilvl w:val="2"/>
          <w:numId w:val="1"/>
        </w:numPr>
        <w:autoSpaceDE w:val="0"/>
        <w:autoSpaceDN w:val="0"/>
        <w:ind w:left="426" w:right="280" w:firstLine="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Que</w:t>
      </w:r>
      <w:r w:rsidRPr="006B4577">
        <w:rPr>
          <w:rFonts w:ascii="Verdana" w:eastAsia="Verdana" w:hAnsi="Verdana" w:cs="Verdana"/>
          <w:spacing w:val="-3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les</w:t>
      </w:r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persones</w:t>
      </w:r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treballadores de</w:t>
      </w:r>
      <w:r w:rsidRPr="006B4577">
        <w:rPr>
          <w:rFonts w:ascii="Verdana" w:eastAsia="Verdana" w:hAnsi="Verdana" w:cs="Verdana"/>
          <w:spacing w:val="-3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l’empresa</w:t>
      </w:r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disposen</w:t>
      </w:r>
      <w:r w:rsidRPr="006B4577">
        <w:rPr>
          <w:rFonts w:ascii="Verdana" w:eastAsia="Verdana" w:hAnsi="Verdana" w:cs="Verdana"/>
          <w:spacing w:val="-1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dels</w:t>
      </w:r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proofErr w:type="spellStart"/>
      <w:r w:rsidRPr="006B4577">
        <w:rPr>
          <w:rFonts w:ascii="Verdana" w:eastAsia="Verdana" w:hAnsi="Verdana" w:cs="Verdana"/>
          <w:lang w:eastAsia="ca-ES"/>
        </w:rPr>
        <w:t>EPIs</w:t>
      </w:r>
      <w:proofErr w:type="spellEnd"/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necessaris.</w:t>
      </w:r>
      <w:r w:rsidRPr="006B4577">
        <w:rPr>
          <w:rFonts w:ascii="Verdana" w:eastAsia="Verdana" w:hAnsi="Verdana" w:cs="Verdana"/>
          <w:spacing w:val="-3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 xml:space="preserve">(Es podrà requerir a l’adjudicatari que presenti el registre de lliurament </w:t>
      </w:r>
      <w:proofErr w:type="spellStart"/>
      <w:r w:rsidRPr="006B4577">
        <w:rPr>
          <w:rFonts w:ascii="Verdana" w:eastAsia="Verdana" w:hAnsi="Verdana" w:cs="Verdana"/>
          <w:lang w:eastAsia="ca-ES"/>
        </w:rPr>
        <w:t>d’EPIs</w:t>
      </w:r>
      <w:proofErr w:type="spellEnd"/>
      <w:r w:rsidRPr="006B4577">
        <w:rPr>
          <w:rFonts w:ascii="Verdana" w:eastAsia="Verdana" w:hAnsi="Verdana" w:cs="Verdana"/>
          <w:lang w:eastAsia="ca-ES"/>
        </w:rPr>
        <w:t>).</w:t>
      </w:r>
    </w:p>
    <w:p w14:paraId="5D3B375A" w14:textId="77777777" w:rsidR="005B354A" w:rsidRPr="006B4577" w:rsidRDefault="005B354A" w:rsidP="005B354A">
      <w:pPr>
        <w:widowControl w:val="0"/>
        <w:numPr>
          <w:ilvl w:val="2"/>
          <w:numId w:val="1"/>
        </w:numPr>
        <w:autoSpaceDE w:val="0"/>
        <w:autoSpaceDN w:val="0"/>
        <w:ind w:left="426" w:right="288" w:firstLine="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Que notificarà per escrit, si escau, la realització d'activitats o processos</w:t>
      </w:r>
      <w:r w:rsidRPr="006B4577">
        <w:rPr>
          <w:rFonts w:ascii="Verdana" w:eastAsia="Verdana" w:hAnsi="Verdana" w:cs="Verdana"/>
          <w:spacing w:val="40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objecte del contracte de referència que reglamentàriament siguin considerats com perillosos o amb riscos especials. En aquest cas s’haurà de disposar de Recurs preventiu.</w:t>
      </w:r>
    </w:p>
    <w:p w14:paraId="43C76025" w14:textId="77777777" w:rsidR="005B354A" w:rsidRPr="006B4577" w:rsidRDefault="005B354A" w:rsidP="005B354A">
      <w:pPr>
        <w:widowControl w:val="0"/>
        <w:numPr>
          <w:ilvl w:val="2"/>
          <w:numId w:val="1"/>
        </w:numPr>
        <w:autoSpaceDE w:val="0"/>
        <w:autoSpaceDN w:val="0"/>
        <w:ind w:left="426" w:right="292" w:firstLine="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Que notificarà per escrit els accidents i incidents a l’ajuntament de Castellar del Vallès.</w:t>
      </w:r>
    </w:p>
    <w:p w14:paraId="52C04D39" w14:textId="77777777" w:rsidR="005B354A" w:rsidRPr="006B4577" w:rsidRDefault="005B354A" w:rsidP="005B354A">
      <w:pPr>
        <w:widowControl w:val="0"/>
        <w:numPr>
          <w:ilvl w:val="2"/>
          <w:numId w:val="1"/>
        </w:numPr>
        <w:autoSpaceDE w:val="0"/>
        <w:autoSpaceDN w:val="0"/>
        <w:ind w:left="426" w:right="283" w:firstLine="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En cas de realització d’obres de construcció: Que, abans de començar els serveis ha realitzat el Pla de Seguretat de l’obra, aprovat pel coordinador de seguretat i salut</w:t>
      </w:r>
      <w:r w:rsidRPr="006B4577">
        <w:rPr>
          <w:rFonts w:ascii="Verdana" w:eastAsia="Verdana" w:hAnsi="Verdana" w:cs="Verdana"/>
          <w:spacing w:val="-2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i s’ha realitzat</w:t>
      </w:r>
      <w:r w:rsidRPr="006B4577">
        <w:rPr>
          <w:rFonts w:ascii="Verdana" w:eastAsia="Verdana" w:hAnsi="Verdana" w:cs="Verdana"/>
          <w:spacing w:val="-1"/>
          <w:lang w:eastAsia="ca-ES"/>
        </w:rPr>
        <w:t xml:space="preserve"> </w:t>
      </w:r>
      <w:r w:rsidRPr="006B4577">
        <w:rPr>
          <w:rFonts w:ascii="Verdana" w:eastAsia="Verdana" w:hAnsi="Verdana" w:cs="Verdana"/>
          <w:lang w:eastAsia="ca-ES"/>
        </w:rPr>
        <w:t>l’obertura de centre, segons el RD 1627/97, de 24 d’octubre, on s’estableixen disposicions mínimes de seguretat i salut en les obres de construcció.</w:t>
      </w:r>
    </w:p>
    <w:p w14:paraId="365F5F1F" w14:textId="77777777" w:rsidR="005B354A" w:rsidRPr="006B4577" w:rsidRDefault="005B354A" w:rsidP="005B354A">
      <w:pPr>
        <w:widowControl w:val="0"/>
        <w:numPr>
          <w:ilvl w:val="2"/>
          <w:numId w:val="1"/>
        </w:numPr>
        <w:autoSpaceDE w:val="0"/>
        <w:autoSpaceDN w:val="0"/>
        <w:ind w:left="426" w:right="289" w:firstLine="0"/>
        <w:rPr>
          <w:rFonts w:ascii="Verdana" w:eastAsia="Verdana" w:hAnsi="Verdana" w:cs="Verdana"/>
          <w:lang w:eastAsia="ca-ES"/>
        </w:rPr>
      </w:pPr>
      <w:r w:rsidRPr="006B4577">
        <w:rPr>
          <w:rFonts w:ascii="Verdana" w:eastAsia="Verdana" w:hAnsi="Verdana" w:cs="Verdana"/>
          <w:lang w:eastAsia="ca-ES"/>
        </w:rPr>
        <w:t>Que disposa de la documentació o títol que acrediti la possessió de la maquinària que utilitza.</w:t>
      </w:r>
    </w:p>
    <w:p w14:paraId="03D0F2D2" w14:textId="77777777" w:rsidR="005B354A" w:rsidRPr="006B4577" w:rsidRDefault="005B354A" w:rsidP="005B354A">
      <w:pPr>
        <w:widowControl w:val="0"/>
        <w:autoSpaceDE w:val="0"/>
        <w:autoSpaceDN w:val="0"/>
        <w:spacing w:before="243"/>
        <w:ind w:left="143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I</w:t>
      </w:r>
      <w:r w:rsidRPr="006B4577">
        <w:rPr>
          <w:rFonts w:ascii="Verdana" w:eastAsia="Verdana" w:hAnsi="Verdana" w:cs="Verdana"/>
          <w:spacing w:val="-9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perquè</w:t>
      </w:r>
      <w:r w:rsidRPr="006B4577">
        <w:rPr>
          <w:rFonts w:ascii="Verdana" w:eastAsia="Verdana" w:hAnsi="Verdana" w:cs="Verdana"/>
          <w:spacing w:val="-7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així</w:t>
      </w:r>
      <w:r w:rsidRPr="006B4577">
        <w:rPr>
          <w:rFonts w:ascii="Verdana" w:eastAsia="Verdana" w:hAnsi="Verdana" w:cs="Verdana"/>
          <w:spacing w:val="-4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consti,</w:t>
      </w:r>
      <w:r w:rsidRPr="006B4577">
        <w:rPr>
          <w:rFonts w:ascii="Verdana" w:eastAsia="Verdana" w:hAnsi="Verdana" w:cs="Verdana"/>
          <w:spacing w:val="-7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s'expedeix</w:t>
      </w:r>
      <w:r w:rsidRPr="006B4577">
        <w:rPr>
          <w:rFonts w:ascii="Verdana" w:eastAsia="Verdana" w:hAnsi="Verdana" w:cs="Verdana"/>
          <w:spacing w:val="-6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la</w:t>
      </w:r>
      <w:r w:rsidRPr="006B4577">
        <w:rPr>
          <w:rFonts w:ascii="Verdana" w:eastAsia="Verdana" w:hAnsi="Verdana" w:cs="Verdana"/>
          <w:spacing w:val="-7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present</w:t>
      </w:r>
      <w:r w:rsidRPr="006B4577">
        <w:rPr>
          <w:rFonts w:ascii="Verdana" w:eastAsia="Verdana" w:hAnsi="Verdana" w:cs="Verdana"/>
          <w:spacing w:val="-4"/>
          <w:lang w:eastAsia="en-US"/>
        </w:rPr>
        <w:t xml:space="preserve"> </w:t>
      </w:r>
      <w:r w:rsidRPr="006B4577">
        <w:rPr>
          <w:rFonts w:ascii="Verdana" w:eastAsia="Verdana" w:hAnsi="Verdana" w:cs="Verdana"/>
          <w:spacing w:val="-2"/>
          <w:lang w:eastAsia="en-US"/>
        </w:rPr>
        <w:t>certificació.</w:t>
      </w:r>
    </w:p>
    <w:p w14:paraId="02000B81" w14:textId="77777777" w:rsidR="005B354A" w:rsidRPr="006B4577" w:rsidRDefault="005B354A" w:rsidP="005B354A">
      <w:pPr>
        <w:widowControl w:val="0"/>
        <w:autoSpaceDE w:val="0"/>
        <w:autoSpaceDN w:val="0"/>
        <w:rPr>
          <w:rFonts w:ascii="Verdana" w:eastAsia="Verdana" w:hAnsi="Verdana" w:cs="Verdana"/>
          <w:lang w:eastAsia="en-US"/>
        </w:rPr>
      </w:pPr>
    </w:p>
    <w:p w14:paraId="56C60397" w14:textId="77777777" w:rsidR="005B354A" w:rsidRPr="006B4577" w:rsidRDefault="005B354A" w:rsidP="005B354A">
      <w:pPr>
        <w:widowControl w:val="0"/>
        <w:tabs>
          <w:tab w:val="left" w:pos="4129"/>
          <w:tab w:val="left" w:pos="6199"/>
        </w:tabs>
        <w:autoSpaceDE w:val="0"/>
        <w:autoSpaceDN w:val="0"/>
        <w:spacing w:before="1"/>
        <w:ind w:left="143" w:right="2455" w:firstLine="3022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, a</w:t>
      </w:r>
      <w:r w:rsidRPr="006B4577">
        <w:rPr>
          <w:rFonts w:ascii="Verdana" w:eastAsia="Verdana" w:hAnsi="Verdana" w:cs="Verdana"/>
          <w:lang w:eastAsia="en-US"/>
        </w:rPr>
        <w:tab/>
      </w:r>
      <w:r w:rsidRPr="006B4577">
        <w:rPr>
          <w:rFonts w:ascii="Verdana" w:eastAsia="Verdana" w:hAnsi="Verdana" w:cs="Verdana"/>
          <w:spacing w:val="-6"/>
          <w:lang w:eastAsia="en-US"/>
        </w:rPr>
        <w:t>de</w:t>
      </w:r>
      <w:r w:rsidRPr="006B4577">
        <w:rPr>
          <w:rFonts w:ascii="Verdana" w:eastAsia="Verdana" w:hAnsi="Verdana" w:cs="Verdana"/>
          <w:lang w:eastAsia="en-US"/>
        </w:rPr>
        <w:tab/>
        <w:t>de</w:t>
      </w:r>
      <w:r w:rsidRPr="006B4577">
        <w:rPr>
          <w:rFonts w:ascii="Verdana" w:eastAsia="Verdana" w:hAnsi="Verdana" w:cs="Verdana"/>
          <w:spacing w:val="-18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20XX Segell i signatura representant</w:t>
      </w:r>
      <w:r w:rsidRPr="006B4577">
        <w:rPr>
          <w:rFonts w:ascii="Verdana" w:eastAsia="Verdana" w:hAnsi="Verdana" w:cs="Verdana"/>
          <w:spacing w:val="4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legal de l'empresa</w:t>
      </w:r>
    </w:p>
    <w:p w14:paraId="0584ACC0" w14:textId="77777777" w:rsidR="005B354A" w:rsidRPr="006B4577" w:rsidRDefault="005B354A" w:rsidP="005B354A">
      <w:pPr>
        <w:widowControl w:val="0"/>
        <w:autoSpaceDE w:val="0"/>
        <w:autoSpaceDN w:val="0"/>
        <w:rPr>
          <w:rFonts w:ascii="Verdana" w:eastAsia="Verdana" w:hAnsi="Verdana" w:cs="Verdana"/>
          <w:lang w:eastAsia="en-US"/>
        </w:rPr>
      </w:pPr>
    </w:p>
    <w:p w14:paraId="04C1C17B" w14:textId="7E031425" w:rsidR="005B354A" w:rsidRPr="006B4577" w:rsidRDefault="005B354A" w:rsidP="005B354A">
      <w:pPr>
        <w:widowControl w:val="0"/>
        <w:autoSpaceDE w:val="0"/>
        <w:autoSpaceDN w:val="0"/>
        <w:spacing w:before="45"/>
        <w:rPr>
          <w:rFonts w:ascii="Verdana" w:eastAsia="Verdana" w:hAnsi="Verdana" w:cs="Verdana"/>
          <w:lang w:eastAsia="en-US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16900E" wp14:editId="76D900DD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829435" cy="6350"/>
                <wp:effectExtent l="4445" t="3810" r="0" b="0"/>
                <wp:wrapTopAndBottom/>
                <wp:docPr id="838889205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>
                            <a:gd name="T0" fmla="*/ 1829054 w 1829435"/>
                            <a:gd name="T1" fmla="*/ 0 h 6350"/>
                            <a:gd name="T2" fmla="*/ 0 w 1829435"/>
                            <a:gd name="T3" fmla="*/ 0 h 6350"/>
                            <a:gd name="T4" fmla="*/ 0 w 1829435"/>
                            <a:gd name="T5" fmla="*/ 6095 h 6350"/>
                            <a:gd name="T6" fmla="*/ 1829054 w 1829435"/>
                            <a:gd name="T7" fmla="*/ 6095 h 6350"/>
                            <a:gd name="T8" fmla="*/ 1829054 w 1829435"/>
                            <a:gd name="T9" fmla="*/ 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3613F" id="Forma libre: forma 1" o:spid="_x0000_s1026" style="position:absolute;margin-left:85.1pt;margin-top:15.65pt;width:144.0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" path="m1829054,l,,,6095r1829054,l1829054,xe" fillcolor="black" stroked="f">
                <v:path arrowok="t" o:connecttype="custom" o:connectlocs="1829054,0;0,0;0,6095;1829054,6095;1829054,0" o:connectangles="0,0,0,0,0"/>
                <w10:wrap type="topAndBottom" anchorx="page"/>
              </v:shape>
            </w:pict>
          </mc:Fallback>
        </mc:AlternateContent>
      </w:r>
    </w:p>
    <w:p w14:paraId="18282E4E" w14:textId="77777777" w:rsidR="005B354A" w:rsidRPr="00071415" w:rsidRDefault="005B354A" w:rsidP="005B354A">
      <w:pPr>
        <w:widowControl w:val="0"/>
        <w:autoSpaceDE w:val="0"/>
        <w:autoSpaceDN w:val="0"/>
        <w:spacing w:before="93"/>
        <w:ind w:left="143" w:right="280"/>
        <w:rPr>
          <w:rFonts w:ascii="Verdana" w:eastAsia="Verdana" w:hAnsi="Verdana" w:cs="Verdana"/>
          <w:sz w:val="16"/>
          <w:szCs w:val="16"/>
          <w:lang w:eastAsia="en-US"/>
        </w:rPr>
      </w:pPr>
      <w:r w:rsidRPr="00071415">
        <w:rPr>
          <w:rFonts w:ascii="Verdana" w:eastAsia="Verdana" w:hAnsi="Verdana" w:cs="Verdana"/>
          <w:sz w:val="16"/>
          <w:szCs w:val="16"/>
          <w:lang w:eastAsia="en-US"/>
        </w:rPr>
        <w:t>3</w:t>
      </w:r>
      <w:r w:rsidRPr="006B4577">
        <w:rPr>
          <w:rFonts w:ascii="Verdana" w:eastAsia="Verdana" w:hAnsi="Verdana" w:cs="Verdana"/>
          <w:lang w:eastAsia="en-US"/>
        </w:rPr>
        <w:t xml:space="preserve"> </w:t>
      </w:r>
      <w:r w:rsidRPr="00071415">
        <w:rPr>
          <w:rFonts w:ascii="Verdana" w:eastAsia="Verdana" w:hAnsi="Verdana" w:cs="Verdana"/>
          <w:sz w:val="16"/>
          <w:szCs w:val="16"/>
          <w:lang w:eastAsia="en-US"/>
        </w:rPr>
        <w:t>L’ajuntament podrà comprovar</w:t>
      </w:r>
      <w:r w:rsidRPr="00071415">
        <w:rPr>
          <w:rFonts w:ascii="Verdana" w:eastAsia="Verdana" w:hAnsi="Verdana" w:cs="Verdana"/>
          <w:spacing w:val="40"/>
          <w:sz w:val="16"/>
          <w:szCs w:val="16"/>
          <w:lang w:eastAsia="en-US"/>
        </w:rPr>
        <w:t xml:space="preserve"> </w:t>
      </w:r>
      <w:r w:rsidRPr="00071415">
        <w:rPr>
          <w:rFonts w:ascii="Verdana" w:eastAsia="Verdana" w:hAnsi="Verdana" w:cs="Verdana"/>
          <w:sz w:val="16"/>
          <w:szCs w:val="16"/>
          <w:lang w:eastAsia="en-US"/>
        </w:rPr>
        <w:t xml:space="preserve">en qualsevol moment , mitjançant el requeriment de documentació, el compliment de les obligacions essencials del contractista adjudicatari dels seus contractes públics i dels seus </w:t>
      </w:r>
      <w:proofErr w:type="spellStart"/>
      <w:r w:rsidRPr="00071415">
        <w:rPr>
          <w:rFonts w:ascii="Verdana" w:eastAsia="Verdana" w:hAnsi="Verdana" w:cs="Verdana"/>
          <w:sz w:val="16"/>
          <w:szCs w:val="16"/>
          <w:lang w:eastAsia="en-US"/>
        </w:rPr>
        <w:t>subcontractistes</w:t>
      </w:r>
      <w:proofErr w:type="spellEnd"/>
      <w:r w:rsidRPr="00071415">
        <w:rPr>
          <w:rFonts w:ascii="Verdana" w:eastAsia="Verdana" w:hAnsi="Verdana" w:cs="Verdana"/>
          <w:sz w:val="16"/>
          <w:szCs w:val="16"/>
          <w:lang w:eastAsia="en-US"/>
        </w:rPr>
        <w:t xml:space="preserve"> el compliment de la normativa en matèria de prevenció de riscos laborals.</w:t>
      </w:r>
    </w:p>
    <w:p w14:paraId="1092F2FC" w14:textId="77777777" w:rsidR="00D6095A" w:rsidRDefault="00D6095A"/>
    <w:sectPr w:rsidR="00D60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D5A30"/>
    <w:multiLevelType w:val="multilevel"/>
    <w:tmpl w:val="7FA2D9E4"/>
    <w:lvl w:ilvl="0">
      <w:start w:val="40"/>
      <w:numFmt w:val="decimal"/>
      <w:lvlText w:val="%1"/>
      <w:lvlJc w:val="left"/>
      <w:pPr>
        <w:ind w:left="143" w:hanging="581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581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3059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979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898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818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738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657" w:hanging="360"/>
      </w:pPr>
      <w:rPr>
        <w:lang w:val="ca-ES" w:eastAsia="en-US" w:bidi="ar-SA"/>
      </w:rPr>
    </w:lvl>
  </w:abstractNum>
  <w:num w:numId="1" w16cid:durableId="1501041367">
    <w:abstractNumId w:val="0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4A"/>
    <w:rsid w:val="005B354A"/>
    <w:rsid w:val="00C73AA7"/>
    <w:rsid w:val="00D6095A"/>
    <w:rsid w:val="00DE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6AB202"/>
  <w15:chartTrackingRefBased/>
  <w15:docId w15:val="{BF36BD35-86BE-417C-9D1D-81BE0AFB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54A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B3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3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35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35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35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35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35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35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35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35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35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354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354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354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35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35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35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35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35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3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35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35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3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35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35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354A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35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354A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354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2025-10-30T19:49:00Z</dcterms:created>
  <dcterms:modified xsi:type="dcterms:W3CDTF">2025-10-30T19:53:00Z</dcterms:modified>
</cp:coreProperties>
</file>