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00E4" w14:textId="4161F5C7" w:rsidR="00D36BB4" w:rsidRPr="004C70FA" w:rsidRDefault="00B67EE7" w:rsidP="00D36BB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ANNEX 2.</w:t>
      </w:r>
      <w:r w:rsidR="00D36BB4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A: Model de declaració d'absència de conflicte d'interès (DACI) dels participants en el procediment de contractació (GESTORS</w:t>
      </w:r>
      <w:r w:rsidR="003D7315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/LICITADORS</w:t>
      </w:r>
      <w:r w:rsidR="00D36BB4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</w:p>
    <w:p w14:paraId="175BEB32" w14:textId="77777777" w:rsidR="00D36BB4" w:rsidRPr="004C70FA" w:rsidRDefault="00D36BB4" w:rsidP="003D73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5A9D44" w14:textId="2222CB19" w:rsidR="00D36BB4" w:rsidRPr="004C70FA" w:rsidRDefault="00D36BB4" w:rsidP="00D36B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 xml:space="preserve">El contracte </w:t>
      </w:r>
      <w:r w:rsidR="007A31E8" w:rsidRPr="004C70FA">
        <w:rPr>
          <w:rFonts w:ascii="Arial" w:eastAsia="Times New Roman" w:hAnsi="Arial" w:cs="Arial"/>
          <w:sz w:val="20"/>
          <w:szCs w:val="20"/>
          <w:lang w:eastAsia="es-ES"/>
        </w:rPr>
        <w:t xml:space="preserve">per l’execució de l'obra per a la construcció de dues àrees d'emergència per al servei de recollida i transport de residus municipals dels municipis de Bellpuig i Seana </w:t>
      </w:r>
      <w:r w:rsidRPr="004C70FA">
        <w:rPr>
          <w:rFonts w:ascii="Arial" w:eastAsia="Times New Roman" w:hAnsi="Arial" w:cs="Arial"/>
          <w:sz w:val="20"/>
          <w:szCs w:val="20"/>
          <w:lang w:eastAsia="es-ES"/>
        </w:rPr>
        <w:t>constitueix una actuació necessària per a la consecució dels objectius definits en el Pla de Recuperació, Transformació i Resiliència, en la Política Palanca, Component, Mesura d’inversió, que s'indica a continuació</w:t>
      </w:r>
    </w:p>
    <w:p w14:paraId="7B500F75" w14:textId="77777777" w:rsidR="00D36BB4" w:rsidRPr="004C70FA" w:rsidRDefault="00D36BB4" w:rsidP="00D36B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</w:tblGrid>
      <w:tr w:rsidR="00D36BB4" w:rsidRPr="004C70FA" w14:paraId="30FD16F4" w14:textId="77777777" w:rsidTr="0049527C">
        <w:tc>
          <w:tcPr>
            <w:tcW w:w="1980" w:type="dxa"/>
          </w:tcPr>
          <w:p w14:paraId="496DE441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Política Palanca</w:t>
            </w:r>
          </w:p>
        </w:tc>
        <w:tc>
          <w:tcPr>
            <w:tcW w:w="6946" w:type="dxa"/>
          </w:tcPr>
          <w:p w14:paraId="17DA690F" w14:textId="48F53021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Palanca V Modernització i digitalització del teixit industrial i de la </w:t>
            </w:r>
            <w:proofErr w:type="spellStart"/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Pyme</w:t>
            </w:r>
            <w:proofErr w:type="spellEnd"/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recuperació del turisme e impulso a una España nació emprenedora</w:t>
            </w:r>
          </w:p>
        </w:tc>
      </w:tr>
      <w:tr w:rsidR="00D36BB4" w:rsidRPr="004C70FA" w14:paraId="2F46C898" w14:textId="77777777" w:rsidTr="0049527C">
        <w:tc>
          <w:tcPr>
            <w:tcW w:w="1980" w:type="dxa"/>
          </w:tcPr>
          <w:p w14:paraId="78665273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Component C12</w:t>
            </w:r>
          </w:p>
        </w:tc>
        <w:tc>
          <w:tcPr>
            <w:tcW w:w="6946" w:type="dxa"/>
          </w:tcPr>
          <w:p w14:paraId="0875EE62" w14:textId="77777777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Política Industrial España 2030</w:t>
            </w:r>
          </w:p>
        </w:tc>
      </w:tr>
      <w:tr w:rsidR="00D36BB4" w:rsidRPr="004C70FA" w14:paraId="220E2C62" w14:textId="77777777" w:rsidTr="0049527C">
        <w:tc>
          <w:tcPr>
            <w:tcW w:w="1980" w:type="dxa"/>
          </w:tcPr>
          <w:p w14:paraId="498A4264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Mesura C12.I3</w:t>
            </w:r>
          </w:p>
        </w:tc>
        <w:tc>
          <w:tcPr>
            <w:tcW w:w="6946" w:type="dxa"/>
          </w:tcPr>
          <w:p w14:paraId="5821C1A1" w14:textId="77777777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 de suport a la implementació de la normativa de residus i al fomento de la economia circular</w:t>
            </w:r>
          </w:p>
        </w:tc>
      </w:tr>
    </w:tbl>
    <w:p w14:paraId="14C97EDA" w14:textId="77777777" w:rsidR="00D36BB4" w:rsidRPr="004C70FA" w:rsidRDefault="00D36BB4" w:rsidP="00D36B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141D1B" w14:textId="77777777" w:rsidR="00D36BB4" w:rsidRPr="004C70FA" w:rsidRDefault="00D36BB4" w:rsidP="00D36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>I a fi de garantir la imparcialitat en el procediment de contractació a dalt referenciat, el/els sotasignat/s, com a participant/s en la tramitació de l'expedient:</w:t>
      </w:r>
    </w:p>
    <w:p w14:paraId="785000FB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304282B6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DECLARA/EN SOTA LA SEVA RESPONSABILITAT:</w:t>
      </w:r>
    </w:p>
    <w:p w14:paraId="029D5EC1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00296F0C" w14:textId="688E64E6" w:rsidR="00B67EE7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PRIMER.</w:t>
      </w:r>
      <w:r w:rsidR="00B67EE7" w:rsidRPr="004C70FA">
        <w:rPr>
          <w:rFonts w:ascii="Arial" w:eastAsia="Times New Roman" w:hAnsi="Arial" w:cs="Arial"/>
          <w:b/>
          <w:bCs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ab/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coneix/coneixen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la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informació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següent:</w:t>
      </w:r>
    </w:p>
    <w:p w14:paraId="5095BD1B" w14:textId="77777777" w:rsidR="00B67EE7" w:rsidRPr="004C70FA" w:rsidRDefault="00B67EE7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1B8492EC" w14:textId="36A20511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 xml:space="preserve">Que l'article 61.3, “Conflicte d'interessos”, del Reglament (UE, </w:t>
      </w:r>
      <w:proofErr w:type="spellStart"/>
      <w:r w:rsidRPr="004C70FA">
        <w:rPr>
          <w:rFonts w:ascii="Arial" w:eastAsia="Calibri" w:hAnsi="Arial" w:cs="Arial"/>
          <w:sz w:val="20"/>
          <w:szCs w:val="20"/>
        </w:rPr>
        <w:t>Euratom</w:t>
      </w:r>
      <w:proofErr w:type="spellEnd"/>
      <w:r w:rsidRPr="004C70FA">
        <w:rPr>
          <w:rFonts w:ascii="Arial" w:eastAsia="Calibri" w:hAnsi="Arial" w:cs="Arial"/>
          <w:sz w:val="20"/>
          <w:szCs w:val="20"/>
        </w:rPr>
        <w:t>) 2018/1046 del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Parlament Europeu i del Consell, del 18 de juliol (Reglament financer de la UE), estableix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que “hi ha conflicte d'interessos quan l'exercici imparcial i objectiu de les funcions es vegi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compromès per raons familiars, afectives, d'afinitat política o nacional, d'interès econòmic o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motiu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directe o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indirecte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d'interès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personal.”</w:t>
      </w:r>
    </w:p>
    <w:p w14:paraId="00A9348C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48052EFE" w14:textId="742C7492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Que l'article 64, “Lluita contra la corrupció i prevenció dels conflictes d'interessos” de la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Llei 9/2017, de 8 de novembre, de contractes del sector públic, té la finalitat d'evitar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 distorsió de la competència i garantir-ne la transparència en el procediment i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assegurar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la igualtat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tracte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tots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candidats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 licitadors.</w:t>
      </w:r>
    </w:p>
    <w:p w14:paraId="6880F774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09E89627" w14:textId="27EC2387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Que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l'article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23,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“Abstenció”,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la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Llei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40/2015,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d'1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octubre,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règim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jurídic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del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sector</w:t>
      </w:r>
      <w:r w:rsidRPr="004C70FA">
        <w:rPr>
          <w:rFonts w:ascii="Arial" w:eastAsia="Calibri" w:hAnsi="Arial" w:cs="Arial"/>
          <w:spacing w:val="-58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públic, estableix que s'han d'abstenir d'intervenir en el procediment “les autoritats i el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personal al servei de les administracions en què es donin algunes de les circumstàncies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assenyalades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l'apartat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següent”,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són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aquestes:</w:t>
      </w:r>
    </w:p>
    <w:p w14:paraId="291BBDDF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3AD4FB68" w14:textId="77777777" w:rsidR="00B67EE7" w:rsidRPr="004C70FA" w:rsidRDefault="00B67EE7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“a)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ab/>
        <w:t>Tenir interès personal en l’afer de què es tracti o en un altre en la resolució del</w:t>
      </w:r>
      <w:r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qual pugui influir la d'aquell; ser administrador d’una societat o entitat interessada, o</w:t>
      </w:r>
      <w:r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tenir una</w:t>
      </w:r>
      <w:r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qüestió litigiosa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pendent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amb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algun interessat.</w:t>
      </w:r>
    </w:p>
    <w:p w14:paraId="17BDA930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un vincle matrimonial o situació de fet assimilable i un parentiu de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consanguinitat dins del quart grau o d'afinitat dins del segon amb qualsevol dels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interessats, amb els administradors d'entitats o societats interessades i també amb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els assessors, representants legals o mandataris que intervinguin en el procediment,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així com compartir despatx professional o estar-hi associat per a l'assessorament, la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 </w:t>
      </w:r>
      <w:r w:rsidRPr="004C70FA">
        <w:rPr>
          <w:rFonts w:ascii="Arial" w:eastAsia="Calibri" w:hAnsi="Arial" w:cs="Arial"/>
          <w:sz w:val="20"/>
          <w:szCs w:val="20"/>
        </w:rPr>
        <w:t>representació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o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mandat.</w:t>
      </w:r>
    </w:p>
    <w:p w14:paraId="62105932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amistat íntima o enemistat manifesta amb alguna de les persones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esmentades a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l'apartat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anterior.</w:t>
      </w:r>
    </w:p>
    <w:p w14:paraId="283ACD4D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  <w:tab w:val="left" w:pos="1669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Haver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intervingut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pèrit o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 a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testimoni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en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procediment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què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tracti.</w:t>
      </w:r>
    </w:p>
    <w:p w14:paraId="7EEB6688" w14:textId="76518A64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relació de servei amb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una persona natural o jurídica interessada directament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en l'afer, o haver-li prestat en els dos últims anys serveis professionals de qualsevol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tipus i en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circumstància o lloc”.</w:t>
      </w:r>
    </w:p>
    <w:p w14:paraId="31370CA0" w14:textId="77777777" w:rsidR="003D7315" w:rsidRPr="004C70FA" w:rsidRDefault="003D7315" w:rsidP="003D731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27C96C04" w14:textId="68BACDBA" w:rsidR="00B67EE7" w:rsidRPr="004C70FA" w:rsidRDefault="003D7315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SEGON.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Que no es troba/troben incurs/es en cap situació que pugui qualificar-se de conflicte</w:t>
      </w:r>
      <w:r w:rsidR="00B67EE7"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d'interessos de les indicades a l'article 61.3 del Reglament financer de la UE i que no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concorre en la seva persona o persones cap causa d'abstenció de l'article 23.2 de la Llei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40/2015, d’1 d’octubre, de Règim jurídic del sector públic, que pugui afectar el procediment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licitació/concessió.</w:t>
      </w:r>
    </w:p>
    <w:p w14:paraId="0E66B521" w14:textId="77777777" w:rsidR="003D7315" w:rsidRPr="004C70FA" w:rsidRDefault="003D7315" w:rsidP="00D36BB4">
      <w:pPr>
        <w:tabs>
          <w:tab w:val="left" w:pos="567"/>
        </w:tabs>
        <w:spacing w:after="0" w:line="240" w:lineRule="auto"/>
        <w:ind w:left="106" w:right="-147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75418BA0" w14:textId="2ECC5561" w:rsidR="00B67EE7" w:rsidRPr="004C70FA" w:rsidRDefault="003D7315" w:rsidP="00D36BB4">
      <w:pPr>
        <w:tabs>
          <w:tab w:val="left" w:pos="567"/>
        </w:tabs>
        <w:spacing w:after="0" w:line="240" w:lineRule="auto"/>
        <w:ind w:left="106" w:right="-147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TERCER.</w:t>
      </w:r>
      <w:r w:rsidR="00B67EE7"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compromet/comprometen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posar</w:t>
      </w:r>
      <w:r w:rsidR="00B67EE7" w:rsidRPr="004C70FA">
        <w:rPr>
          <w:rFonts w:ascii="Arial" w:eastAsia="Times New Roman" w:hAnsi="Arial" w:cs="Arial"/>
          <w:spacing w:val="-7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coneixement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l’òrgan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 contractació, sense dilació, qualsevol situació de conflicte d’interessos</w:t>
      </w:r>
      <w:r w:rsidR="005807B5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causa d’abstenció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doni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pugui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donar lloc l’escenari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esmentat.</w:t>
      </w:r>
    </w:p>
    <w:p w14:paraId="5518F3F1" w14:textId="77777777" w:rsidR="003D7315" w:rsidRPr="004C70FA" w:rsidRDefault="003D7315" w:rsidP="00B67EE7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6E965F79" w14:textId="4BBDDAC8" w:rsidR="00B67EE7" w:rsidRPr="004C70FA" w:rsidRDefault="003D7315" w:rsidP="003D7315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QUART.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Que té/tenen coneixement que una declaració d'absència de conflicte d'interessos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 es demostri que sigui falsa comporta les conseqüències disciplinàries, administratives o</w:t>
      </w:r>
      <w:r w:rsidR="00B67EE7" w:rsidRPr="004C70FA">
        <w:rPr>
          <w:rFonts w:ascii="Arial" w:eastAsia="Times New Roman" w:hAnsi="Arial" w:cs="Arial"/>
          <w:spacing w:val="-60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judicials que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estableixi la</w:t>
      </w:r>
      <w:r w:rsidR="00B67EE7" w:rsidRPr="004C70FA">
        <w:rPr>
          <w:rFonts w:ascii="Arial" w:eastAsia="Times New Roman" w:hAnsi="Arial" w:cs="Arial"/>
          <w:spacing w:val="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normativa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aplicable.</w:t>
      </w:r>
    </w:p>
    <w:p w14:paraId="19D9A9F5" w14:textId="0700C5E0" w:rsidR="00B67EE7" w:rsidRPr="004C70FA" w:rsidRDefault="00B67EE7" w:rsidP="003D7315">
      <w:pPr>
        <w:widowControl w:val="0"/>
        <w:autoSpaceDE w:val="0"/>
        <w:autoSpaceDN w:val="0"/>
        <w:spacing w:after="0" w:line="240" w:lineRule="auto"/>
        <w:ind w:left="106" w:right="-150"/>
        <w:jc w:val="both"/>
        <w:outlineLvl w:val="3"/>
        <w:rPr>
          <w:rFonts w:ascii="Arial" w:eastAsia="Arial" w:hAnsi="Arial" w:cs="Arial"/>
          <w:b/>
          <w:bCs/>
          <w:sz w:val="20"/>
          <w:szCs w:val="20"/>
        </w:rPr>
      </w:pPr>
    </w:p>
    <w:p w14:paraId="0421AF21" w14:textId="77777777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4839F7" w14:textId="775B8BFB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>I per deixar-ne constància, signo/signen la present declaració:</w:t>
      </w:r>
    </w:p>
    <w:p w14:paraId="3CE47C51" w14:textId="77777777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507"/>
      </w:tblGrid>
      <w:tr w:rsidR="003D7315" w:rsidRPr="004C70FA" w14:paraId="7B0A28B1" w14:textId="77777777" w:rsidTr="003D7315">
        <w:trPr>
          <w:trHeight w:val="1888"/>
        </w:trPr>
        <w:tc>
          <w:tcPr>
            <w:tcW w:w="8507" w:type="dxa"/>
          </w:tcPr>
          <w:p w14:paraId="2482031F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  <w:bookmarkStart w:id="0" w:name="_Hlk181031972"/>
          </w:p>
          <w:p w14:paraId="2ABE91FB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6BF31C3A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688ED94D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4B333F1B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0808CA60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54487700" w14:textId="77777777" w:rsidR="003D7315" w:rsidRPr="004C70FA" w:rsidRDefault="003D7315" w:rsidP="003D7315">
            <w:pPr>
              <w:spacing w:after="0" w:line="360" w:lineRule="auto"/>
              <w:ind w:left="106"/>
              <w:rPr>
                <w:rFonts w:ascii="Arial" w:eastAsia="Times New Roman" w:hAnsi="Arial" w:cs="Arial"/>
                <w:b/>
                <w:bCs/>
                <w:i/>
                <w:color w:val="808080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[Data i Signatura/ Nom i </w:t>
            </w:r>
            <w:proofErr w:type="spellStart"/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i</w:t>
            </w:r>
            <w:proofErr w:type="spellEnd"/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 cognoms/ DNI]</w:t>
            </w:r>
          </w:p>
        </w:tc>
      </w:tr>
      <w:bookmarkEnd w:id="0"/>
    </w:tbl>
    <w:p w14:paraId="43B3D241" w14:textId="77777777" w:rsidR="003D7315" w:rsidRPr="004C70FA" w:rsidRDefault="003D7315" w:rsidP="003D7315">
      <w:pPr>
        <w:widowControl w:val="0"/>
        <w:autoSpaceDE w:val="0"/>
        <w:autoSpaceDN w:val="0"/>
        <w:spacing w:after="0" w:line="240" w:lineRule="auto"/>
        <w:ind w:left="106" w:right="-150"/>
        <w:jc w:val="both"/>
        <w:outlineLvl w:val="3"/>
        <w:rPr>
          <w:rFonts w:ascii="Arial" w:eastAsia="Arial" w:hAnsi="Arial" w:cs="Arial"/>
          <w:b/>
          <w:bCs/>
          <w:sz w:val="20"/>
          <w:szCs w:val="20"/>
        </w:rPr>
      </w:pPr>
    </w:p>
    <w:p w14:paraId="5BA07160" w14:textId="77777777" w:rsidR="007A5704" w:rsidRPr="00E77104" w:rsidRDefault="007A5704" w:rsidP="00E77104">
      <w:pPr>
        <w:widowControl w:val="0"/>
        <w:autoSpaceDE w:val="0"/>
        <w:autoSpaceDN w:val="0"/>
        <w:spacing w:after="0" w:line="240" w:lineRule="auto"/>
        <w:ind w:left="106" w:right="67"/>
        <w:jc w:val="both"/>
        <w:outlineLvl w:val="1"/>
        <w:rPr>
          <w:rFonts w:ascii="Arial" w:hAnsi="Arial" w:cs="Arial"/>
          <w:sz w:val="20"/>
          <w:szCs w:val="20"/>
        </w:rPr>
      </w:pPr>
    </w:p>
    <w:sectPr w:rsidR="007A5704" w:rsidRPr="00E77104" w:rsidSect="00514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98" w:right="1418" w:bottom="1701" w:left="1418" w:header="709" w:footer="709" w:gutter="0"/>
      <w:cols w:space="708"/>
      <w:formProt w:val="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4161" w14:textId="77777777" w:rsidR="00CE7E8D" w:rsidRDefault="0033042A">
      <w:pPr>
        <w:spacing w:after="0" w:line="240" w:lineRule="auto"/>
      </w:pPr>
      <w:r>
        <w:separator/>
      </w:r>
    </w:p>
  </w:endnote>
  <w:endnote w:type="continuationSeparator" w:id="0">
    <w:p w14:paraId="69F85A4B" w14:textId="77777777" w:rsidR="00CE7E8D" w:rsidRDefault="0033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22AD" w14:textId="77777777" w:rsidR="00192ED8" w:rsidRDefault="00192E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876A" w14:textId="77777777" w:rsidR="00147C4C" w:rsidRDefault="00B67EE7" w:rsidP="00206419">
    <w:pPr>
      <w:pStyle w:val="Piedepgina"/>
      <w:tabs>
        <w:tab w:val="clear" w:pos="4252"/>
        <w:tab w:val="clear" w:pos="8504"/>
        <w:tab w:val="left" w:pos="2460"/>
      </w:tabs>
    </w:pPr>
    <w:r>
      <w:tab/>
    </w:r>
  </w:p>
  <w:p w14:paraId="47DAB79D" w14:textId="498E006A" w:rsidR="00147C4C" w:rsidRDefault="00192ED8">
    <w:pPr>
      <w:pStyle w:val="Piedepgina"/>
      <w:tabs>
        <w:tab w:val="clear" w:pos="8504"/>
      </w:tabs>
      <w:jc w:val="right"/>
      <w:rPr>
        <w:noProof/>
        <w:lang w:eastAsia="ca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2B647" wp14:editId="4E079E7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29587" cy="250418"/>
          <wp:effectExtent l="0" t="0" r="0" b="0"/>
          <wp:wrapNone/>
          <wp:docPr id="1816424896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E83347" w14:textId="77777777" w:rsidR="00192ED8" w:rsidRDefault="00192ED8">
    <w:pPr>
      <w:pStyle w:val="Piedepgina"/>
      <w:tabs>
        <w:tab w:val="clear" w:pos="8504"/>
      </w:tabs>
      <w:jc w:val="right"/>
      <w:rPr>
        <w:rFonts w:ascii="Verdana" w:hAnsi="Verdan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31DE" w14:textId="11E4208A" w:rsidR="00147C4C" w:rsidRDefault="00192ED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11995" wp14:editId="45FF65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29587" cy="250418"/>
          <wp:effectExtent l="0" t="0" r="0" b="0"/>
          <wp:wrapNone/>
          <wp:docPr id="1321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805C" w14:textId="77777777" w:rsidR="00CE7E8D" w:rsidRDefault="0033042A">
      <w:pPr>
        <w:spacing w:after="0" w:line="240" w:lineRule="auto"/>
      </w:pPr>
      <w:r>
        <w:separator/>
      </w:r>
    </w:p>
  </w:footnote>
  <w:footnote w:type="continuationSeparator" w:id="0">
    <w:p w14:paraId="542CDC50" w14:textId="77777777" w:rsidR="00CE7E8D" w:rsidRDefault="0033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451A" w14:textId="77777777" w:rsidR="00192ED8" w:rsidRDefault="00192E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221C" w14:textId="04A6C051" w:rsidR="00147C4C" w:rsidRDefault="00192ED8" w:rsidP="00951D53">
    <w:pPr>
      <w:pStyle w:val="Encabezado"/>
    </w:pPr>
    <w:r w:rsidRPr="001531DE">
      <w:rPr>
        <w:noProof/>
        <w:lang w:eastAsia="es-ES"/>
      </w:rPr>
      <w:drawing>
        <wp:inline distT="0" distB="0" distL="0" distR="0" wp14:anchorId="552B1873" wp14:editId="7155E0A5">
          <wp:extent cx="1397000" cy="543560"/>
          <wp:effectExtent l="0" t="0" r="0" b="8890"/>
          <wp:docPr id="315648355" name="Imagen 315648355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483ED2" w14:textId="77777777" w:rsidR="00147C4C" w:rsidRDefault="00147C4C">
    <w:pPr>
      <w:pStyle w:val="Encabezado"/>
      <w:rPr>
        <w:rFonts w:ascii="Verdana" w:hAnsi="Verdan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E9B7" w14:textId="74B62539" w:rsidR="00147C4C" w:rsidRDefault="00192ED8">
    <w:pPr>
      <w:pStyle w:val="Encabezado"/>
    </w:pPr>
    <w:r w:rsidRPr="001531DE">
      <w:rPr>
        <w:noProof/>
        <w:lang w:eastAsia="es-ES"/>
      </w:rPr>
      <w:drawing>
        <wp:inline distT="0" distB="0" distL="0" distR="0" wp14:anchorId="0ABEE522" wp14:editId="586912B5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26A3"/>
    <w:multiLevelType w:val="hybridMultilevel"/>
    <w:tmpl w:val="DFE02562"/>
    <w:lvl w:ilvl="0" w:tplc="7958C6A6">
      <w:start w:val="18"/>
      <w:numFmt w:val="decimal"/>
      <w:lvlText w:val="%1"/>
      <w:lvlJc w:val="left"/>
      <w:pPr>
        <w:ind w:left="702" w:hanging="22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47E206AA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1B829B12">
      <w:numFmt w:val="bullet"/>
      <w:lvlText w:val="•"/>
      <w:lvlJc w:val="left"/>
      <w:pPr>
        <w:ind w:left="2371" w:hanging="360"/>
      </w:pPr>
      <w:rPr>
        <w:rFonts w:hint="default"/>
        <w:lang w:val="ca-ES" w:eastAsia="en-US" w:bidi="ar-SA"/>
      </w:rPr>
    </w:lvl>
    <w:lvl w:ilvl="3" w:tplc="A582EA0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9E021BCC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 w:tplc="B0CE497E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6" w:tplc="C9C04D24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B336BA04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  <w:lvl w:ilvl="8" w:tplc="B28ADD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33021473"/>
    <w:multiLevelType w:val="hybridMultilevel"/>
    <w:tmpl w:val="EA5EA128"/>
    <w:lvl w:ilvl="0" w:tplc="96826A84">
      <w:start w:val="1"/>
      <w:numFmt w:val="lowerLetter"/>
      <w:lvlText w:val="%1)"/>
      <w:lvlJc w:val="left"/>
      <w:pPr>
        <w:ind w:left="702" w:hanging="260"/>
      </w:pPr>
      <w:rPr>
        <w:rFonts w:ascii="Arial" w:hAnsi="Arial" w:cs="Arial MT" w:hint="default"/>
        <w:w w:val="100"/>
        <w:sz w:val="20"/>
        <w:szCs w:val="22"/>
        <w:lang w:val="ca-ES" w:eastAsia="en-US" w:bidi="ar-SA"/>
      </w:rPr>
    </w:lvl>
    <w:lvl w:ilvl="1" w:tplc="488EF9D6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4E9C4DAE">
      <w:numFmt w:val="bullet"/>
      <w:lvlText w:val="•"/>
      <w:lvlJc w:val="left"/>
      <w:pPr>
        <w:ind w:left="2371" w:hanging="360"/>
      </w:pPr>
      <w:rPr>
        <w:rFonts w:hint="default"/>
        <w:lang w:val="ca-ES" w:eastAsia="en-US" w:bidi="ar-SA"/>
      </w:rPr>
    </w:lvl>
    <w:lvl w:ilvl="3" w:tplc="6D78FC4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F0DA6E9E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 w:tplc="0A70ED5C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6" w:tplc="78DAA69E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7082A9F2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  <w:lvl w:ilvl="8" w:tplc="14E0208E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3923581"/>
    <w:multiLevelType w:val="hybridMultilevel"/>
    <w:tmpl w:val="C808838E"/>
    <w:lvl w:ilvl="0" w:tplc="E662F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02DF"/>
    <w:multiLevelType w:val="hybridMultilevel"/>
    <w:tmpl w:val="D2800168"/>
    <w:lvl w:ilvl="0" w:tplc="0403000F">
      <w:start w:val="1"/>
      <w:numFmt w:val="decimal"/>
      <w:lvlText w:val="%1."/>
      <w:lvlJc w:val="left"/>
      <w:pPr>
        <w:ind w:left="466" w:hanging="360"/>
      </w:pPr>
    </w:lvl>
    <w:lvl w:ilvl="1" w:tplc="04030019" w:tentative="1">
      <w:start w:val="1"/>
      <w:numFmt w:val="lowerLetter"/>
      <w:lvlText w:val="%2."/>
      <w:lvlJc w:val="left"/>
      <w:pPr>
        <w:ind w:left="1186" w:hanging="360"/>
      </w:pPr>
    </w:lvl>
    <w:lvl w:ilvl="2" w:tplc="0403001B" w:tentative="1">
      <w:start w:val="1"/>
      <w:numFmt w:val="lowerRoman"/>
      <w:lvlText w:val="%3."/>
      <w:lvlJc w:val="right"/>
      <w:pPr>
        <w:ind w:left="1906" w:hanging="180"/>
      </w:pPr>
    </w:lvl>
    <w:lvl w:ilvl="3" w:tplc="0403000F" w:tentative="1">
      <w:start w:val="1"/>
      <w:numFmt w:val="decimal"/>
      <w:lvlText w:val="%4."/>
      <w:lvlJc w:val="left"/>
      <w:pPr>
        <w:ind w:left="2626" w:hanging="360"/>
      </w:pPr>
    </w:lvl>
    <w:lvl w:ilvl="4" w:tplc="04030019" w:tentative="1">
      <w:start w:val="1"/>
      <w:numFmt w:val="lowerLetter"/>
      <w:lvlText w:val="%5."/>
      <w:lvlJc w:val="left"/>
      <w:pPr>
        <w:ind w:left="3346" w:hanging="360"/>
      </w:pPr>
    </w:lvl>
    <w:lvl w:ilvl="5" w:tplc="0403001B" w:tentative="1">
      <w:start w:val="1"/>
      <w:numFmt w:val="lowerRoman"/>
      <w:lvlText w:val="%6."/>
      <w:lvlJc w:val="right"/>
      <w:pPr>
        <w:ind w:left="4066" w:hanging="180"/>
      </w:pPr>
    </w:lvl>
    <w:lvl w:ilvl="6" w:tplc="0403000F" w:tentative="1">
      <w:start w:val="1"/>
      <w:numFmt w:val="decimal"/>
      <w:lvlText w:val="%7."/>
      <w:lvlJc w:val="left"/>
      <w:pPr>
        <w:ind w:left="4786" w:hanging="360"/>
      </w:pPr>
    </w:lvl>
    <w:lvl w:ilvl="7" w:tplc="04030019" w:tentative="1">
      <w:start w:val="1"/>
      <w:numFmt w:val="lowerLetter"/>
      <w:lvlText w:val="%8."/>
      <w:lvlJc w:val="left"/>
      <w:pPr>
        <w:ind w:left="5506" w:hanging="360"/>
      </w:pPr>
    </w:lvl>
    <w:lvl w:ilvl="8" w:tplc="040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3FC51FFB"/>
    <w:multiLevelType w:val="hybridMultilevel"/>
    <w:tmpl w:val="3B521A8C"/>
    <w:lvl w:ilvl="0" w:tplc="B85AE29C">
      <w:start w:val="1"/>
      <w:numFmt w:val="decimal"/>
      <w:lvlText w:val="%1."/>
      <w:lvlJc w:val="left"/>
      <w:pPr>
        <w:ind w:left="702" w:hanging="245"/>
      </w:pPr>
      <w:rPr>
        <w:rFonts w:ascii="Arial" w:eastAsia="Arial MT" w:hAnsi="Arial" w:cs="Arial" w:hint="default"/>
        <w:spacing w:val="-1"/>
        <w:w w:val="100"/>
        <w:sz w:val="20"/>
        <w:szCs w:val="20"/>
        <w:lang w:val="ca-ES" w:eastAsia="en-US" w:bidi="ar-SA"/>
      </w:rPr>
    </w:lvl>
    <w:lvl w:ilvl="1" w:tplc="7B12F7F2">
      <w:numFmt w:val="bullet"/>
      <w:lvlText w:val="•"/>
      <w:lvlJc w:val="left"/>
      <w:pPr>
        <w:ind w:left="1628" w:hanging="245"/>
      </w:pPr>
      <w:rPr>
        <w:rFonts w:hint="default"/>
        <w:lang w:val="ca-ES" w:eastAsia="en-US" w:bidi="ar-SA"/>
      </w:rPr>
    </w:lvl>
    <w:lvl w:ilvl="2" w:tplc="81D0A1B2">
      <w:numFmt w:val="bullet"/>
      <w:lvlText w:val="•"/>
      <w:lvlJc w:val="left"/>
      <w:pPr>
        <w:ind w:left="2557" w:hanging="245"/>
      </w:pPr>
      <w:rPr>
        <w:rFonts w:hint="default"/>
        <w:lang w:val="ca-ES" w:eastAsia="en-US" w:bidi="ar-SA"/>
      </w:rPr>
    </w:lvl>
    <w:lvl w:ilvl="3" w:tplc="BDD2B99C">
      <w:numFmt w:val="bullet"/>
      <w:lvlText w:val="•"/>
      <w:lvlJc w:val="left"/>
      <w:pPr>
        <w:ind w:left="3485" w:hanging="245"/>
      </w:pPr>
      <w:rPr>
        <w:rFonts w:hint="default"/>
        <w:lang w:val="ca-ES" w:eastAsia="en-US" w:bidi="ar-SA"/>
      </w:rPr>
    </w:lvl>
    <w:lvl w:ilvl="4" w:tplc="2D42961E">
      <w:numFmt w:val="bullet"/>
      <w:lvlText w:val="•"/>
      <w:lvlJc w:val="left"/>
      <w:pPr>
        <w:ind w:left="4414" w:hanging="245"/>
      </w:pPr>
      <w:rPr>
        <w:rFonts w:hint="default"/>
        <w:lang w:val="ca-ES" w:eastAsia="en-US" w:bidi="ar-SA"/>
      </w:rPr>
    </w:lvl>
    <w:lvl w:ilvl="5" w:tplc="6B007612">
      <w:numFmt w:val="bullet"/>
      <w:lvlText w:val="•"/>
      <w:lvlJc w:val="left"/>
      <w:pPr>
        <w:ind w:left="5343" w:hanging="245"/>
      </w:pPr>
      <w:rPr>
        <w:rFonts w:hint="default"/>
        <w:lang w:val="ca-ES" w:eastAsia="en-US" w:bidi="ar-SA"/>
      </w:rPr>
    </w:lvl>
    <w:lvl w:ilvl="6" w:tplc="1CB81188">
      <w:numFmt w:val="bullet"/>
      <w:lvlText w:val="•"/>
      <w:lvlJc w:val="left"/>
      <w:pPr>
        <w:ind w:left="6271" w:hanging="245"/>
      </w:pPr>
      <w:rPr>
        <w:rFonts w:hint="default"/>
        <w:lang w:val="ca-ES" w:eastAsia="en-US" w:bidi="ar-SA"/>
      </w:rPr>
    </w:lvl>
    <w:lvl w:ilvl="7" w:tplc="DDB28266">
      <w:numFmt w:val="bullet"/>
      <w:lvlText w:val="•"/>
      <w:lvlJc w:val="left"/>
      <w:pPr>
        <w:ind w:left="7200" w:hanging="245"/>
      </w:pPr>
      <w:rPr>
        <w:rFonts w:hint="default"/>
        <w:lang w:val="ca-ES" w:eastAsia="en-US" w:bidi="ar-SA"/>
      </w:rPr>
    </w:lvl>
    <w:lvl w:ilvl="8" w:tplc="13B09154">
      <w:numFmt w:val="bullet"/>
      <w:lvlText w:val="•"/>
      <w:lvlJc w:val="left"/>
      <w:pPr>
        <w:ind w:left="8129" w:hanging="245"/>
      </w:pPr>
      <w:rPr>
        <w:rFonts w:hint="default"/>
        <w:lang w:val="ca-ES" w:eastAsia="en-US" w:bidi="ar-SA"/>
      </w:rPr>
    </w:lvl>
  </w:abstractNum>
  <w:abstractNum w:abstractNumId="5" w15:restartNumberingAfterBreak="0">
    <w:nsid w:val="49AB6F22"/>
    <w:multiLevelType w:val="hybridMultilevel"/>
    <w:tmpl w:val="24F2B0E6"/>
    <w:lvl w:ilvl="0" w:tplc="EE606124">
      <w:start w:val="6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32CE848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EEC306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B56CFD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D64D6C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116A5E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86DFC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BD2511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21EB73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49805CD"/>
    <w:multiLevelType w:val="hybridMultilevel"/>
    <w:tmpl w:val="55E005B0"/>
    <w:lvl w:ilvl="0" w:tplc="9B548BBA">
      <w:start w:val="1"/>
      <w:numFmt w:val="lowerLetter"/>
      <w:lvlText w:val="%1)"/>
      <w:lvlJc w:val="left"/>
      <w:pPr>
        <w:ind w:left="702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E1B46452">
      <w:start w:val="2"/>
      <w:numFmt w:val="lowerLetter"/>
      <w:lvlText w:val="%2)"/>
      <w:lvlJc w:val="left"/>
      <w:pPr>
        <w:ind w:left="1410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1EF2B50E">
      <w:numFmt w:val="bullet"/>
      <w:lvlText w:val="•"/>
      <w:lvlJc w:val="left"/>
      <w:pPr>
        <w:ind w:left="2371" w:hanging="257"/>
      </w:pPr>
      <w:rPr>
        <w:rFonts w:hint="default"/>
        <w:lang w:val="ca-ES" w:eastAsia="en-US" w:bidi="ar-SA"/>
      </w:rPr>
    </w:lvl>
    <w:lvl w:ilvl="3" w:tplc="61B84E6A">
      <w:numFmt w:val="bullet"/>
      <w:lvlText w:val="•"/>
      <w:lvlJc w:val="left"/>
      <w:pPr>
        <w:ind w:left="3323" w:hanging="257"/>
      </w:pPr>
      <w:rPr>
        <w:rFonts w:hint="default"/>
        <w:lang w:val="ca-ES" w:eastAsia="en-US" w:bidi="ar-SA"/>
      </w:rPr>
    </w:lvl>
    <w:lvl w:ilvl="4" w:tplc="CE263172">
      <w:numFmt w:val="bullet"/>
      <w:lvlText w:val="•"/>
      <w:lvlJc w:val="left"/>
      <w:pPr>
        <w:ind w:left="4275" w:hanging="257"/>
      </w:pPr>
      <w:rPr>
        <w:rFonts w:hint="default"/>
        <w:lang w:val="ca-ES" w:eastAsia="en-US" w:bidi="ar-SA"/>
      </w:rPr>
    </w:lvl>
    <w:lvl w:ilvl="5" w:tplc="30D6DA0E">
      <w:numFmt w:val="bullet"/>
      <w:lvlText w:val="•"/>
      <w:lvlJc w:val="left"/>
      <w:pPr>
        <w:ind w:left="5227" w:hanging="257"/>
      </w:pPr>
      <w:rPr>
        <w:rFonts w:hint="default"/>
        <w:lang w:val="ca-ES" w:eastAsia="en-US" w:bidi="ar-SA"/>
      </w:rPr>
    </w:lvl>
    <w:lvl w:ilvl="6" w:tplc="D340E80E">
      <w:numFmt w:val="bullet"/>
      <w:lvlText w:val="•"/>
      <w:lvlJc w:val="left"/>
      <w:pPr>
        <w:ind w:left="6179" w:hanging="257"/>
      </w:pPr>
      <w:rPr>
        <w:rFonts w:hint="default"/>
        <w:lang w:val="ca-ES" w:eastAsia="en-US" w:bidi="ar-SA"/>
      </w:rPr>
    </w:lvl>
    <w:lvl w:ilvl="7" w:tplc="EFD424AA">
      <w:numFmt w:val="bullet"/>
      <w:lvlText w:val="•"/>
      <w:lvlJc w:val="left"/>
      <w:pPr>
        <w:ind w:left="7130" w:hanging="257"/>
      </w:pPr>
      <w:rPr>
        <w:rFonts w:hint="default"/>
        <w:lang w:val="ca-ES" w:eastAsia="en-US" w:bidi="ar-SA"/>
      </w:rPr>
    </w:lvl>
    <w:lvl w:ilvl="8" w:tplc="F59C2AE6">
      <w:numFmt w:val="bullet"/>
      <w:lvlText w:val="•"/>
      <w:lvlJc w:val="left"/>
      <w:pPr>
        <w:ind w:left="8082" w:hanging="257"/>
      </w:pPr>
      <w:rPr>
        <w:rFonts w:hint="default"/>
        <w:lang w:val="ca-ES" w:eastAsia="en-US" w:bidi="ar-SA"/>
      </w:rPr>
    </w:lvl>
  </w:abstractNum>
  <w:num w:numId="1" w16cid:durableId="1760709278">
    <w:abstractNumId w:val="1"/>
  </w:num>
  <w:num w:numId="2" w16cid:durableId="1819766698">
    <w:abstractNumId w:val="0"/>
  </w:num>
  <w:num w:numId="3" w16cid:durableId="1323120936">
    <w:abstractNumId w:val="4"/>
  </w:num>
  <w:num w:numId="4" w16cid:durableId="1303268628">
    <w:abstractNumId w:val="6"/>
  </w:num>
  <w:num w:numId="5" w16cid:durableId="872230988">
    <w:abstractNumId w:val="3"/>
  </w:num>
  <w:num w:numId="6" w16cid:durableId="1108894783">
    <w:abstractNumId w:val="2"/>
  </w:num>
  <w:num w:numId="7" w16cid:durableId="38321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E7"/>
    <w:rsid w:val="00147C4C"/>
    <w:rsid w:val="00192ED8"/>
    <w:rsid w:val="001D3F96"/>
    <w:rsid w:val="002E4E50"/>
    <w:rsid w:val="0033042A"/>
    <w:rsid w:val="003D7315"/>
    <w:rsid w:val="004C2626"/>
    <w:rsid w:val="004C70FA"/>
    <w:rsid w:val="005807B5"/>
    <w:rsid w:val="007A31E8"/>
    <w:rsid w:val="007A5704"/>
    <w:rsid w:val="00963831"/>
    <w:rsid w:val="00B20C23"/>
    <w:rsid w:val="00B67EE7"/>
    <w:rsid w:val="00B84FC5"/>
    <w:rsid w:val="00C8209D"/>
    <w:rsid w:val="00CE7E8D"/>
    <w:rsid w:val="00CF5F4B"/>
    <w:rsid w:val="00D36BB4"/>
    <w:rsid w:val="00D74C4F"/>
    <w:rsid w:val="00DC1BE8"/>
    <w:rsid w:val="00E247D0"/>
    <w:rsid w:val="00E77104"/>
    <w:rsid w:val="00E93011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D0C95C"/>
  <w15:chartTrackingRefBased/>
  <w15:docId w15:val="{A3B74BFE-A608-470E-9042-B2319214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67E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67EE7"/>
  </w:style>
  <w:style w:type="paragraph" w:styleId="Encabezado">
    <w:name w:val="header"/>
    <w:basedOn w:val="Normal"/>
    <w:link w:val="EncabezadoCar"/>
    <w:uiPriority w:val="99"/>
    <w:rsid w:val="00B67E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E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B67E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7E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D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Escola Valls</dc:creator>
  <cp:keywords/>
  <dc:description/>
  <cp:lastModifiedBy>Eva Cabrera Torralvo</cp:lastModifiedBy>
  <cp:revision>8</cp:revision>
  <cp:lastPrinted>2025-10-21T08:19:00Z</cp:lastPrinted>
  <dcterms:created xsi:type="dcterms:W3CDTF">2025-10-21T09:51:00Z</dcterms:created>
  <dcterms:modified xsi:type="dcterms:W3CDTF">2025-10-21T10:54:00Z</dcterms:modified>
</cp:coreProperties>
</file>