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CB84" w14:textId="77777777" w:rsidR="00A45D5C" w:rsidRDefault="00A45D5C" w:rsidP="00A45D5C">
      <w:pPr>
        <w:rPr>
          <w:highlight w:val="cyan"/>
          <w:lang w:eastAsia="ca-ES"/>
        </w:rPr>
      </w:pPr>
    </w:p>
    <w:p w14:paraId="0D53922C" w14:textId="77777777" w:rsidR="00A45D5C" w:rsidRPr="00810EB4" w:rsidRDefault="00A45D5C" w:rsidP="00933E08">
      <w:pPr>
        <w:pStyle w:val="Ttulo1"/>
        <w:ind w:right="284"/>
      </w:pPr>
      <w:bookmarkStart w:id="0" w:name="_Toc107211750"/>
      <w:r w:rsidRPr="00810EB4">
        <w:t>Annex I</w:t>
      </w:r>
      <w:r>
        <w:t>.</w:t>
      </w:r>
      <w:r w:rsidRPr="00810EB4">
        <w:t xml:space="preserve"> Destinataris del subministrament d’energia </w:t>
      </w:r>
    </w:p>
    <w:bookmarkEnd w:id="0"/>
    <w:p w14:paraId="5A1B6857" w14:textId="77777777" w:rsidR="00A45D5C" w:rsidRPr="00D22CE4" w:rsidRDefault="00A45D5C" w:rsidP="00A45D5C">
      <w:pPr>
        <w:rPr>
          <w:b/>
          <w:bCs/>
        </w:rPr>
      </w:pPr>
      <w:r w:rsidRPr="00D22CE4">
        <w:rPr>
          <w:b/>
          <w:bCs/>
        </w:rPr>
        <w:t>A-Entitats determinades</w:t>
      </w:r>
      <w:r>
        <w:rPr>
          <w:b/>
          <w:bCs/>
        </w:rPr>
        <w:t xml:space="preserve"> (</w:t>
      </w:r>
      <w:r w:rsidRPr="00714F39">
        <w:rPr>
          <w:b/>
          <w:bCs/>
        </w:rPr>
        <w:t>grup A)</w:t>
      </w:r>
    </w:p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647"/>
        <w:gridCol w:w="541"/>
        <w:gridCol w:w="1081"/>
        <w:gridCol w:w="474"/>
        <w:gridCol w:w="861"/>
        <w:gridCol w:w="741"/>
        <w:gridCol w:w="861"/>
        <w:gridCol w:w="741"/>
        <w:gridCol w:w="861"/>
        <w:gridCol w:w="808"/>
        <w:gridCol w:w="928"/>
      </w:tblGrid>
      <w:tr w:rsidR="00A45D5C" w:rsidRPr="00714F39" w14:paraId="61BD00F8" w14:textId="77777777" w:rsidTr="00515DEA">
        <w:trPr>
          <w:trHeight w:val="223"/>
        </w:trPr>
        <w:tc>
          <w:tcPr>
            <w:tcW w:w="0" w:type="auto"/>
            <w:gridSpan w:val="12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pct25" w:color="2A7886" w:fill="D0DADD"/>
            <w:vAlign w:val="center"/>
            <w:hideMark/>
          </w:tcPr>
          <w:p w14:paraId="687EC0F2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CONSUMS (kWh/any)</w:t>
            </w:r>
          </w:p>
        </w:tc>
      </w:tr>
      <w:tr w:rsidR="009605EF" w:rsidRPr="00714F39" w14:paraId="68F68FB8" w14:textId="77777777" w:rsidTr="00515DEA">
        <w:trPr>
          <w:trHeight w:val="355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ADB0A01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01B8F06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Categ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C4A97AC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Subcat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4A967B1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Tarifa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1FBD2B5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Núm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 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4CF48B1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F246719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293F7C8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1959B5C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375DAE2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B5AEE5C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p6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A772C98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ANUAL</w:t>
            </w:r>
          </w:p>
        </w:tc>
      </w:tr>
      <w:tr w:rsidR="009605EF" w:rsidRPr="00714F39" w14:paraId="7458FFEB" w14:textId="77777777" w:rsidTr="00515DEA">
        <w:trPr>
          <w:trHeight w:val="819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F4712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A5501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FF40C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65D14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19DA8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E1F33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62.116.223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3C82B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74.230.613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6F520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58.207.035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AA2B6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72.173.070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4F36D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43.057.165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F746E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199.263.604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6741E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509.047.711</w:t>
            </w:r>
          </w:p>
        </w:tc>
      </w:tr>
      <w:tr w:rsidR="009605EF" w:rsidRPr="00714F39" w14:paraId="57AD779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5EC23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4DD54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FB029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9E5A8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02DAE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95D50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62.116.223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1A049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74.230.613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301F8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58.207.035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35663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72.173.070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A00C0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43.057.165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F92DA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199.263.604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59F8E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509.047.711</w:t>
            </w:r>
          </w:p>
        </w:tc>
      </w:tr>
      <w:tr w:rsidR="009605EF" w:rsidRPr="00714F39" w14:paraId="4A8E6C0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D21AB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57110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34343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C5297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D5304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AA9A9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10.787.643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F8870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11.515.868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6166B9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10.543.248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AE83B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11.484.696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012D9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4.231.559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3F200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27.069.821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BD41B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75.632.834</w:t>
            </w:r>
          </w:p>
        </w:tc>
      </w:tr>
      <w:tr w:rsidR="009605EF" w:rsidRPr="00714F39" w14:paraId="036E298D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D3606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26F03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D9634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C2DF6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01643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6F284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776.085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6883D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787.447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97498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979.586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EC287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D8489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64FAD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F87A0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2.543.118</w:t>
            </w:r>
          </w:p>
        </w:tc>
      </w:tr>
      <w:tr w:rsidR="009605EF" w:rsidRPr="00714F39" w14:paraId="2E20F0FE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3CB2E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A7457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20DD5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D931A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52604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438B3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11.563.728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414CA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12.303.315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272E1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11.522.834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1FE67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11.484.696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D979B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4.231.559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1E249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27.069.821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6E6B8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78.175.952</w:t>
            </w:r>
          </w:p>
        </w:tc>
      </w:tr>
      <w:tr w:rsidR="009605EF" w:rsidRPr="00714F39" w14:paraId="610D2C1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CA01E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B825F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95DBF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2434A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058F3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53031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A9B33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86.313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4C2D9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73.667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7ED44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86.554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A2DA7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36.148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A3AC3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242.905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124C7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600.000</w:t>
            </w:r>
          </w:p>
        </w:tc>
      </w:tr>
      <w:tr w:rsidR="009605EF" w:rsidRPr="00714F39" w14:paraId="27463FC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60DED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51EDA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1793D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90377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AD84B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C90CD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57.042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FE5BF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1ACD9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55.772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4F442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F540A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BE86B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143.150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42BC7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400.000</w:t>
            </w:r>
          </w:p>
        </w:tc>
      </w:tr>
      <w:tr w:rsidR="009605EF" w:rsidRPr="00714F39" w14:paraId="4A87682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0AC2C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DF8A0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BE6BA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33F7D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B7288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9B8D5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899CC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147.229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4FEF7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129.439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A236B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147.303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19005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2DD90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386.055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EAA9F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1.000.000</w:t>
            </w:r>
          </w:p>
        </w:tc>
      </w:tr>
      <w:tr w:rsidR="009605EF" w:rsidRPr="00714F39" w14:paraId="1FD98C8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B4ABC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2F409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CEDE3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30B94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40C0F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36C9D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73.811.406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E9694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86.681.157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77FF7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69.859.308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8F4C3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83.805.069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6AF23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47.347.244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DA9F3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226.719.479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1AD13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588.223.663</w:t>
            </w:r>
          </w:p>
        </w:tc>
      </w:tr>
      <w:tr w:rsidR="009605EF" w:rsidRPr="00714F39" w14:paraId="22A7469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F073C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95862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47AA1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54B86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RL.1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3319E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75FF5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D0DA6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57BE0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21916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D49A4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2F588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65136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418.596</w:t>
            </w:r>
          </w:p>
        </w:tc>
      </w:tr>
      <w:tr w:rsidR="009605EF" w:rsidRPr="00714F39" w14:paraId="680F99DC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4CFC3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744AC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669A9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45D0A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RL.2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624DD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5018C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D3599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1FF04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50F2F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8693A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DC1D6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61C6A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610.493</w:t>
            </w:r>
          </w:p>
        </w:tc>
      </w:tr>
      <w:tr w:rsidR="009605EF" w:rsidRPr="00714F39" w14:paraId="74FD0A52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8E83E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67463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FD1A7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EC744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35EB6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95F62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107D7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A96B5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88864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954F0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05A09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EE09D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3.454.074</w:t>
            </w:r>
          </w:p>
        </w:tc>
      </w:tr>
      <w:tr w:rsidR="009605EF" w:rsidRPr="00714F39" w14:paraId="1D84446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81DDF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2DB92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2403C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B0B1A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9BD91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E317A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0F172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F89A9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50A30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8BE2A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8395C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1512F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48.118.985</w:t>
            </w:r>
          </w:p>
        </w:tc>
      </w:tr>
      <w:tr w:rsidR="009605EF" w:rsidRPr="00714F39" w14:paraId="77196BD5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40D44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1C456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9EDD9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A73ED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22DAA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2A3D7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85A69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5417C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2177A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F8F2C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86885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297FD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81.623.430</w:t>
            </w:r>
          </w:p>
        </w:tc>
      </w:tr>
      <w:tr w:rsidR="009605EF" w:rsidRPr="00714F39" w14:paraId="2CB05B22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4AD4C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D1764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B3BDD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879DF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C45FC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9C2F7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D5A29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CBB48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D97CE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9A80C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4BA66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3C12F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1.077.350</w:t>
            </w:r>
          </w:p>
        </w:tc>
      </w:tr>
      <w:tr w:rsidR="009605EF" w:rsidRPr="00714F39" w14:paraId="2C30E610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A4F32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11FEA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634FC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F8F3A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A7ACB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992BD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34992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E414C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FF002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B4849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4EB0A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DCBC4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33.639.357</w:t>
            </w:r>
          </w:p>
        </w:tc>
      </w:tr>
      <w:tr w:rsidR="009605EF" w:rsidRPr="00714F39" w14:paraId="143D54F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F6B29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2EA00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BDFD8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B47E8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671AB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78F3A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288D0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B768A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3705C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E613E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95CED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2C22B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3.667.224</w:t>
            </w:r>
          </w:p>
        </w:tc>
      </w:tr>
      <w:tr w:rsidR="009605EF" w:rsidRPr="00714F39" w14:paraId="11E0AC9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F1A3A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203DA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E9C61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60864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RLPS.3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0CB85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0904A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0437B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DB028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FE0B1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FBE41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6A40C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44579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6.743</w:t>
            </w:r>
          </w:p>
        </w:tc>
      </w:tr>
      <w:tr w:rsidR="009605EF" w:rsidRPr="00714F39" w14:paraId="4FA3895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4934C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7AAB0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002BB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9B100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RLPS.4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C3E8D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C84E5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71DEA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76B8D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9D7DE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F3B51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766F8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A218E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587.536</w:t>
            </w:r>
          </w:p>
        </w:tc>
      </w:tr>
      <w:tr w:rsidR="009605EF" w:rsidRPr="00714F39" w14:paraId="35F9FAA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D822C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BAD5C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A90B7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28AC1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5ED77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7D5D7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7707D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741DF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AD7CC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99543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4054A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FBD3D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173.203.789</w:t>
            </w:r>
          </w:p>
        </w:tc>
      </w:tr>
      <w:tr w:rsidR="009605EF" w:rsidRPr="00714F39" w14:paraId="6D9A658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10B62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28AA7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208F3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221D3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C7E60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D1727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210EB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3EEB1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CC711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1B8CF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FBEB7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8551A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32.378.042</w:t>
            </w:r>
          </w:p>
        </w:tc>
      </w:tr>
      <w:tr w:rsidR="009605EF" w:rsidRPr="00714F39" w14:paraId="151E745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37136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EFA14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0B9C6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7BF37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37B9C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DDEA7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78D0C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EDBA8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18D5C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CD46B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1EF97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55A81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31.855.194</w:t>
            </w:r>
          </w:p>
        </w:tc>
      </w:tr>
      <w:tr w:rsidR="009605EF" w:rsidRPr="00714F39" w14:paraId="66256B1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61FC5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1B0539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A4579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C012D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RL.8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9EBE2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F1E37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B02B7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8048E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79832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A8988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F133F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633CE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55.982.460</w:t>
            </w:r>
          </w:p>
        </w:tc>
      </w:tr>
      <w:tr w:rsidR="009605EF" w:rsidRPr="00714F39" w14:paraId="50603E9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8B7D5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54873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D31DB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2706A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RL.9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3768C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BC271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33593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F1987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73347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B0C99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338D1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B7706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94.663.399</w:t>
            </w:r>
          </w:p>
        </w:tc>
      </w:tr>
      <w:tr w:rsidR="009605EF" w:rsidRPr="00714F39" w14:paraId="5C9A0BD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4D130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DF989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EC757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628BE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9E069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6EC6D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CFCC2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D6B82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6453F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F503D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A221C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F6D019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214.879.095</w:t>
            </w:r>
          </w:p>
        </w:tc>
      </w:tr>
      <w:tr w:rsidR="009605EF" w:rsidRPr="00714F39" w14:paraId="3D1FDBC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C5699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706C9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02D98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60403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8BBFC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498B5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74469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C5574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B2877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03314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85425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4FA2A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388.082.884</w:t>
            </w:r>
          </w:p>
        </w:tc>
      </w:tr>
      <w:tr w:rsidR="009605EF" w:rsidRPr="00714F39" w14:paraId="34985946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3F257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8D9E6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028A2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7B68A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6B21D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2.144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FD238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73.811.406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4881E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86.681.157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AD4E6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69.859.308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A6393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83.805.069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EE8F0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47.347.244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F216C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226.719.479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5F8C5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976.306.547</w:t>
            </w:r>
          </w:p>
        </w:tc>
      </w:tr>
    </w:tbl>
    <w:p w14:paraId="53A5A094" w14:textId="77777777" w:rsidR="00A45D5C" w:rsidRPr="00714F39" w:rsidRDefault="00A45D5C" w:rsidP="00A45D5C">
      <w:pPr>
        <w:rPr>
          <w:b/>
        </w:rPr>
      </w:pPr>
    </w:p>
    <w:tbl>
      <w:tblPr>
        <w:tblW w:w="98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704"/>
        <w:gridCol w:w="833"/>
        <w:gridCol w:w="1156"/>
        <w:gridCol w:w="1222"/>
        <w:gridCol w:w="1187"/>
        <w:gridCol w:w="1189"/>
        <w:gridCol w:w="1186"/>
        <w:gridCol w:w="1153"/>
      </w:tblGrid>
      <w:tr w:rsidR="00A45D5C" w:rsidRPr="00714F39" w14:paraId="00AA391C" w14:textId="77777777" w:rsidTr="009605EF">
        <w:trPr>
          <w:trHeight w:val="234"/>
        </w:trPr>
        <w:tc>
          <w:tcPr>
            <w:tcW w:w="9802" w:type="dxa"/>
            <w:gridSpan w:val="9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pct25" w:color="2A7886" w:fill="D0DADD"/>
            <w:vAlign w:val="center"/>
            <w:hideMark/>
          </w:tcPr>
          <w:p w14:paraId="140E38EB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POTÈNCIES CONTRACTADES (kW)</w:t>
            </w:r>
          </w:p>
        </w:tc>
      </w:tr>
      <w:tr w:rsidR="00A45D5C" w:rsidRPr="00714F39" w14:paraId="395EBD40" w14:textId="77777777" w:rsidTr="009605EF">
        <w:trPr>
          <w:trHeight w:val="396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D5DA15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Energia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C02787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Catego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5D462F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Tarifa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FE60F0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7DBB86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33DB25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0F0720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35435A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09B858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Suma de pot_p6</w:t>
            </w:r>
          </w:p>
        </w:tc>
      </w:tr>
      <w:tr w:rsidR="00A45D5C" w:rsidRPr="00714F39" w14:paraId="37A3467B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8F09F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ELECTRICITAT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7EB1D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79157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38717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99.430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65747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99.824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30CBE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100.819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0BF16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100.833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38DFF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104.038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F622D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157.277</w:t>
            </w:r>
          </w:p>
        </w:tc>
      </w:tr>
      <w:tr w:rsidR="00A45D5C" w:rsidRPr="00714F39" w14:paraId="1BBB89C6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D3B54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DD3D8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8F3A3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BA253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99.430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321D39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99.824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97EBA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100.819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3908C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100.833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12148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104.038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AA6A4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157.277</w:t>
            </w:r>
          </w:p>
        </w:tc>
      </w:tr>
      <w:tr w:rsidR="00A45D5C" w:rsidRPr="00714F39" w14:paraId="6814039E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A126F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60370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2CFAD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2.0TD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9ED88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4.388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E57A2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4.385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8BEC1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ED9BA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79395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98EEF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</w:tr>
      <w:tr w:rsidR="00A45D5C" w:rsidRPr="00714F39" w14:paraId="71F92E2A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DBC3B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EF9B2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20A51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6AA02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32.644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8FADF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33.906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12ECB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34.260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0F596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34.356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E6B8F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34.360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5293B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47.147</w:t>
            </w:r>
          </w:p>
        </w:tc>
      </w:tr>
      <w:tr w:rsidR="00A45D5C" w:rsidRPr="00714F39" w14:paraId="2A4BC6C5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6CEFE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3D3BE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2EE60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3C6D39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37.032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36D7C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38.292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00F6B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34.260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0582E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34.356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7BA92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34.360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14A005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47.147</w:t>
            </w:r>
          </w:p>
        </w:tc>
      </w:tr>
      <w:tr w:rsidR="00A45D5C" w:rsidRPr="00714F39" w14:paraId="51806E47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153D1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D4BCA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55EF5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6.1TDVE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CCB26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E5F24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8DC47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B8297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1B47D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A0EBB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400</w:t>
            </w:r>
          </w:p>
        </w:tc>
      </w:tr>
      <w:tr w:rsidR="00A45D5C" w:rsidRPr="00714F39" w14:paraId="150A0DCA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1371A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FD22E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302FE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3.0TDVE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AAE87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A6045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022E7D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BE4EEC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E6819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0626C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400</w:t>
            </w:r>
          </w:p>
        </w:tc>
      </w:tr>
      <w:tr w:rsidR="00A45D5C" w:rsidRPr="00714F39" w14:paraId="4C2E6A36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BFB707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DD6DA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Total 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C52911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C5330A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43D382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160A00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8A91C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07F2E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FDB5A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800</w:t>
            </w:r>
          </w:p>
        </w:tc>
      </w:tr>
      <w:tr w:rsidR="00A45D5C" w:rsidRPr="00714F39" w14:paraId="78A19B87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AD695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ELECTRICITAT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AF12A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6ABD7F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F49984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137.022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B2117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138.676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555BD3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135.640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B073B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135.750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53E096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138.959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DBC1AB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205.224</w:t>
            </w:r>
          </w:p>
        </w:tc>
      </w:tr>
      <w:tr w:rsidR="00A45D5C" w:rsidRPr="00714F39" w14:paraId="6FEE7FE7" w14:textId="77777777" w:rsidTr="009605EF">
        <w:trPr>
          <w:trHeight w:val="229"/>
        </w:trPr>
        <w:tc>
          <w:tcPr>
            <w:tcW w:w="1172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D8852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general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78ED6E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395AB8" w14:textId="77777777" w:rsidR="00A45D5C" w:rsidRPr="00714F39" w:rsidRDefault="00A45D5C" w:rsidP="007014F7">
            <w:pPr>
              <w:spacing w:after="0" w:line="240" w:lineRule="auto"/>
              <w:ind w:firstLineChars="100" w:firstLine="12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5A22C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137.022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F60A2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138.676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EF974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135.640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8AC82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135.750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2E09D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138.959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3D40D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205.224</w:t>
            </w:r>
          </w:p>
        </w:tc>
      </w:tr>
    </w:tbl>
    <w:p w14:paraId="2BADB967" w14:textId="77777777" w:rsidR="00A45D5C" w:rsidRDefault="00A45D5C" w:rsidP="00A45D5C"/>
    <w:p w14:paraId="42AE8141" w14:textId="77777777" w:rsidR="00A45D5C" w:rsidRDefault="00A45D5C" w:rsidP="00A45D5C"/>
    <w:tbl>
      <w:tblPr>
        <w:tblW w:w="96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581"/>
        <w:gridCol w:w="1081"/>
        <w:gridCol w:w="474"/>
        <w:gridCol w:w="808"/>
        <w:gridCol w:w="808"/>
        <w:gridCol w:w="884"/>
        <w:gridCol w:w="747"/>
        <w:gridCol w:w="674"/>
        <w:gridCol w:w="741"/>
        <w:gridCol w:w="881"/>
        <w:gridCol w:w="834"/>
      </w:tblGrid>
      <w:tr w:rsidR="00A45D5C" w:rsidRPr="00714F39" w14:paraId="3C4AF452" w14:textId="77777777" w:rsidTr="00515DEA">
        <w:trPr>
          <w:trHeight w:val="241"/>
        </w:trPr>
        <w:tc>
          <w:tcPr>
            <w:tcW w:w="0" w:type="auto"/>
            <w:gridSpan w:val="12"/>
            <w:tcBorders>
              <w:top w:val="single" w:sz="8" w:space="0" w:color="2A7886"/>
              <w:left w:val="single" w:sz="8" w:space="0" w:color="2A7886"/>
              <w:bottom w:val="single" w:sz="8" w:space="0" w:color="2A7886"/>
              <w:right w:val="single" w:sz="8" w:space="0" w:color="2A7886"/>
            </w:tcBorders>
            <w:shd w:val="pct25" w:color="2A7886" w:fill="D0DADD"/>
            <w:vAlign w:val="center"/>
            <w:hideMark/>
          </w:tcPr>
          <w:p w14:paraId="3BA1767A" w14:textId="77777777" w:rsidR="00A45D5C" w:rsidRPr="00714F39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Pressupost ANUAL, entitats A, €</w:t>
            </w:r>
          </w:p>
        </w:tc>
      </w:tr>
      <w:tr w:rsidR="00515DEA" w:rsidRPr="00714F39" w14:paraId="1B42D4D3" w14:textId="77777777" w:rsidTr="00515DEA">
        <w:trPr>
          <w:trHeight w:val="569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28BCB0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7F7975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Catego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075C45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Tarifa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0FB02D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Núm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 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8A9EBB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9C5C3D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Import  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0F49D5B3" w14:textId="77777777" w:rsidR="005C59E3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Import_</w:t>
            </w:r>
          </w:p>
          <w:p w14:paraId="42F71DEB" w14:textId="2F4543E1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ATR+càrrecs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 potència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D43A22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Import_i.e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6B08D9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Terme Fix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E3457A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Terme 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914A42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Impost hidrocarburs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8" w:space="0" w:color="2A7886"/>
            </w:tcBorders>
            <w:shd w:val="clear" w:color="2A7886" w:fill="D0DADD"/>
            <w:vAlign w:val="center"/>
            <w:hideMark/>
          </w:tcPr>
          <w:p w14:paraId="67EA1C0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proofErr w:type="spellStart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Import_total</w:t>
            </w:r>
            <w:proofErr w:type="spellEnd"/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 xml:space="preserve"> abans d'IVA</w:t>
            </w:r>
          </w:p>
        </w:tc>
      </w:tr>
      <w:tr w:rsidR="00515DEA" w:rsidRPr="00714F39" w14:paraId="0B3F59F2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EB5BA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28B81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2B25B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51E15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3E07D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509.047.711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BEAE8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94.830.056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3A1D1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9.005.049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7B40C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5.352.162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71771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F3D62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6A58C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1DDB906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110.067.919</w:t>
            </w:r>
          </w:p>
        </w:tc>
      </w:tr>
      <w:tr w:rsidR="00515DEA" w:rsidRPr="00714F39" w14:paraId="758F2BBC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6A57E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BC161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A80E8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4318C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1A772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2.543.118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5A5D3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574.871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B835B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140.838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F29D8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36.592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92264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D32A5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0D10F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4A4FE19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759.971</w:t>
            </w:r>
          </w:p>
        </w:tc>
      </w:tr>
      <w:tr w:rsidR="00515DEA" w:rsidRPr="00714F39" w14:paraId="4FD4AE83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8DCB2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B65FF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8C82A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7D77D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6C5DC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75.632.834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55BAB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15.175.737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E8ACC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1.811.004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397E9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871.212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BA9CC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1D7F6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AD1E4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A6E984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17.964.605</w:t>
            </w:r>
          </w:p>
        </w:tc>
      </w:tr>
      <w:tr w:rsidR="00515DEA" w:rsidRPr="00714F39" w14:paraId="555A5534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37C5D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AC777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6F948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6.1TDVE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A0D9E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D43FD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A3166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101.183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9EE5F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30.550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EA688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B8539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6C88B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C50C9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D82288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138.469</w:t>
            </w:r>
          </w:p>
        </w:tc>
      </w:tr>
      <w:tr w:rsidR="00515DEA" w:rsidRPr="00714F39" w14:paraId="1A63574F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839DA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431F5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168ED2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3.0TDVE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71E0E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CF181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DB764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5578D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20.065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0A351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A36A6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36C4D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2A65D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5492AF7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105.502</w:t>
            </w:r>
          </w:p>
        </w:tc>
      </w:tr>
      <w:tr w:rsidR="00515DEA" w:rsidRPr="00714F39" w14:paraId="2768C437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191FB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E22A7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83C44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0D1E8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59C36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588.223.663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A9A7C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110.762.154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96259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11.007.507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2D7A8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6.271.833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C1A6D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2A693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14088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6998D67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129.036.467</w:t>
            </w:r>
          </w:p>
        </w:tc>
      </w:tr>
      <w:tr w:rsidR="00515DEA" w:rsidRPr="00714F39" w14:paraId="6AF2C78E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3C26C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A988D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F3C8C4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RL.1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6A028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F01AD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418.596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4342A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60437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08839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AE335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F5775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48.335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F0F8E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6A8AD3F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53.399</w:t>
            </w:r>
          </w:p>
        </w:tc>
      </w:tr>
      <w:tr w:rsidR="00515DEA" w:rsidRPr="00714F39" w14:paraId="3C51DB9D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DE731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F237C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51F7C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RL.2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9C43A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DBF86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610.493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D5F4C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1CD40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FE166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AE912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02C13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68.435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BAF1C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1DD981B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73.666</w:t>
            </w:r>
          </w:p>
        </w:tc>
      </w:tr>
      <w:tr w:rsidR="00515DEA" w:rsidRPr="00714F39" w14:paraId="22E5F315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62EE3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59F8E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AE2A2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94068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CAC27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3.454.074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92C77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F9F1B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BB1E7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8CE0C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96E29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380.888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7FA79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7C4CA1B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403.379</w:t>
            </w:r>
          </w:p>
        </w:tc>
      </w:tr>
      <w:tr w:rsidR="00515DEA" w:rsidRPr="00714F39" w14:paraId="478EB01C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AB263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E732E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979C1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4CA4C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595E0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48.118.985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77F05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4BA78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67885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E558D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197.727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8D88D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5.445.192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C7996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112.598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3F55544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5.789.754</w:t>
            </w:r>
          </w:p>
        </w:tc>
      </w:tr>
      <w:tr w:rsidR="00515DEA" w:rsidRPr="00714F39" w14:paraId="5969D426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07023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ED660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6FF72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69807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7315C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81.623.430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17290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8D615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DCD74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3B4B8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214.338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CD759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9.185.819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255CA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190.999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56045F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9.640.151</w:t>
            </w:r>
          </w:p>
        </w:tc>
      </w:tr>
      <w:tr w:rsidR="00515DEA" w:rsidRPr="00714F39" w14:paraId="52DD73CB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FC9C7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0B088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51E1B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4D847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E0D38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1.077.350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1EE4D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3DD20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AEA8F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95BAF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32736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108.691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819F1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74C208E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120.614</w:t>
            </w:r>
          </w:p>
        </w:tc>
      </w:tr>
      <w:tr w:rsidR="00515DEA" w:rsidRPr="00714F39" w14:paraId="6C2719A1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B00AC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9AAB45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A93F46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ED25A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CABE4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33.639.357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F37E1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3A1F3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CB498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D1B39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270.980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E45E8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3.561.533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0A7E3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78.716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5C98C76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3.921.983</w:t>
            </w:r>
          </w:p>
        </w:tc>
      </w:tr>
      <w:tr w:rsidR="00515DEA" w:rsidRPr="00714F39" w14:paraId="39AE9CBA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0F137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69F43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CB198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A0372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7183F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3.667.224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E0E45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A595C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6F026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BB00F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14.782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216A6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365.974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FD089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703EF0F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389.338</w:t>
            </w:r>
          </w:p>
        </w:tc>
      </w:tr>
      <w:tr w:rsidR="00515DEA" w:rsidRPr="00714F39" w14:paraId="65328718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BF6E8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00EF0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DF27FA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RLPS.3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0D776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A9FB7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6.743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1FD5C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59D25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E74EA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C0A6C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CBA2F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36F8A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15EDF73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923</w:t>
            </w:r>
          </w:p>
        </w:tc>
      </w:tr>
      <w:tr w:rsidR="00515DEA" w:rsidRPr="00714F39" w14:paraId="0D2A2B37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759CC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0D52B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2A318E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RLPS.4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BC0BF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232A5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587.536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1B326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687B9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5B481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E8B50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769DB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64.699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8E830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13465B5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70.985</w:t>
            </w:r>
          </w:p>
        </w:tc>
      </w:tr>
      <w:tr w:rsidR="00515DEA" w:rsidRPr="00714F39" w14:paraId="62A2596C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C888F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3B371C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BDFCA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RLTB.7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93219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7D305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32.378.042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B37AA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76243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5895B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73923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188.306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BD765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3.261.278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71B51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75.765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63CB96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3.528.768</w:t>
            </w:r>
          </w:p>
        </w:tc>
      </w:tr>
      <w:tr w:rsidR="00515DEA" w:rsidRPr="00714F39" w14:paraId="543F7AF1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4D616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9D4AE1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4EA3FB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RLTA.7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F5B2F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DFA55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31.855.194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D5EA5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8CFF1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23521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117821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167.838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3A44F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3.149.077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7442F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74.541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333A078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3.393.647</w:t>
            </w:r>
          </w:p>
        </w:tc>
      </w:tr>
      <w:tr w:rsidR="00515DEA" w:rsidRPr="00714F39" w14:paraId="574FADA0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5C5288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D7033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A3770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RL.8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1B034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5A185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55.982.460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65392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4F05D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A0773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0ACFC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359.292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D2BC3F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5.520.094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8C8F6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130.999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33657BE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6.012.946</w:t>
            </w:r>
          </w:p>
        </w:tc>
      </w:tr>
      <w:tr w:rsidR="00515DEA" w:rsidRPr="00714F39" w14:paraId="10A8765A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C4C95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6DC063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7A7A5F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RL.9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B5514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FBBE32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94.663.399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BC873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9C16FC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2A786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59930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275.922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6A79AB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9.311.187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CA4DD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221.512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5A191E3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ES"/>
              </w:rPr>
              <w:t>9.808.621</w:t>
            </w:r>
          </w:p>
        </w:tc>
      </w:tr>
      <w:tr w:rsidR="00515DEA" w:rsidRPr="00714F39" w14:paraId="4D1DFDEA" w14:textId="77777777" w:rsidTr="00515DEA">
        <w:trPr>
          <w:trHeight w:val="233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D11CC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4A0670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E5D21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B9FA00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B8A1A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388.082.884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1E3A5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B1F28E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B2F33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29B00A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1.719.590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5363C5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40.472.034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276B6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908.114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684F813D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43.208.174</w:t>
            </w:r>
          </w:p>
        </w:tc>
      </w:tr>
      <w:tr w:rsidR="00515DEA" w:rsidRPr="00714F39" w14:paraId="2BC070CD" w14:textId="77777777" w:rsidTr="00515DEA">
        <w:trPr>
          <w:trHeight w:val="241"/>
        </w:trPr>
        <w:tc>
          <w:tcPr>
            <w:tcW w:w="0" w:type="auto"/>
            <w:tcBorders>
              <w:top w:val="nil"/>
              <w:left w:val="single" w:sz="8" w:space="0" w:color="2A7886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A2E469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2140ED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C48117" w14:textId="77777777" w:rsidR="00A45D5C" w:rsidRPr="00714F39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9923A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2.144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F97E68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976.306.547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733339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110.762.154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80EA9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11.007.507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B3CD3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6.271.833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D47937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1.719.590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3B22B3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40.472.034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AF0046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908.114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7AA4FB4" w14:textId="77777777" w:rsidR="00A45D5C" w:rsidRPr="00714F39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</w:pPr>
            <w:r w:rsidRPr="00714F39">
              <w:rPr>
                <w:rFonts w:ascii="Arial" w:eastAsia="Times New Roman" w:hAnsi="Arial" w:cs="Arial"/>
                <w:b/>
                <w:bCs/>
                <w:color w:val="31859C"/>
                <w:sz w:val="12"/>
                <w:szCs w:val="12"/>
                <w:lang w:eastAsia="es-ES"/>
              </w:rPr>
              <w:t>172.244.641</w:t>
            </w:r>
          </w:p>
        </w:tc>
      </w:tr>
    </w:tbl>
    <w:p w14:paraId="10B43C19" w14:textId="77777777" w:rsidR="00A45D5C" w:rsidRPr="004C4F23" w:rsidRDefault="00A45D5C" w:rsidP="00515DEA">
      <w:pPr>
        <w:spacing w:before="240"/>
        <w:rPr>
          <w:b/>
          <w:bCs/>
        </w:rPr>
      </w:pPr>
      <w:r w:rsidRPr="004C4F23">
        <w:rPr>
          <w:b/>
          <w:bCs/>
        </w:rPr>
        <w:t>Preus energia estimats (a actualitzar als contractes específics) pel càlcul del Pressupost Anual i el VEC del Sistema Dinàmic d’Adquisició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786"/>
        <w:gridCol w:w="1238"/>
        <w:gridCol w:w="677"/>
        <w:gridCol w:w="4825"/>
      </w:tblGrid>
      <w:tr w:rsidR="00A45D5C" w:rsidRPr="00046D6A" w14:paraId="15BCD5A6" w14:textId="77777777" w:rsidTr="005C59E3">
        <w:trPr>
          <w:trHeight w:val="561"/>
        </w:trPr>
        <w:tc>
          <w:tcPr>
            <w:tcW w:w="0" w:type="auto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D72337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Energia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12D58C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3B3067B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Tarifa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60C8E2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Preu energia, €/</w:t>
            </w:r>
            <w:proofErr w:type="spellStart"/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MWh</w:t>
            </w:r>
            <w:proofErr w:type="spellEnd"/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AB53B9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Comentaris preu</w:t>
            </w:r>
          </w:p>
        </w:tc>
      </w:tr>
      <w:tr w:rsidR="00A45D5C" w:rsidRPr="00046D6A" w14:paraId="270D8AE8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5CEC1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D9FD54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D86A9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6.1TD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7DEC10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168,62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D5E70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sense ATR ni càrrecs</w:t>
            </w:r>
          </w:p>
        </w:tc>
      </w:tr>
      <w:tr w:rsidR="00A45D5C" w:rsidRPr="00046D6A" w14:paraId="32CF9941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96AE10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A0761A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DF989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2.0TD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ECB35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226,05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A8E11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amb ATR i càrrecs</w:t>
            </w:r>
          </w:p>
        </w:tc>
      </w:tr>
      <w:tr w:rsidR="00A45D5C" w:rsidRPr="00046D6A" w14:paraId="7D7D275E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37160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55B67C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466AA6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3.0TD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760D3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200,65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E6BA1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amb ATR i càrrecs</w:t>
            </w:r>
          </w:p>
        </w:tc>
      </w:tr>
      <w:tr w:rsidR="00A45D5C" w:rsidRPr="00046D6A" w14:paraId="45A764EC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5C316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DFA70F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18F392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6.1TDVE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44EB19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168,64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FC0DBA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amb ATR i càrrecs</w:t>
            </w:r>
          </w:p>
        </w:tc>
      </w:tr>
      <w:tr w:rsidR="00A45D5C" w:rsidRPr="00046D6A" w14:paraId="181868B3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D78F1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ELECTRICITAT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997200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B71B2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3.0TDVE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99870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200,76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DCF10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amb ATR i càrrecs</w:t>
            </w:r>
          </w:p>
        </w:tc>
      </w:tr>
      <w:tr w:rsidR="00A45D5C" w:rsidRPr="00046D6A" w14:paraId="3874C22D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7560DB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11BCD9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86C47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RL.1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2B2DAB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83D450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49A7B609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4A0C4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C57754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7F9746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RL.2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DB366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112,10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7CC26B9F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11886298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FF5A1A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306152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128AB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61498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110,27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284F9EB6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3505E445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3B16B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E35ED8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BA61A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42288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201A88F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48F4EE4C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12F1C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D30AEE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5734E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RLTB.5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95B09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2BA3E0D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05AEF980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66A5CF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F3EBFD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B1111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RLTA.5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E88FF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100,89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26E6F76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07DDCC3C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A6625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1872D6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FA488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RLTB.6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BDDD4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105,87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34DFC6E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77EC9BB5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F0BE2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BB223A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1CD8E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RLTA.6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BAA502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99,80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6A591E4F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7D2B5DB1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1E54E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AB2BC1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BA7A2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RLPS.3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ED31B6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123,30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0499039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2E206FBC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B6451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854B84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AEB75B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RLPS.4 sense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BD04F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110,12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317344BA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70F34C49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6B42CF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EECBEE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121CF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RLTB.7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ECF4D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100,73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2C7A7550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2CD35930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C27EA3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80FF45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CDBB8D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RLTA.7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A106F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98,86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3695D32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18DBA988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11593C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9921A0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ABADE7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RL.8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3B21EE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98,60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449164FA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  <w:tr w:rsidR="00A45D5C" w:rsidRPr="00046D6A" w14:paraId="072136CB" w14:textId="77777777" w:rsidTr="005C59E3">
        <w:trPr>
          <w:trHeight w:val="23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0390A9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D17D76" w14:textId="77777777" w:rsidR="00A45D5C" w:rsidRPr="00046D6A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C6D814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RL.9 amb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5C6AA8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98,36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</w:tcPr>
          <w:p w14:paraId="63747E61" w14:textId="77777777" w:rsidR="00A45D5C" w:rsidRPr="00046D6A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046D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Preu terme variable amb peatges variables, peatges fixes i càrrecs inclosos</w:t>
            </w:r>
          </w:p>
        </w:tc>
      </w:tr>
    </w:tbl>
    <w:p w14:paraId="203FBE46" w14:textId="77777777" w:rsidR="00A45D5C" w:rsidRDefault="00A45D5C" w:rsidP="00A45D5C">
      <w:pPr>
        <w:rPr>
          <w:b/>
          <w:bCs/>
        </w:rPr>
      </w:pPr>
    </w:p>
    <w:p w14:paraId="1894188C" w14:textId="77777777" w:rsidR="005C59E3" w:rsidRDefault="005C59E3" w:rsidP="00A45D5C">
      <w:pPr>
        <w:rPr>
          <w:b/>
          <w:bCs/>
        </w:rPr>
      </w:pPr>
    </w:p>
    <w:tbl>
      <w:tblPr>
        <w:tblW w:w="1083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308"/>
        <w:gridCol w:w="698"/>
        <w:gridCol w:w="703"/>
        <w:gridCol w:w="391"/>
        <w:gridCol w:w="643"/>
        <w:gridCol w:w="648"/>
        <w:gridCol w:w="363"/>
        <w:gridCol w:w="698"/>
        <w:gridCol w:w="648"/>
        <w:gridCol w:w="363"/>
        <w:gridCol w:w="698"/>
        <w:gridCol w:w="648"/>
        <w:gridCol w:w="363"/>
        <w:gridCol w:w="588"/>
        <w:gridCol w:w="512"/>
        <w:gridCol w:w="391"/>
        <w:gridCol w:w="698"/>
        <w:gridCol w:w="699"/>
        <w:gridCol w:w="12"/>
      </w:tblGrid>
      <w:tr w:rsidR="00A45D5C" w:rsidRPr="00E312C5" w14:paraId="08F3FE1A" w14:textId="77777777" w:rsidTr="00515DEA">
        <w:trPr>
          <w:trHeight w:val="238"/>
        </w:trPr>
        <w:tc>
          <w:tcPr>
            <w:tcW w:w="10836" w:type="dxa"/>
            <w:gridSpan w:val="20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pct25" w:color="2A7886" w:fill="D0DADD"/>
            <w:vAlign w:val="center"/>
            <w:hideMark/>
          </w:tcPr>
          <w:p w14:paraId="48734391" w14:textId="77777777" w:rsidR="00A45D5C" w:rsidRPr="00E312C5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  <w:t xml:space="preserve">CONSUMS, kWh i PRESSUPOST </w:t>
            </w:r>
            <w:proofErr w:type="gramStart"/>
            <w:r w:rsidRPr="00E312C5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  <w:t>ANUAL,€</w:t>
            </w:r>
            <w:proofErr w:type="gramEnd"/>
            <w:r w:rsidRPr="00E312C5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  <w:t xml:space="preserve">, </w:t>
            </w:r>
            <w:proofErr w:type="spellStart"/>
            <w:r w:rsidRPr="00E312C5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  <w:t>Entitats</w:t>
            </w:r>
            <w:proofErr w:type="spellEnd"/>
            <w:r w:rsidRPr="00E312C5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ES" w:eastAsia="es-ES"/>
              </w:rPr>
              <w:t xml:space="preserve"> A</w:t>
            </w:r>
          </w:p>
        </w:tc>
      </w:tr>
      <w:tr w:rsidR="00A45D5C" w:rsidRPr="00E312C5" w14:paraId="12A9A778" w14:textId="77777777" w:rsidTr="00515DEA">
        <w:trPr>
          <w:trHeight w:val="292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367D88E" w14:textId="77777777" w:rsidR="00A45D5C" w:rsidRPr="00D84B97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Entitat</w:t>
            </w:r>
          </w:p>
        </w:tc>
        <w:tc>
          <w:tcPr>
            <w:tcW w:w="10069" w:type="dxa"/>
            <w:gridSpan w:val="19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1EB8067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Categoria</w:t>
            </w:r>
          </w:p>
        </w:tc>
      </w:tr>
      <w:tr w:rsidR="00515DEA" w:rsidRPr="00E312C5" w14:paraId="784F552B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vAlign w:val="center"/>
            <w:hideMark/>
          </w:tcPr>
          <w:p w14:paraId="118A54FA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02EABF02" w14:textId="77777777" w:rsidR="00A45D5C" w:rsidRPr="00D84B97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02AE6E72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8CFC02A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550BF74C" w14:textId="77777777" w:rsidR="00A45D5C" w:rsidRPr="00D84B97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471B1479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4ED3514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4B1A3946" w14:textId="77777777" w:rsidR="00A45D5C" w:rsidRPr="00D84B97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481419C1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62CED76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449E945E" w14:textId="77777777" w:rsidR="00A45D5C" w:rsidRPr="00D84B97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12AEC573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5D98473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14BB080C" w14:textId="77777777" w:rsidR="00A45D5C" w:rsidRPr="00D84B97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663066C9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9E41039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6D4F476D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15740FF2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0946765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  <w:r w:rsidRPr="00D84B97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  <w:t> </w:t>
            </w:r>
          </w:p>
        </w:tc>
      </w:tr>
      <w:tr w:rsidR="00515DEA" w:rsidRPr="00E312C5" w14:paraId="57A93BE3" w14:textId="77777777" w:rsidTr="00515DEA">
        <w:trPr>
          <w:gridAfter w:val="1"/>
          <w:wAfter w:w="12" w:type="dxa"/>
          <w:trHeight w:val="79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vAlign w:val="center"/>
            <w:hideMark/>
          </w:tcPr>
          <w:p w14:paraId="16835DC4" w14:textId="77777777" w:rsidR="00A45D5C" w:rsidRPr="00D84B97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8B0E784" w14:textId="77777777" w:rsidR="00A45D5C" w:rsidRPr="006D455E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6"/>
                <w:szCs w:val="6"/>
                <w:lang w:eastAsia="es-ES"/>
              </w:rPr>
            </w:pPr>
            <w:r w:rsidRPr="006D455E">
              <w:rPr>
                <w:rFonts w:ascii="Arial" w:eastAsia="Times New Roman" w:hAnsi="Arial" w:cs="Arial"/>
                <w:b/>
                <w:color w:val="000000"/>
                <w:sz w:val="6"/>
                <w:szCs w:val="6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5AE9F73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727D937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EC4F609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51F960E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7CC684F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7CA74A5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CE99E87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97390E9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18B1BD4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0B75E0C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59FB784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3B5035E5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0F305E19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D9698A2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56A577E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BAB520A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Consum ANUAL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76773E98" w14:textId="77777777" w:rsidR="00A45D5C" w:rsidRPr="008F082D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</w:pPr>
            <w:r w:rsidRPr="008F082D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eastAsia="es-ES"/>
              </w:rPr>
              <w:t>Import Total abans d’IVA</w:t>
            </w:r>
          </w:p>
        </w:tc>
      </w:tr>
      <w:tr w:rsidR="00515DEA" w:rsidRPr="002E56A4" w14:paraId="1AD1AE74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6B583F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BSC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25282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8139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99.758.000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7A6BB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20.704.274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83A1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CDF68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788B6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89359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D940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9E01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93.071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A2AC9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C433D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057E4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C9FBA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C70BC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1CC02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040AE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233A5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100.558.000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8261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20.797.345</w:t>
            </w:r>
          </w:p>
        </w:tc>
      </w:tr>
      <w:tr w:rsidR="00515DEA" w:rsidRPr="002E56A4" w14:paraId="305E0B3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1E4851" w14:textId="77777777" w:rsidR="00A45D5C" w:rsidRPr="00E312C5" w:rsidRDefault="00A45D5C" w:rsidP="005827F4">
            <w:pPr>
              <w:spacing w:after="0" w:line="240" w:lineRule="auto"/>
              <w:ind w:left="-227" w:firstLine="227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CPRBB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C943C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395E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FA1C8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2.862.374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246C3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591EC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17.450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FF72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DCF09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05A3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7145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8DC7F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3D3A2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EDBC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584.854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5E65D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74B61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7ADF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E1275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AEC28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19.017.450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6A201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3.453.373</w:t>
            </w:r>
          </w:p>
        </w:tc>
      </w:tr>
      <w:tr w:rsidR="00515DEA" w:rsidRPr="002E56A4" w14:paraId="7A35B52E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E1164C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CRAG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2128D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299C8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3.157.786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668C4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682.281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208A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7090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56F9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BE66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69EE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1.013.552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E5FF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118.150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90E4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9A0EF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3CC9C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1501E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F5C5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A73C4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C176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FED57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4.171.338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4F7B2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800.431</w:t>
            </w:r>
          </w:p>
        </w:tc>
      </w:tr>
      <w:tr w:rsidR="00515DEA" w:rsidRPr="002E56A4" w14:paraId="5874E111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74905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CSdM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D1F90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4A53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7.736.413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60588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1.633.889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3158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1F49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886.356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4649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8D78D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6073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1.802.218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4AD1B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214.973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5D065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C8365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DA0E3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60F11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0D920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A75FB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0F0B0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25E90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10.424.987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6965D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2.058.787</w:t>
            </w:r>
          </w:p>
        </w:tc>
      </w:tr>
      <w:tr w:rsidR="00515DEA" w:rsidRPr="002E56A4" w14:paraId="55391C16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EB1B9A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CSUC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8E8EE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0E0BD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E906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AF378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F14FD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159.086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90CE3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36.714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44B98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8F235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4AFD8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EDA7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4EDED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C7837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0C6B1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76186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93956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D6F2F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34058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159.086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C532C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36.714</w:t>
            </w:r>
          </w:p>
        </w:tc>
      </w:tr>
      <w:tr w:rsidR="00515DEA" w:rsidRPr="002E56A4" w14:paraId="6FE7A332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F7492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CTTC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BDB90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7112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EAE53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6939C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DAD20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B9042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E043C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95D2D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491.062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C61A8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58.236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F4B57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E34D6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1D762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4BB60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92F2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81134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CD612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16328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491.062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9E030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58.236</w:t>
            </w:r>
          </w:p>
        </w:tc>
      </w:tr>
      <w:tr w:rsidR="00515DEA" w:rsidRPr="002E56A4" w14:paraId="05CC50F8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6CAC14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ESCI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1238E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1EEF1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C7C75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36F0B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BD07A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623.857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DB587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DE0CB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9BDFB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E251A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62B21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57921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8D80B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8F8A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C510B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1DE22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794D6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9A54F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623.857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BA293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147.564</w:t>
            </w:r>
          </w:p>
        </w:tc>
      </w:tr>
      <w:tr w:rsidR="00515DEA" w:rsidRPr="002E56A4" w14:paraId="01894EC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4AE4BB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FCRI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359AF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870F6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66F79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359B3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90BB9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7865B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65.357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E2241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8FA30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6E3C7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12F4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44613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5141F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5BB86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BDC3D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0E33E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EA96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8AC5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273.000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B5EE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65.357</w:t>
            </w:r>
          </w:p>
        </w:tc>
      </w:tr>
      <w:tr w:rsidR="00515DEA" w:rsidRPr="002E56A4" w14:paraId="5AE184ED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9FE729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FTCM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73D2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62766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66496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1B5B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9D775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F894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34.891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58A1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4870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15125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6EB07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74729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5BD4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E208F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7E4E8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96B13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1932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AC353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130.055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81D5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34.891</w:t>
            </w:r>
          </w:p>
        </w:tc>
      </w:tr>
      <w:tr w:rsidR="00515DEA" w:rsidRPr="002E56A4" w14:paraId="13BA1268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B565A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FUAB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0933D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16DB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1.413.050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F1BA9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307.118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911CA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0644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697.307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8D6DB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163.546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B7CB3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FB075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558E1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67.766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37E6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95DC1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2A134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32ADB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3E0E6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BC757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F338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C9E5B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2.670.357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7EE8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538.430</w:t>
            </w:r>
          </w:p>
        </w:tc>
      </w:tr>
      <w:tr w:rsidR="00515DEA" w:rsidRPr="002E56A4" w14:paraId="592440AF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60D880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FUOC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5E939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511A0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922.321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60DA2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9E194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3CB67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1.336.442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3024B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301.104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FCFF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EE69B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59555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33.218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2B9A4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C9C3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6D13F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A2BFA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9FE90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BB663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4D406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AD2D0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2.533.763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A61FF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534.350</w:t>
            </w:r>
          </w:p>
        </w:tc>
      </w:tr>
      <w:tr w:rsidR="00515DEA" w:rsidRPr="002E56A4" w14:paraId="795C3CF1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D25523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18F83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F6D0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8.033.131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ACE15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1.743.530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4D67B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9108F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1.379.535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1291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341.410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57445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E54F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866.372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255E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104.853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A7DE3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0401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11.950.852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C3F79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1.289.558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FD673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6CA3C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D324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3DE9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2A2E1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22.229.890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3618A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3.479.351</w:t>
            </w:r>
          </w:p>
        </w:tc>
      </w:tr>
      <w:tr w:rsidR="00515DEA" w:rsidRPr="002E56A4" w14:paraId="7D85EA09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9AE2EF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ICFO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00CE8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00EE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C5121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1.353.965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52FD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D123F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5DFE7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F71FF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92750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2.649.959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9FE0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307.534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86144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C502F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0FC4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FBDFB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C2C49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FC2BB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2621D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EDE3F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9.089.959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4F5B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1.661.499</w:t>
            </w:r>
          </w:p>
        </w:tc>
      </w:tr>
      <w:tr w:rsidR="00515DEA" w:rsidRPr="002E56A4" w14:paraId="27F0E9FF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7046CB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58A66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F469E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115.734.092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907E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25.066.061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60C9D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2C353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48.048.415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025F5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11.440.462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1056B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DB503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39.416.829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A2495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4.716.960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E4813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3F244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157.528.243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5FA24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16.519.485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E0E8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5052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8530D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B005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D92F1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360.727.579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F0D38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57.742.968</w:t>
            </w:r>
          </w:p>
        </w:tc>
      </w:tr>
      <w:tr w:rsidR="00515DEA" w:rsidRPr="002E56A4" w14:paraId="32A9A056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4D9568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IGTP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69925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20127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71003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905.518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217B5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86B2F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8D9F0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1B9B5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22A4A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1485C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392.110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5CB9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3B884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E7857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F94F7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69C1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2E337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7A01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95833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7.400.000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D7E64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1.297.628</w:t>
            </w:r>
          </w:p>
        </w:tc>
      </w:tr>
      <w:tr w:rsidR="00515DEA" w:rsidRPr="002E56A4" w14:paraId="094BC98F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78D0B8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INEFC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EBF5A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3B636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61438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696F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F8ED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1.746.378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CAD5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405.858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7956D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0469F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742.418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62F5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87.759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70896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555D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DF09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8B780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8946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6BAD7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EA31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7801B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2.488.796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E6836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493.617</w:t>
            </w:r>
          </w:p>
        </w:tc>
      </w:tr>
      <w:tr w:rsidR="00515DEA" w:rsidRPr="002E56A4" w14:paraId="79D2B1BF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801CD6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IPHES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DF05D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EF3F7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6209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1DD9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2C1FE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170.910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D0451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43.514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F8813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8100D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97.451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0A931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BAE3A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BB696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C6C2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2FB36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02DCB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DB732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DDF2B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B4415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268.361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3CC8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55.440</w:t>
            </w:r>
          </w:p>
        </w:tc>
      </w:tr>
      <w:tr w:rsidR="00515DEA" w:rsidRPr="002E56A4" w14:paraId="3319DB38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F9DA3C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IRBL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35EE5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0632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DDE4A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99B9F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8087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D973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34.732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1F10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D4CEA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08EDC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97CB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65164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1391C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CC7B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9D445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527A9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35A5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24958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177.700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8979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38.541</w:t>
            </w:r>
          </w:p>
        </w:tc>
      </w:tr>
      <w:tr w:rsidR="00515DEA" w:rsidRPr="002E56A4" w14:paraId="449988B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FBC24E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59D08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A27D2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4.769.860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A7258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1.015.000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58151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2D29A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798.626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A2FA6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190.403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6C1C8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8E3C6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2.589.305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B1316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301.260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C06C3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05793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08F69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E9127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7632A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81045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90136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4577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8.157.791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06CAA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1.506.663</w:t>
            </w:r>
          </w:p>
        </w:tc>
      </w:tr>
      <w:tr w:rsidR="00515DEA" w:rsidRPr="002E56A4" w14:paraId="368BFF90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1EADB8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ITHINKUPC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FB527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98A62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2A319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BCE2B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5177A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68.871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68AD0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16.906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C260B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06679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C1BEF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C8B84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52DA8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97541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822D1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093F8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D7B6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7E41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B2E74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68.871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5F56A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16.906</w:t>
            </w:r>
          </w:p>
        </w:tc>
      </w:tr>
      <w:tr w:rsidR="00515DEA" w:rsidRPr="002E56A4" w14:paraId="470E20F2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D80876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LOG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C965D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54D42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5CB1D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299.085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1F80B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9AA14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294F9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DE71C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BF9BA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C471D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5073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70297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F2EB5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3AEB8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6A771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6811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6EEC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6E5B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1.360.000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B9A57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299.085</w:t>
            </w:r>
          </w:p>
        </w:tc>
      </w:tr>
      <w:tr w:rsidR="00515DEA" w:rsidRPr="002E56A4" w14:paraId="52CC3E8A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12C5C6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PCITAL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39F8F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1048B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466.695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C23E1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D3E4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FB53A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1.103.201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C5B0B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265.969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1873E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22691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285.031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255AF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36.150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205D0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9D831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BB40B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AE257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DF10A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8FB8A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AAD50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BB2D8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1.854.927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CE98E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412.120</w:t>
            </w:r>
          </w:p>
        </w:tc>
      </w:tr>
      <w:tr w:rsidR="00515DEA" w:rsidRPr="002E56A4" w14:paraId="0C611F3E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881A90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PCiTUdG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6FC56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F4D80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5.940.514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0FB70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1.293.122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ED61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B51EA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661F2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C5C1E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ACB7A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471.633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0F2B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58.067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13543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93B1E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1BD90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61EF0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1AF72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8905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A4503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A65CF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6.412.147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48794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1.351.189</w:t>
            </w:r>
          </w:p>
        </w:tc>
      </w:tr>
      <w:tr w:rsidR="00515DEA" w:rsidRPr="002E56A4" w14:paraId="38F90391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F83278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PMT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B4C7C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60571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5.545.759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F9B94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1.215.579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452A4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732DF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B776E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5A81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2B7F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CA7AA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CF43D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6B32F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8E80E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F4C61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60FAF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89751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5D70C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BD884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5.545.759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228FF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1.215.579</w:t>
            </w:r>
          </w:p>
        </w:tc>
      </w:tr>
      <w:tr w:rsidR="00515DEA" w:rsidRPr="002E56A4" w14:paraId="77C352D1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0AA48C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PRUAB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5764A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BD33A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837.350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7492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186.455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1E342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C35FE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4339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0C296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9C873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FD2BE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8A9A7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553E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56D0F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9C01D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FFEBE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0AB3F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A6246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CE726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837.350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08E19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186.455</w:t>
            </w:r>
          </w:p>
        </w:tc>
      </w:tr>
      <w:tr w:rsidR="00515DEA" w:rsidRPr="002E56A4" w14:paraId="2479058E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4D0A86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TECNOC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996E0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1FCB7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2.566.308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CDF0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563.263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9998A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82A4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E6D39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51.780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4F9CE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43E09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0B553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D236A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87FD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1277D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8B8DB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C912A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DC804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3223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7F00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2.772.308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46F03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615.043</w:t>
            </w:r>
          </w:p>
        </w:tc>
      </w:tr>
      <w:tr w:rsidR="00515DEA" w:rsidRPr="002E56A4" w14:paraId="13B5ECF8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D6E131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89EF0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A33A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31.911.455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0C111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6.951.695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F895D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98536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727.692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C5A15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183.586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CC57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33BD7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20.610.571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F8B6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2.426.157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80392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1C952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9213A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084FB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E646B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32C4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B3BC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6346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53.249.718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A038F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9.561.438</w:t>
            </w:r>
          </w:p>
        </w:tc>
      </w:tr>
      <w:tr w:rsidR="00515DEA" w:rsidRPr="002E56A4" w14:paraId="60EF0D3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50912D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DE563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9D96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39.661.257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AD34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8.777.235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CD339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4013A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5.192.370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3E963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1.196.237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152C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6C0E4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15.976.075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6C72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1.895.047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80583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C40EA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7378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EE69F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6562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8C6C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34DB8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D621A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60.829.702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D607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11.868.519</w:t>
            </w:r>
          </w:p>
        </w:tc>
      </w:tr>
      <w:tr w:rsidR="00515DEA" w:rsidRPr="002E56A4" w14:paraId="182B6075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DAE87F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UB CMP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16311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66413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E05F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C720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4015D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196.600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933D9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44.564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AD905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86F09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C9618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304.260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AF04C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5741D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860FE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1CE43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6CD16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AA1CB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1C1F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0093B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2.811.600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2FF08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348.825</w:t>
            </w:r>
          </w:p>
        </w:tc>
      </w:tr>
      <w:tr w:rsidR="00515DEA" w:rsidRPr="002E56A4" w14:paraId="2EBEF70E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20342E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UB IL3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7EB41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CF6EA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D4110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9CDFC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429B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4725A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111.939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7C1C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5115F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C503F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35128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13FC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D96D7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48BE9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C3F98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4867A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BCD00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85610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480.000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E8242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111.939</w:t>
            </w:r>
          </w:p>
        </w:tc>
      </w:tr>
      <w:tr w:rsidR="00515DEA" w:rsidRPr="002E56A4" w14:paraId="1B379BEF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18B198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UB PCB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62086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EA59A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24.593.436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7F03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5.192.340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A44B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E424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4733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88F0F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91DAB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2.381.108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80C99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272.254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C3872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245AB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B8711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746.524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D6BC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19729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4EA73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71829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AC52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33.874.544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F111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6.211.118</w:t>
            </w:r>
          </w:p>
        </w:tc>
      </w:tr>
      <w:tr w:rsidR="00515DEA" w:rsidRPr="002E56A4" w14:paraId="346D5D7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65DEEA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258E9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DC6A6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50.515.707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EA138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11.185.648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FC31C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0DA1C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2.108.533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0492B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509.411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7CF8C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61C2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24.819.221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7006F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2.930.196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C7F05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5D40A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8651A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3.603.561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F7981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91653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E4F3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5108E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CEF80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110.443.461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0F1A3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18.228.817</w:t>
            </w:r>
          </w:p>
        </w:tc>
      </w:tr>
      <w:tr w:rsidR="00515DEA" w:rsidRPr="002E56A4" w14:paraId="1B46E025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A75B8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6EED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9984A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8346B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3C0BC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9DC27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3A26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F30CF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4517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4.548.687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99E2F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543.670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A418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4FEE9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80BD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01C60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1680C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56959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B609D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A44F3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4.548.687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8040E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543.670</w:t>
            </w:r>
          </w:p>
        </w:tc>
      </w:tr>
      <w:tr w:rsidR="00515DEA" w:rsidRPr="002E56A4" w14:paraId="2FD21F47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11B972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UdG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04014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B13FA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E4D5F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1.486.331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F16A2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832D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460.075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7333D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112.194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C99DA8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61A2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3.912.790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A49F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463.627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91AE5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DA29E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875FA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6CB17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E1772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A5DBB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EB725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8F6D6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11.072.865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648F1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2.062.152</w:t>
            </w:r>
          </w:p>
        </w:tc>
      </w:tr>
      <w:tr w:rsidR="00515DEA" w:rsidRPr="002E56A4" w14:paraId="7D6A3A1B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06A9EE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UdL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B1DFB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E0113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9.565.000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00A1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2.117.611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39D83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28F23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E073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182.621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AE9D3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D174E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7FD2A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909.627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C07A9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2B3E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0BAFA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5F040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2AFA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D61F0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A71646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2680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18.015.000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1756D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3.209.859</w:t>
            </w:r>
          </w:p>
        </w:tc>
      </w:tr>
      <w:tr w:rsidR="00515DEA" w:rsidRPr="002E56A4" w14:paraId="312B25F1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442820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C4397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DCEB4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28.709.637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3B28A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6.145.618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94A14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FB391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1.619.460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CA189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383.564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1D84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70750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11.349.602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4610D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1.360.335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00E1A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DD531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C9F65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FB748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B1C5C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FDCE6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E4B84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7DB09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41.678.699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EB766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7.889.518</w:t>
            </w:r>
          </w:p>
        </w:tc>
      </w:tr>
      <w:tr w:rsidR="00515DEA" w:rsidRPr="002E56A4" w14:paraId="08ABD262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5B4911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UPF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0F0C0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4E711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8.860.000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5570C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1.973.786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D51C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A98A8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315.705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336D1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75.555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ED4A0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3E92C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945.627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912BF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112.739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50767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DEE93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A4A4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4539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CB04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87A4F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CFDD5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6BFF8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10.121.332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3656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2.162.079</w:t>
            </w:r>
          </w:p>
        </w:tc>
      </w:tr>
      <w:tr w:rsidR="00515DEA" w:rsidRPr="002E56A4" w14:paraId="4BA5EED4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B2B50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URJC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D75C3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FA0DF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13.114.520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F7727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3.107.784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EFD52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D094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416.564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E1BF9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108.471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7F25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DDA49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13.906.078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FF61D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1.569.303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591EB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FB3ED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A7D14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1513D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A6368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85DD3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834A9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D22A2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27.437.162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A7C7B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4.785.558</w:t>
            </w:r>
          </w:p>
        </w:tc>
      </w:tr>
      <w:tr w:rsidR="00515DEA" w:rsidRPr="002E56A4" w14:paraId="14C5C81A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C82723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9247A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D4892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9E2D5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3EB88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39DCE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DD27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35.190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3A499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26B0D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5A6F9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788F2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18E96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BF79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9E3B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620DC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B6EB3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6ACD7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5812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131.800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C90B5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35.190</w:t>
            </w:r>
          </w:p>
        </w:tc>
      </w:tr>
      <w:tr w:rsidR="00515DEA" w:rsidRPr="002E56A4" w14:paraId="6B8CB293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9A54B5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URL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B04D4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90F55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1FAC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32D51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255B3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2.043.644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29765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527.601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ACEE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5006C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663.626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1FED2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79.343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D9151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0A976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5F1CE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E5165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96356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8BCD0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545049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CD210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2.707.270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78777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606.944</w:t>
            </w:r>
          </w:p>
        </w:tc>
      </w:tr>
      <w:tr w:rsidR="00515DEA" w:rsidRPr="002E56A4" w14:paraId="7DFF9CF9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ABAC23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URL IQS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F7829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58FC4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D3C09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503.617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90E1C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32AFF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39474C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5215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08C8C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768.546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0A3F0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90.397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218C4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0F15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C7E26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4699E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8B548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37044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AB0E7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562DA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3.068.546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21BA9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594.014</w:t>
            </w:r>
          </w:p>
        </w:tc>
      </w:tr>
      <w:tr w:rsidR="00515DEA" w:rsidRPr="002E56A4" w14:paraId="3BC65D3A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35FB29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F133B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5A4C9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10.935.419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63A58E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2.484.711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70D04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F44A6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2.159.671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D82EB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499.775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85B4F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7B68C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5.375.500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7065D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637.373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002C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C718B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0C284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72191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3A47E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E51EA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4D55C7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49D1E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18.470.590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0617A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3.621.859</w:t>
            </w:r>
          </w:p>
        </w:tc>
      </w:tr>
      <w:tr w:rsidR="00515DEA" w:rsidRPr="002E56A4" w14:paraId="12F7790C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F341B4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UVic</w:t>
            </w:r>
            <w:proofErr w:type="spellEnd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-UCC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2C62B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D4F06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16C5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B2204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8C3D7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1.746.587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1E248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394.908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6CB2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FB4AE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1.787.062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7627E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216.579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E4F55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A6296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8F6A3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EA043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AF813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FD551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B6A7C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4F554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3.533.649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86A86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611.486</w:t>
            </w:r>
          </w:p>
        </w:tc>
      </w:tr>
      <w:tr w:rsidR="00515DEA" w:rsidRPr="002E56A4" w14:paraId="4CA8523A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EB7DFA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 xml:space="preserve">Vila </w:t>
            </w: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Univ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74CB7A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2DBD8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CDEC9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FA4E4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9A939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2.002.862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1D343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602.681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680CF3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C5A0C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384.666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B4DF7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47.441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EC7E9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C040F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8917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65C58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581ED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A3100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AB40D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E3B04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2.387.528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EE7FC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650.122</w:t>
            </w:r>
          </w:p>
        </w:tc>
      </w:tr>
      <w:tr w:rsidR="00515DEA" w:rsidRPr="002E56A4" w14:paraId="19D81C09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67549B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proofErr w:type="spellStart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Entitats</w:t>
            </w:r>
            <w:proofErr w:type="spellEnd"/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25C0D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639568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676B1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83D63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BE417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E3512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ABDDA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62AC1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7704A6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E2B0F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AC27B6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7C302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4F58F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15336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60F1C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243.971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28E59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FDB55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1.000.000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21B2E1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color w:val="000000"/>
                <w:sz w:val="10"/>
                <w:szCs w:val="10"/>
                <w:lang w:val="es-ES" w:eastAsia="es-ES"/>
              </w:rPr>
              <w:t>243.971</w:t>
            </w:r>
          </w:p>
        </w:tc>
      </w:tr>
      <w:tr w:rsidR="00515DEA" w:rsidRPr="002E56A4" w14:paraId="1F665689" w14:textId="77777777" w:rsidTr="00515DEA">
        <w:trPr>
          <w:gridAfter w:val="1"/>
          <w:wAfter w:w="12" w:type="dxa"/>
          <w:trHeight w:val="238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B844E3" w14:textId="77777777" w:rsidR="00A45D5C" w:rsidRPr="00E312C5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proofErr w:type="gramStart"/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Total</w:t>
            </w:r>
            <w:proofErr w:type="gramEnd"/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37741C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6E2020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509.047.711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D3502D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110.067.919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8B7C56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1.347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1D18BF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78.175.952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4B3BCA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18.724.576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419D8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4457F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173.203.789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F0AE52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20.464.192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5C742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E0D975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214.879.095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031674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22.743.982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481156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1F62F7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24874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243.971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67928E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2.144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6E158B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976.306.547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3D6C09" w14:textId="77777777" w:rsidR="00A45D5C" w:rsidRPr="00E312C5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</w:pPr>
            <w:r w:rsidRPr="00E312C5">
              <w:rPr>
                <w:rFonts w:ascii="Arial" w:eastAsia="Times New Roman" w:hAnsi="Arial" w:cs="Arial"/>
                <w:b/>
                <w:color w:val="31859C"/>
                <w:sz w:val="10"/>
                <w:szCs w:val="10"/>
                <w:lang w:val="es-ES" w:eastAsia="es-ES"/>
              </w:rPr>
              <w:t>172.244.641</w:t>
            </w:r>
          </w:p>
        </w:tc>
      </w:tr>
    </w:tbl>
    <w:p w14:paraId="34128143" w14:textId="77777777" w:rsidR="00A45D5C" w:rsidRDefault="00A45D5C" w:rsidP="00A45D5C">
      <w:pPr>
        <w:rPr>
          <w:b/>
          <w:bCs/>
        </w:rPr>
      </w:pPr>
    </w:p>
    <w:p w14:paraId="44F5C9B9" w14:textId="77777777" w:rsidR="00A45D5C" w:rsidRDefault="00A45D5C" w:rsidP="00015734">
      <w:pPr>
        <w:pStyle w:val="Encabezado"/>
        <w:rPr>
          <w:b/>
          <w:bCs/>
        </w:rPr>
      </w:pPr>
    </w:p>
    <w:p w14:paraId="7568AD3B" w14:textId="77777777" w:rsidR="00093CE9" w:rsidRDefault="00093CE9" w:rsidP="00A45D5C">
      <w:pPr>
        <w:rPr>
          <w:b/>
          <w:bCs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182"/>
        <w:gridCol w:w="1657"/>
        <w:gridCol w:w="1182"/>
        <w:gridCol w:w="1657"/>
        <w:gridCol w:w="1182"/>
        <w:gridCol w:w="1657"/>
      </w:tblGrid>
      <w:tr w:rsidR="00A45D5C" w:rsidRPr="0000579C" w14:paraId="0D155788" w14:textId="77777777" w:rsidTr="00515DEA">
        <w:trPr>
          <w:trHeight w:val="223"/>
        </w:trPr>
        <w:tc>
          <w:tcPr>
            <w:tcW w:w="0" w:type="auto"/>
            <w:gridSpan w:val="7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pct25" w:color="2A7886" w:fill="D0DADD"/>
            <w:vAlign w:val="center"/>
            <w:hideMark/>
          </w:tcPr>
          <w:p w14:paraId="244884A4" w14:textId="77777777" w:rsidR="00A45D5C" w:rsidRPr="0000579C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CONSUMS, kWh </w:t>
            </w:r>
            <w:r w:rsidRPr="0000579C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val="es-ES" w:eastAsia="es-ES"/>
              </w:rPr>
              <w:t xml:space="preserve">i PRESSUPOST </w:t>
            </w:r>
            <w:proofErr w:type="gramStart"/>
            <w:r w:rsidRPr="0000579C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val="es-ES" w:eastAsia="es-ES"/>
              </w:rPr>
              <w:t>ANUAL,€</w:t>
            </w:r>
            <w:proofErr w:type="gramEnd"/>
          </w:p>
        </w:tc>
      </w:tr>
      <w:tr w:rsidR="00A45D5C" w:rsidRPr="0000579C" w14:paraId="678B5FEC" w14:textId="77777777" w:rsidTr="00515DEA">
        <w:trPr>
          <w:trHeight w:val="223"/>
        </w:trPr>
        <w:tc>
          <w:tcPr>
            <w:tcW w:w="0" w:type="auto"/>
            <w:vMerge w:val="restart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06CBA89E" w14:textId="77777777" w:rsidR="00A45D5C" w:rsidRPr="0000579C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Entitat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2A7886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4E106F51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Energia</w:t>
            </w:r>
          </w:p>
        </w:tc>
      </w:tr>
      <w:tr w:rsidR="00A45D5C" w:rsidRPr="0000579C" w14:paraId="75FBD367" w14:textId="77777777" w:rsidTr="00515DEA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vAlign w:val="center"/>
            <w:hideMark/>
          </w:tcPr>
          <w:p w14:paraId="68EBD758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3AB1396A" w14:textId="77777777" w:rsidR="00A45D5C" w:rsidRPr="0000579C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ELECTRICITAT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2A7886"/>
              <w:bottom w:val="single" w:sz="4" w:space="0" w:color="2A7886"/>
              <w:right w:val="nil"/>
            </w:tcBorders>
            <w:shd w:val="clear" w:color="2A7886" w:fill="D0DADD"/>
            <w:vAlign w:val="center"/>
            <w:hideMark/>
          </w:tcPr>
          <w:p w14:paraId="3BF4674F" w14:textId="77777777" w:rsidR="00A45D5C" w:rsidRPr="0000579C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GAS</w:t>
            </w:r>
          </w:p>
        </w:tc>
        <w:tc>
          <w:tcPr>
            <w:tcW w:w="0" w:type="auto"/>
            <w:gridSpan w:val="2"/>
            <w:tcBorders>
              <w:top w:val="single" w:sz="4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A2C0656" w14:textId="77777777" w:rsidR="00A45D5C" w:rsidRPr="0000579C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TOTAL</w:t>
            </w:r>
          </w:p>
        </w:tc>
      </w:tr>
      <w:tr w:rsidR="00A45D5C" w:rsidRPr="0000579C" w14:paraId="589E2CD3" w14:textId="77777777" w:rsidTr="00515DEA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vAlign w:val="center"/>
            <w:hideMark/>
          </w:tcPr>
          <w:p w14:paraId="58E9FF2B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23EEEC10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Consum 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FE2FAA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Import_total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abans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d'IVA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61B7A905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Consum 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DDC0D6A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Import_total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abans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d'IVA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5DFB8B39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Consum ANUAL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2A7886" w:fill="D0DADD"/>
            <w:vAlign w:val="center"/>
            <w:hideMark/>
          </w:tcPr>
          <w:p w14:paraId="1619033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Import_total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abans</w:t>
            </w:r>
            <w:proofErr w:type="spellEnd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00579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d'IVA</w:t>
            </w:r>
            <w:proofErr w:type="spellEnd"/>
          </w:p>
        </w:tc>
      </w:tr>
      <w:tr w:rsidR="00A45D5C" w:rsidRPr="0000579C" w14:paraId="0D26273B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2A898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BSC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5EB931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99.758.000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77451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20.704.274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A1FB0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28825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93.071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1CA65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100.558.000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24FDB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20.797.345</w:t>
            </w:r>
          </w:p>
        </w:tc>
      </w:tr>
      <w:tr w:rsidR="00A45D5C" w:rsidRPr="0000579C" w14:paraId="054CC4D5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BBBC6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CPRBB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38921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13.517.450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48624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2.868.519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F012C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0DC20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584.854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D9369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19.017.450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0F697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3.453.373</w:t>
            </w:r>
          </w:p>
        </w:tc>
      </w:tr>
      <w:tr w:rsidR="00A45D5C" w:rsidRPr="0000579C" w14:paraId="1DF31A8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27DC5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3DFCC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3.157.786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18520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682.281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0F1B8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1.013.552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9ED23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118.150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F47F1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4.171.338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BBBA9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800.431</w:t>
            </w:r>
          </w:p>
        </w:tc>
      </w:tr>
      <w:tr w:rsidR="00A45D5C" w:rsidRPr="0000579C" w14:paraId="28995E5B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4CE8A3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CSdM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856EE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8.622.769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FCB53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1.843.814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C1C1C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1.802.218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338FE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214.973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23D1D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10.424.987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3358E1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2.058.787</w:t>
            </w:r>
          </w:p>
        </w:tc>
      </w:tr>
      <w:tr w:rsidR="00A45D5C" w:rsidRPr="0000579C" w14:paraId="5ED14C7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C58A8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CSUC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60ED4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159.086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07AD2F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FD483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C76BA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789B3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159.086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E7486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36.714</w:t>
            </w:r>
          </w:p>
        </w:tc>
      </w:tr>
      <w:tr w:rsidR="00A45D5C" w:rsidRPr="0000579C" w14:paraId="6B17F045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6F6226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CTTC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151B6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C82E5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A6416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491.062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27F40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58.236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CA2BD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491.062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012C9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58.236</w:t>
            </w:r>
          </w:p>
        </w:tc>
      </w:tr>
      <w:tr w:rsidR="00A45D5C" w:rsidRPr="0000579C" w14:paraId="4997A62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69846D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ESCI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09F8B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623.857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97DB1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147.564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BC4A2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74D93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BDC4C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623.857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340B0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147.564</w:t>
            </w:r>
          </w:p>
        </w:tc>
      </w:tr>
      <w:tr w:rsidR="00A45D5C" w:rsidRPr="0000579C" w14:paraId="2AE919B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CD9F6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FCRI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69E51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86DB6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65.357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9AF64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4E6B3B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888C7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81215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65.357</w:t>
            </w:r>
          </w:p>
        </w:tc>
      </w:tr>
      <w:tr w:rsidR="00A45D5C" w:rsidRPr="0000579C" w14:paraId="72BFE9A8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8B6448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FTCM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92F4D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C808B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34.891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0427A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73231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15096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15D60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34.891</w:t>
            </w:r>
          </w:p>
        </w:tc>
      </w:tr>
      <w:tr w:rsidR="00A45D5C" w:rsidRPr="0000579C" w14:paraId="75D6460B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773D78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21307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2.110.357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4C07F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470.664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DA48F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2D714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67.766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5FE3A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2.670.357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AD20F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538.430</w:t>
            </w:r>
          </w:p>
        </w:tc>
      </w:tr>
      <w:tr w:rsidR="00A45D5C" w:rsidRPr="0000579C" w14:paraId="65F3DF0D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4A1BB1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FUOC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152D5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2.258.763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794CD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501.132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18636C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4EFC26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33.218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D03163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2.533.763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78C39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534.350</w:t>
            </w:r>
          </w:p>
        </w:tc>
      </w:tr>
      <w:tr w:rsidR="00A45D5C" w:rsidRPr="0000579C" w14:paraId="0B4CEEB2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7C0F134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F23EE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9.412.666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648DD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2.084.940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BA2747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12.817.224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25A6FF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1.394.411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285364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22.229.890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8152A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3.479.351</w:t>
            </w:r>
          </w:p>
        </w:tc>
      </w:tr>
      <w:tr w:rsidR="00A45D5C" w:rsidRPr="0000579C" w14:paraId="588A8C3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6DD937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ICFO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32CF7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6.440.000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4D38A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1.353.965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83629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2.649.959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6B1C3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265B7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9.089.959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90F81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1.661.499</w:t>
            </w:r>
          </w:p>
        </w:tc>
      </w:tr>
      <w:tr w:rsidR="00A45D5C" w:rsidRPr="0000579C" w14:paraId="1A13A01E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6319EC6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A503B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163.782.507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8D8CD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36.506.524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61789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196.945.072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85AFF6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21.236.445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05237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360.727.579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2EF25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57.742.968</w:t>
            </w:r>
          </w:p>
        </w:tc>
      </w:tr>
      <w:tr w:rsidR="00A45D5C" w:rsidRPr="0000579C" w14:paraId="57D9F51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F24E79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IGTP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B9854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3A981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905.518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E94CA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2F43A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392.110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43C12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55BA5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1.297.628</w:t>
            </w:r>
          </w:p>
        </w:tc>
      </w:tr>
      <w:tr w:rsidR="00A45D5C" w:rsidRPr="0000579C" w14:paraId="0CD46F3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9C659F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INEFC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F35EA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1.746.378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83EB7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405.858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EDEFA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742.418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210B4C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87.759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F557D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2.488.796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38C46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493.617</w:t>
            </w:r>
          </w:p>
        </w:tc>
      </w:tr>
      <w:tr w:rsidR="00A45D5C" w:rsidRPr="0000579C" w14:paraId="466CBC1F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BADD0E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IPHES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7BF40A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1FDC9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43.514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5FA21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97.451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3D94C0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45966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268.361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2A8F28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55.440</w:t>
            </w:r>
          </w:p>
        </w:tc>
      </w:tr>
      <w:tr w:rsidR="00A45D5C" w:rsidRPr="0000579C" w14:paraId="5EE3F2B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79C900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IRBL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F20F9B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19A15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34.732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54FBD6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23069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C0C2B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F9F97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38.541</w:t>
            </w:r>
          </w:p>
        </w:tc>
      </w:tr>
      <w:tr w:rsidR="00A45D5C" w:rsidRPr="0000579C" w14:paraId="5986F34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E24D6F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C1931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5.568.486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338A5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1.205.403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4E973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2.589.305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0C565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589F3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8.157.791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E104E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1.506.663</w:t>
            </w:r>
          </w:p>
        </w:tc>
      </w:tr>
      <w:tr w:rsidR="00A45D5C" w:rsidRPr="0000579C" w14:paraId="62E2C065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2FDC50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ITHINKUPC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23A3A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68.871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4A3F8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73A2D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3ADD8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528D6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68.871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080CE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16.906</w:t>
            </w:r>
          </w:p>
        </w:tc>
      </w:tr>
      <w:tr w:rsidR="00A45D5C" w:rsidRPr="0000579C" w14:paraId="38D9C66A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FBC66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F7EE0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72953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299.085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8D3850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A2FE7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907DE9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F205E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299.085</w:t>
            </w:r>
          </w:p>
        </w:tc>
      </w:tr>
      <w:tr w:rsidR="00A45D5C" w:rsidRPr="0000579C" w14:paraId="6614917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9D9346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PCITAL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2791D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1.569.896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E129B6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375.969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E198E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285.031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B312B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FE1863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1.854.927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E6CB5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412.120</w:t>
            </w:r>
          </w:p>
        </w:tc>
      </w:tr>
      <w:tr w:rsidR="00A45D5C" w:rsidRPr="0000579C" w14:paraId="437D083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1D6489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PCiTUdG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A6C19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5.940.514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5DDEA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1.293.122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337ED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471.633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96C81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58.067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987007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6.412.147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B2A5EA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1.351.189</w:t>
            </w:r>
          </w:p>
        </w:tc>
      </w:tr>
      <w:tr w:rsidR="00A45D5C" w:rsidRPr="0000579C" w14:paraId="3760CE3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B071D5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20BC20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5.545.759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1F9BF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1.215.579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AE9A7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686AE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8D9BEB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5.545.759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763F2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1.215.579</w:t>
            </w:r>
          </w:p>
        </w:tc>
      </w:tr>
      <w:tr w:rsidR="00A45D5C" w:rsidRPr="0000579C" w14:paraId="291BB50B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D43681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33BA58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837.350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498AB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186.455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5AD56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B9011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6ADBA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837.350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79F79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186.455</w:t>
            </w:r>
          </w:p>
        </w:tc>
      </w:tr>
      <w:tr w:rsidR="00A45D5C" w:rsidRPr="0000579C" w14:paraId="7E06D057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6FD3D8A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TECNOC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C2EA91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2.772.308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1A3FB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615.043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0AE6D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47532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4EA33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2.772.308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D9365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615.043</w:t>
            </w:r>
          </w:p>
        </w:tc>
      </w:tr>
      <w:tr w:rsidR="00A45D5C" w:rsidRPr="0000579C" w14:paraId="2C02BF38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739BE7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30E85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32.639.147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4D983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7.135.281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AD5245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20.610.571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E0C80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2.426.157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3673A1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53.249.718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2D6ED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9.561.438</w:t>
            </w:r>
          </w:p>
        </w:tc>
      </w:tr>
      <w:tr w:rsidR="00A45D5C" w:rsidRPr="0000579C" w14:paraId="6D11874D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6EA442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FA0347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44.853.627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08C34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9.973.472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38FD5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15.976.075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5B895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1.895.047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6B0E6D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60.829.702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95635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11.868.519</w:t>
            </w:r>
          </w:p>
        </w:tc>
      </w:tr>
      <w:tr w:rsidR="00A45D5C" w:rsidRPr="0000579C" w14:paraId="05D5F5DE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808EBB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UB CMP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2F07C3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DA337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44.564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F5C5E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6B729E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CF791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2.811.600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64DF4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348.825</w:t>
            </w:r>
          </w:p>
        </w:tc>
      </w:tr>
      <w:tr w:rsidR="00A45D5C" w:rsidRPr="0000579C" w14:paraId="75242BA2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460808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UB IL3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AF189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94E175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111.939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3E1517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FE662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A16A3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A74927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111.939</w:t>
            </w:r>
          </w:p>
        </w:tc>
      </w:tr>
      <w:tr w:rsidR="00A45D5C" w:rsidRPr="0000579C" w14:paraId="444B121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7AAD37A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UB PCB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7F98E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24.593.436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D19CED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5.192.340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21617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9.281.108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5A56ED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1.018.778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993E8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33.874.544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001133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6.211.118</w:t>
            </w:r>
          </w:p>
        </w:tc>
      </w:tr>
      <w:tr w:rsidR="00A45D5C" w:rsidRPr="0000579C" w14:paraId="17C6155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014EBB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36058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52.624.240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37E91E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11.695.059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AF91B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57.819.221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7735F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6.533.758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B5DF59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110.443.461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A33F7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18.228.817</w:t>
            </w:r>
          </w:p>
        </w:tc>
      </w:tr>
      <w:tr w:rsidR="00A45D5C" w:rsidRPr="0000579C" w14:paraId="6F3B3C5B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2C858A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0BD30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AC845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5E100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4.548.687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C99407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543.670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4A2AD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4.548.687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5A09E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543.670</w:t>
            </w:r>
          </w:p>
        </w:tc>
      </w:tr>
      <w:tr w:rsidR="00A45D5C" w:rsidRPr="0000579C" w14:paraId="5A3398B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E8773E8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UdG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76671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7.160.075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5CE49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1.598.525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B9965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3.912.790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ACA927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463.627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8624C9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11.072.865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E219A9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2.062.152</w:t>
            </w:r>
          </w:p>
        </w:tc>
      </w:tr>
      <w:tr w:rsidR="00A45D5C" w:rsidRPr="0000579C" w14:paraId="0203DE51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876C834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UdL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FEB21F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10.345.000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A821D7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2.300.232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B0AB2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0A1EF7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909.627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6CD0A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18.015.000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C8E168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3.209.859</w:t>
            </w:r>
          </w:p>
        </w:tc>
      </w:tr>
      <w:tr w:rsidR="00A45D5C" w:rsidRPr="0000579C" w14:paraId="6C55ADF0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747AA7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4923F7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30.329.097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99D78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6.529.183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DEE365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11.349.602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6A6F7A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1.360.335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7791E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41.678.699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25AC7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7.889.518</w:t>
            </w:r>
          </w:p>
        </w:tc>
      </w:tr>
      <w:tr w:rsidR="00A45D5C" w:rsidRPr="0000579C" w14:paraId="7DD4D83D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DFEBB30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UPF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05FE29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9.175.705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984F05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2.049.340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C04C42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945.627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DE696E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112.739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2385B1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10.121.332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0A366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2.162.079</w:t>
            </w:r>
          </w:p>
        </w:tc>
      </w:tr>
      <w:tr w:rsidR="00A45D5C" w:rsidRPr="0000579C" w14:paraId="5FE7208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78946B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URJC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1E2BB3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13.531.084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236025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3.216.255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0525D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13.906.078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98884B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1.569.303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583D7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27.437.162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3AE81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4.785.558</w:t>
            </w:r>
          </w:p>
        </w:tc>
      </w:tr>
      <w:tr w:rsidR="00A45D5C" w:rsidRPr="0000579C" w14:paraId="0C6DDD19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D8019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9C28F5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801FC5B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35.190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F3B23A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D3630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A8C028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48D05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35.190</w:t>
            </w:r>
          </w:p>
        </w:tc>
      </w:tr>
      <w:tr w:rsidR="00A45D5C" w:rsidRPr="0000579C" w14:paraId="00FA80F8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DC7B7BC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URL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1E09538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2.043.644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FC94AC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527.601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84782ED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663.626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A767984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79.343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20985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2.707.270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38218B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606.944</w:t>
            </w:r>
          </w:p>
        </w:tc>
      </w:tr>
      <w:tr w:rsidR="00A45D5C" w:rsidRPr="0000579C" w14:paraId="1B8D184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53259D3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URL IQS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7ACC22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9A22B7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503.617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D6AB17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768.546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126DE9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90.397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B37630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3.068.546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6DF31F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594.014</w:t>
            </w:r>
          </w:p>
        </w:tc>
      </w:tr>
      <w:tr w:rsidR="00A45D5C" w:rsidRPr="0000579C" w14:paraId="3F71624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E8B762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CFD371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13.095.090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EF494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2.984.486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9DBF21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5.375.500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5E3B53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637.373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AB32A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18.470.590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C220C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3.621.859</w:t>
            </w:r>
          </w:p>
        </w:tc>
      </w:tr>
      <w:tr w:rsidR="00A45D5C" w:rsidRPr="0000579C" w14:paraId="1DC25CE4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BD3A60A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UVic</w:t>
            </w:r>
            <w:proofErr w:type="spellEnd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-UCC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95B79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1.746.587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7B0A2F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394.908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E690E1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1.787.062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4F43C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216.579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EE9049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3.533.649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C61C4A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611.486</w:t>
            </w:r>
          </w:p>
        </w:tc>
      </w:tr>
      <w:tr w:rsidR="00A45D5C" w:rsidRPr="0000579C" w14:paraId="44B279D3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47253F8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Vila </w:t>
            </w: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Univ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10C335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2.002.862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C19D60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602.681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634096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384.666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55AA0C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47.441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0D771CC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2.387.528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74358815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650.122</w:t>
            </w:r>
          </w:p>
        </w:tc>
      </w:tr>
      <w:tr w:rsidR="00A45D5C" w:rsidRPr="0000579C" w14:paraId="7B2B035C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F87896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Entitats</w:t>
            </w:r>
            <w:proofErr w:type="spellEnd"/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036B94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6FC2A0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243.971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408A2D12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FEFE72E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18488CF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5481306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243.971</w:t>
            </w:r>
          </w:p>
        </w:tc>
      </w:tr>
      <w:tr w:rsidR="00A45D5C" w:rsidRPr="0000579C" w14:paraId="516D1638" w14:textId="77777777" w:rsidTr="00515DEA">
        <w:trPr>
          <w:trHeight w:val="223"/>
        </w:trPr>
        <w:tc>
          <w:tcPr>
            <w:tcW w:w="0" w:type="auto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C2CD636" w14:textId="77777777" w:rsidR="00A45D5C" w:rsidRPr="0000579C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F229DC7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588.223.663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E0B8BB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129.036.467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BFB128A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388.082.884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A032109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43.208.174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5171523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976.306.547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192A266" w14:textId="77777777" w:rsidR="00A45D5C" w:rsidRPr="0000579C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</w:pPr>
            <w:r w:rsidRPr="0000579C">
              <w:rPr>
                <w:rFonts w:ascii="Arial" w:eastAsia="Times New Roman" w:hAnsi="Arial" w:cs="Arial"/>
                <w:b/>
                <w:color w:val="31859C"/>
                <w:sz w:val="14"/>
                <w:szCs w:val="14"/>
                <w:lang w:val="es-ES" w:eastAsia="es-ES"/>
              </w:rPr>
              <w:t>172.244.641</w:t>
            </w:r>
          </w:p>
        </w:tc>
      </w:tr>
    </w:tbl>
    <w:p w14:paraId="60FA4326" w14:textId="77777777" w:rsidR="00A45D5C" w:rsidRDefault="00A45D5C" w:rsidP="00A45D5C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71"/>
        <w:gridCol w:w="921"/>
        <w:gridCol w:w="1842"/>
        <w:gridCol w:w="2084"/>
        <w:gridCol w:w="2220"/>
      </w:tblGrid>
      <w:tr w:rsidR="00A45D5C" w:rsidRPr="00CC4461" w14:paraId="69DD5298" w14:textId="77777777" w:rsidTr="00515DEA">
        <w:trPr>
          <w:trHeight w:val="315"/>
          <w:jc w:val="center"/>
        </w:trPr>
        <w:tc>
          <w:tcPr>
            <w:tcW w:w="0" w:type="auto"/>
            <w:gridSpan w:val="6"/>
            <w:tcBorders>
              <w:top w:val="single" w:sz="8" w:space="0" w:color="2A7886"/>
              <w:left w:val="single" w:sz="8" w:space="0" w:color="2A7886"/>
              <w:bottom w:val="single" w:sz="8" w:space="0" w:color="2A7886"/>
              <w:right w:val="single" w:sz="8" w:space="0" w:color="2A7886"/>
            </w:tcBorders>
            <w:shd w:val="pct25" w:color="2A7886" w:fill="D0DADD"/>
            <w:vAlign w:val="center"/>
            <w:hideMark/>
          </w:tcPr>
          <w:p w14:paraId="68AA5720" w14:textId="2FDC3318" w:rsidR="00A45D5C" w:rsidRPr="00CC4461" w:rsidRDefault="00515DEA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C</w:t>
            </w:r>
            <w:r w:rsidR="00A45D5C"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OMPENSACIÓ SIMPLIFICADA D’EXCEDENTS, kWh</w:t>
            </w:r>
          </w:p>
        </w:tc>
      </w:tr>
      <w:tr w:rsidR="00A45D5C" w:rsidRPr="00CC4461" w14:paraId="15E547F8" w14:textId="77777777" w:rsidTr="00515DEA">
        <w:trPr>
          <w:trHeight w:val="495"/>
          <w:jc w:val="center"/>
        </w:trPr>
        <w:tc>
          <w:tcPr>
            <w:tcW w:w="0" w:type="auto"/>
            <w:tcBorders>
              <w:top w:val="single" w:sz="4" w:space="0" w:color="2A7886"/>
              <w:left w:val="single" w:sz="8" w:space="0" w:color="2A7886"/>
              <w:bottom w:val="single" w:sz="8" w:space="0" w:color="2A7886"/>
              <w:right w:val="nil"/>
            </w:tcBorders>
            <w:shd w:val="clear" w:color="2A7886" w:fill="D0DADD"/>
            <w:vAlign w:val="center"/>
            <w:hideMark/>
          </w:tcPr>
          <w:p w14:paraId="6AB6879A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lastRenderedPageBreak/>
              <w:t>Energia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8" w:space="0" w:color="2A7886"/>
              <w:right w:val="single" w:sz="8" w:space="0" w:color="2A7886"/>
            </w:tcBorders>
            <w:shd w:val="clear" w:color="2A7886" w:fill="D0DADD"/>
            <w:vAlign w:val="center"/>
            <w:hideMark/>
          </w:tcPr>
          <w:p w14:paraId="777D1ED8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Categoria</w:t>
            </w:r>
            <w:proofErr w:type="spellEnd"/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8" w:space="0" w:color="2A7886"/>
              <w:right w:val="nil"/>
            </w:tcBorders>
            <w:shd w:val="clear" w:color="2A7886" w:fill="D0DADD"/>
            <w:vAlign w:val="center"/>
            <w:hideMark/>
          </w:tcPr>
          <w:p w14:paraId="161546FF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Tarifa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8" w:space="0" w:color="2A7886"/>
              <w:right w:val="single" w:sz="8" w:space="0" w:color="2A7886"/>
            </w:tcBorders>
            <w:shd w:val="clear" w:color="2A7886" w:fill="D0DADD"/>
            <w:vAlign w:val="center"/>
            <w:hideMark/>
          </w:tcPr>
          <w:p w14:paraId="4951684C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Consum ANUAL 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8" w:space="0" w:color="2A7886"/>
              <w:right w:val="nil"/>
            </w:tcBorders>
            <w:shd w:val="clear" w:color="2A7886" w:fill="D0DADD"/>
            <w:vAlign w:val="center"/>
            <w:hideMark/>
          </w:tcPr>
          <w:p w14:paraId="531B0646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Excedents</w:t>
            </w:r>
            <w:proofErr w:type="spellEnd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proofErr w:type="spellStart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anuals</w:t>
            </w:r>
            <w:proofErr w:type="spellEnd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previstos (kWh)</w:t>
            </w:r>
          </w:p>
        </w:tc>
        <w:tc>
          <w:tcPr>
            <w:tcW w:w="0" w:type="auto"/>
            <w:tcBorders>
              <w:top w:val="single" w:sz="4" w:space="0" w:color="2A7886"/>
              <w:left w:val="nil"/>
              <w:bottom w:val="single" w:sz="8" w:space="0" w:color="2A7886"/>
              <w:right w:val="single" w:sz="8" w:space="0" w:color="2A7886"/>
            </w:tcBorders>
            <w:shd w:val="clear" w:color="2A7886" w:fill="D0DADD"/>
            <w:vAlign w:val="center"/>
            <w:hideMark/>
          </w:tcPr>
          <w:p w14:paraId="4ECC7D07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Autoconsum</w:t>
            </w:r>
            <w:proofErr w:type="spellEnd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anual </w:t>
            </w:r>
            <w:proofErr w:type="spellStart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previst</w:t>
            </w:r>
            <w:proofErr w:type="spellEnd"/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(kWh)</w:t>
            </w:r>
          </w:p>
        </w:tc>
      </w:tr>
      <w:tr w:rsidR="00A45D5C" w:rsidRPr="00CC4461" w14:paraId="452F1A86" w14:textId="77777777" w:rsidTr="00515DE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8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hideMark/>
          </w:tcPr>
          <w:p w14:paraId="1806A114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ELECTRICITAT</w:t>
            </w:r>
          </w:p>
        </w:tc>
        <w:tc>
          <w:tcPr>
            <w:tcW w:w="0" w:type="auto"/>
            <w:tcBorders>
              <w:top w:val="single" w:sz="8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515E47A5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1</w:t>
            </w:r>
          </w:p>
        </w:tc>
        <w:tc>
          <w:tcPr>
            <w:tcW w:w="0" w:type="auto"/>
            <w:tcBorders>
              <w:top w:val="single" w:sz="8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28EF5471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6.1TD </w:t>
            </w:r>
          </w:p>
        </w:tc>
        <w:tc>
          <w:tcPr>
            <w:tcW w:w="0" w:type="auto"/>
            <w:tcBorders>
              <w:top w:val="single" w:sz="8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0087422E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509.047.711 </w:t>
            </w:r>
          </w:p>
        </w:tc>
        <w:tc>
          <w:tcPr>
            <w:tcW w:w="0" w:type="auto"/>
            <w:tcBorders>
              <w:top w:val="single" w:sz="8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0028AFE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8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5C9B1986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952.902 </w:t>
            </w:r>
          </w:p>
        </w:tc>
      </w:tr>
      <w:tr w:rsidR="00A45D5C" w:rsidRPr="00CC4461" w14:paraId="1FA05A15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3B194F49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55037DBB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Total 1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01FB6374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2422F790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            509.047.711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C801F69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0A41F6A9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            952.902 </w:t>
            </w:r>
          </w:p>
        </w:tc>
      </w:tr>
      <w:tr w:rsidR="00A45D5C" w:rsidRPr="00CC4461" w14:paraId="4D2E69AA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65ACA34E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2B01D2B6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2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7FFD4EC1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2.0TD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33C33C9F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     2.543.118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3F97900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74A3DBA6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45D5C" w:rsidRPr="00CC4461" w14:paraId="32768139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08986A11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5A29B058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0C5EF338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3.0TD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31A55741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   75.632.834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2F111D06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45.764 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3E9342CD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194.861 </w:t>
            </w:r>
          </w:p>
        </w:tc>
      </w:tr>
      <w:tr w:rsidR="00A45D5C" w:rsidRPr="00CC4461" w14:paraId="142CD164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07483DE1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797A8FDD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Total 2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DEE1B27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2948966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               78.175.952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7767ECFC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45.764 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68FB8511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            194.861 </w:t>
            </w:r>
          </w:p>
        </w:tc>
      </w:tr>
      <w:tr w:rsidR="00A45D5C" w:rsidRPr="00CC4461" w14:paraId="29A8F169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1669B89B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70DBCC86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5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3B42360D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6.1TDVE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762076D9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        600.000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567C52C6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7A805E27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45D5C" w:rsidRPr="00CC4461" w14:paraId="7FF0BAE7" w14:textId="77777777" w:rsidTr="00515DEA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51420AB5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6DA1991E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B7C0C28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3.0TDVE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10EB48E7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 xml:space="preserve">                     400.000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2D588ED3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396C0460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45D5C" w:rsidRPr="00CC4461" w14:paraId="4170292E" w14:textId="77777777" w:rsidTr="00515DEA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2A7886"/>
              <w:left w:val="single" w:sz="8" w:space="0" w:color="2A7886"/>
              <w:bottom w:val="single" w:sz="6" w:space="0" w:color="2A7886"/>
              <w:right w:val="single" w:sz="6" w:space="0" w:color="2A7886"/>
            </w:tcBorders>
            <w:vAlign w:val="center"/>
            <w:hideMark/>
          </w:tcPr>
          <w:p w14:paraId="513F1C90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7D37A8D6" w14:textId="77777777" w:rsidR="00A45D5C" w:rsidRPr="00CC446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Total 5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5B55027E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674D7336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                 1.000.000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2149DDD9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6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29D091A5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45D5C" w:rsidRPr="00CC4461" w14:paraId="6BD96F08" w14:textId="77777777" w:rsidTr="00515DEA">
        <w:trPr>
          <w:trHeight w:val="315"/>
          <w:jc w:val="center"/>
        </w:trPr>
        <w:tc>
          <w:tcPr>
            <w:tcW w:w="0" w:type="auto"/>
            <w:tcBorders>
              <w:top w:val="single" w:sz="6" w:space="0" w:color="2A7886"/>
              <w:left w:val="single" w:sz="8" w:space="0" w:color="2A7886"/>
              <w:bottom w:val="single" w:sz="8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06E89312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val="es-ES" w:eastAsia="ca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8" w:space="0" w:color="2A7886"/>
              <w:right w:val="single" w:sz="6" w:space="0" w:color="2A7886"/>
            </w:tcBorders>
            <w:shd w:val="clear" w:color="auto" w:fill="auto"/>
            <w:noWrap/>
            <w:vAlign w:val="bottom"/>
            <w:hideMark/>
          </w:tcPr>
          <w:p w14:paraId="235EC659" w14:textId="77777777" w:rsidR="00A45D5C" w:rsidRPr="00CC446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8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05EC0FA4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8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4C20A8BF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val="es-ES" w:eastAsia="ca-ES"/>
              </w:rPr>
              <w:t xml:space="preserve">             588.223.663 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8" w:space="0" w:color="2A7886"/>
              <w:right w:val="single" w:sz="6" w:space="0" w:color="2A7886"/>
            </w:tcBorders>
            <w:shd w:val="clear" w:color="auto" w:fill="auto"/>
            <w:noWrap/>
            <w:vAlign w:val="center"/>
            <w:hideMark/>
          </w:tcPr>
          <w:p w14:paraId="1BF67AA2" w14:textId="77777777" w:rsidR="00A45D5C" w:rsidRPr="000B5F8D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1859C"/>
                <w:sz w:val="18"/>
                <w:szCs w:val="18"/>
                <w:lang w:val="es-ES" w:eastAsia="ca-ES"/>
              </w:rPr>
            </w:pPr>
            <w:r w:rsidRPr="000B5F8D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val="es-ES" w:eastAsia="ca-ES"/>
              </w:rPr>
              <w:t>45.764 </w:t>
            </w:r>
          </w:p>
        </w:tc>
        <w:tc>
          <w:tcPr>
            <w:tcW w:w="0" w:type="auto"/>
            <w:tcBorders>
              <w:top w:val="single" w:sz="6" w:space="0" w:color="2A7886"/>
              <w:left w:val="single" w:sz="6" w:space="0" w:color="2A7886"/>
              <w:bottom w:val="single" w:sz="8" w:space="0" w:color="2A7886"/>
              <w:right w:val="single" w:sz="8" w:space="0" w:color="2A7886"/>
            </w:tcBorders>
            <w:shd w:val="clear" w:color="auto" w:fill="auto"/>
            <w:noWrap/>
            <w:vAlign w:val="center"/>
            <w:hideMark/>
          </w:tcPr>
          <w:p w14:paraId="59CB6B1F" w14:textId="77777777" w:rsidR="00A45D5C" w:rsidRPr="00CC446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CC446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val="es-ES" w:eastAsia="ca-ES"/>
              </w:rPr>
              <w:t xml:space="preserve">          1.147.763 </w:t>
            </w:r>
          </w:p>
        </w:tc>
      </w:tr>
    </w:tbl>
    <w:p w14:paraId="0F857FE5" w14:textId="77777777" w:rsidR="00A45D5C" w:rsidRDefault="00A45D5C" w:rsidP="00A45D5C"/>
    <w:p w14:paraId="0F881C95" w14:textId="24DE7621" w:rsidR="00A45D5C" w:rsidRDefault="00A45D5C" w:rsidP="00A45D5C">
      <w:r>
        <w:t xml:space="preserve">La relació de punts de subministrament i les seves característiques (número de CUPS, tarifa, tipus d’energia, categoria, subcategoria, adreça, entitat, consum, potència i cabal contractat (si s’escauen), etc... es detalla en el següent fitxer </w:t>
      </w:r>
      <w:r w:rsidR="002221DD">
        <w:t>que es publicarà en cada contracte específic al perfil del contractant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45D5C" w14:paraId="3BE4B951" w14:textId="77777777" w:rsidTr="007014F7">
        <w:tc>
          <w:tcPr>
            <w:tcW w:w="9779" w:type="dxa"/>
          </w:tcPr>
          <w:p w14:paraId="73BD2FEE" w14:textId="77777777" w:rsidR="00A45D5C" w:rsidRPr="00D22CE4" w:rsidRDefault="00A45D5C" w:rsidP="007014F7">
            <w:pPr>
              <w:spacing w:after="0"/>
              <w:rPr>
                <w:b/>
                <w:bCs/>
              </w:rPr>
            </w:pPr>
            <w:r w:rsidRPr="00D22CE4">
              <w:rPr>
                <w:b/>
                <w:bCs/>
              </w:rPr>
              <w:t>Nom del fitxer</w:t>
            </w:r>
          </w:p>
        </w:tc>
      </w:tr>
      <w:tr w:rsidR="00A45D5C" w14:paraId="1458DB91" w14:textId="77777777" w:rsidTr="007014F7">
        <w:tc>
          <w:tcPr>
            <w:tcW w:w="9779" w:type="dxa"/>
          </w:tcPr>
          <w:p w14:paraId="50A63C01" w14:textId="77777777" w:rsidR="00A45D5C" w:rsidRDefault="00A45D5C" w:rsidP="007014F7">
            <w:pPr>
              <w:spacing w:after="0"/>
            </w:pPr>
            <w:r>
              <w:t>Annex I SDA Energia.xlsx</w:t>
            </w:r>
          </w:p>
        </w:tc>
      </w:tr>
    </w:tbl>
    <w:p w14:paraId="2FEBFE0D" w14:textId="77777777" w:rsidR="00A45D5C" w:rsidRPr="00C8455D" w:rsidRDefault="00A45D5C" w:rsidP="00A45D5C">
      <w:r>
        <w:t xml:space="preserve">  </w:t>
      </w:r>
    </w:p>
    <w:p w14:paraId="0B7E114B" w14:textId="73DBE729" w:rsidR="00A45D5C" w:rsidRDefault="00A45D5C" w:rsidP="00A45D5C">
      <w:r w:rsidRPr="00C8455D">
        <w:t>La</w:t>
      </w:r>
      <w:r>
        <w:t xml:space="preserve"> distribució prevista dels consums mensuals de gas es pot obtenir a partir del següent fitxer </w:t>
      </w:r>
      <w:r w:rsidR="002221DD">
        <w:t xml:space="preserve">que </w:t>
      </w:r>
      <w:r w:rsidR="002221DD">
        <w:t>es publicarà en cada contracte específic al perfil del contractant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45D5C" w14:paraId="464867CC" w14:textId="77777777" w:rsidTr="007014F7">
        <w:tc>
          <w:tcPr>
            <w:tcW w:w="9779" w:type="dxa"/>
          </w:tcPr>
          <w:p w14:paraId="7E6A122E" w14:textId="77777777" w:rsidR="00A45D5C" w:rsidRPr="00D22CE4" w:rsidRDefault="00A45D5C" w:rsidP="007014F7">
            <w:pPr>
              <w:spacing w:after="0"/>
              <w:rPr>
                <w:b/>
                <w:bCs/>
              </w:rPr>
            </w:pPr>
            <w:r w:rsidRPr="00D22CE4">
              <w:rPr>
                <w:b/>
                <w:bCs/>
              </w:rPr>
              <w:t>Nom del fitxer</w:t>
            </w:r>
          </w:p>
        </w:tc>
      </w:tr>
      <w:tr w:rsidR="00A45D5C" w14:paraId="650B18FC" w14:textId="77777777" w:rsidTr="007014F7">
        <w:tc>
          <w:tcPr>
            <w:tcW w:w="9779" w:type="dxa"/>
          </w:tcPr>
          <w:p w14:paraId="62C2C4F7" w14:textId="77777777" w:rsidR="00A45D5C" w:rsidRDefault="00A45D5C" w:rsidP="007014F7">
            <w:pPr>
              <w:spacing w:after="0"/>
            </w:pPr>
            <w:proofErr w:type="spellStart"/>
            <w:r w:rsidRPr="00805255">
              <w:t>CSUC_c</w:t>
            </w:r>
            <w:r>
              <w:t>onsum</w:t>
            </w:r>
            <w:proofErr w:type="spellEnd"/>
            <w:r>
              <w:t xml:space="preserve"> mensual gas.xlsx</w:t>
            </w:r>
          </w:p>
        </w:tc>
      </w:tr>
    </w:tbl>
    <w:p w14:paraId="75CA72E8" w14:textId="77777777" w:rsidR="00A45D5C" w:rsidRDefault="00A45D5C" w:rsidP="00A45D5C"/>
    <w:p w14:paraId="72A715AE" w14:textId="4D87A6E6" w:rsidR="00A45D5C" w:rsidRDefault="00A45D5C" w:rsidP="00A45D5C">
      <w:r w:rsidRPr="00C8455D">
        <w:t>La</w:t>
      </w:r>
      <w:r>
        <w:t xml:space="preserve"> distribució prevista de la corba </w:t>
      </w:r>
      <w:proofErr w:type="spellStart"/>
      <w:r>
        <w:t>quarthorària</w:t>
      </w:r>
      <w:proofErr w:type="spellEnd"/>
      <w:r>
        <w:t xml:space="preserve"> de consum agregada de la tarifa 6.1TD es pot obtenir a partir del següent fitxer </w:t>
      </w:r>
      <w:r w:rsidR="00C34B27">
        <w:t xml:space="preserve">que es publicarà en cada </w:t>
      </w:r>
      <w:r w:rsidR="00C34B27">
        <w:t>contracte específic al perfil del contractant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45D5C" w14:paraId="4DE2AE80" w14:textId="77777777" w:rsidTr="007014F7">
        <w:tc>
          <w:tcPr>
            <w:tcW w:w="9779" w:type="dxa"/>
          </w:tcPr>
          <w:p w14:paraId="0EF7A787" w14:textId="77777777" w:rsidR="00A45D5C" w:rsidRPr="00D22CE4" w:rsidRDefault="00A45D5C" w:rsidP="007014F7">
            <w:pPr>
              <w:spacing w:after="0"/>
              <w:rPr>
                <w:b/>
                <w:bCs/>
              </w:rPr>
            </w:pPr>
            <w:r w:rsidRPr="00D22CE4">
              <w:rPr>
                <w:b/>
                <w:bCs/>
              </w:rPr>
              <w:t>Nom del fitxer</w:t>
            </w:r>
          </w:p>
        </w:tc>
      </w:tr>
      <w:tr w:rsidR="00A45D5C" w14:paraId="085518B0" w14:textId="77777777" w:rsidTr="007014F7">
        <w:tc>
          <w:tcPr>
            <w:tcW w:w="9779" w:type="dxa"/>
          </w:tcPr>
          <w:p w14:paraId="0C4D30C8" w14:textId="77777777" w:rsidR="00A45D5C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</w:t>
            </w:r>
            <w:proofErr w:type="spellStart"/>
            <w:r w:rsidRPr="00805255">
              <w:t>quarthorària</w:t>
            </w:r>
            <w:proofErr w:type="spellEnd"/>
            <w:r w:rsidRPr="00805255">
              <w:t xml:space="preserve"> consum agregat</w:t>
            </w:r>
            <w:r>
              <w:t>_</w:t>
            </w:r>
            <w:r w:rsidRPr="00805255">
              <w:t>6</w:t>
            </w:r>
            <w:r>
              <w:t>.</w:t>
            </w:r>
            <w:r w:rsidRPr="00805255">
              <w:t>1TD</w:t>
            </w:r>
            <w:r>
              <w:t>.xlsx</w:t>
            </w:r>
          </w:p>
        </w:tc>
      </w:tr>
    </w:tbl>
    <w:p w14:paraId="43A0DBF9" w14:textId="77777777" w:rsidR="00A45D5C" w:rsidRDefault="00A45D5C" w:rsidP="00A45D5C"/>
    <w:p w14:paraId="0D23B69A" w14:textId="47F18B39" w:rsidR="00A45D5C" w:rsidRDefault="00A45D5C" w:rsidP="00A45D5C">
      <w:r w:rsidRPr="00C8455D">
        <w:t>La</w:t>
      </w:r>
      <w:r>
        <w:t xml:space="preserve"> distribució prevista de la corba horària d’excedents agregada per a cada tarifa es pot obtenir a partir dels següents fitxers </w:t>
      </w:r>
      <w:r w:rsidR="00C44855">
        <w:t xml:space="preserve">que es publicaran en </w:t>
      </w:r>
      <w:r w:rsidR="009E6D2B">
        <w:t xml:space="preserve">cada </w:t>
      </w:r>
      <w:r w:rsidR="00C44855">
        <w:t>con</w:t>
      </w:r>
      <w:r w:rsidR="0091463C">
        <w:t xml:space="preserve">tracte </w:t>
      </w:r>
      <w:r w:rsidR="009E6D2B">
        <w:t>específic</w:t>
      </w:r>
      <w:r>
        <w:t xml:space="preserve"> al perfil del contractant: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45D5C" w:rsidRPr="00D22CE4" w14:paraId="407B417B" w14:textId="77777777" w:rsidTr="007014F7">
        <w:tc>
          <w:tcPr>
            <w:tcW w:w="9779" w:type="dxa"/>
          </w:tcPr>
          <w:p w14:paraId="2E20EEF0" w14:textId="77777777" w:rsidR="00A45D5C" w:rsidRPr="00D22CE4" w:rsidRDefault="00A45D5C" w:rsidP="007014F7">
            <w:pPr>
              <w:spacing w:after="0"/>
              <w:rPr>
                <w:b/>
                <w:bCs/>
              </w:rPr>
            </w:pPr>
            <w:r w:rsidRPr="00D22CE4">
              <w:rPr>
                <w:b/>
                <w:bCs/>
              </w:rPr>
              <w:t>Nom del fitxer</w:t>
            </w:r>
          </w:p>
        </w:tc>
      </w:tr>
      <w:tr w:rsidR="00A45D5C" w14:paraId="3AEDE076" w14:textId="77777777" w:rsidTr="007014F7">
        <w:tc>
          <w:tcPr>
            <w:tcW w:w="9779" w:type="dxa"/>
          </w:tcPr>
          <w:p w14:paraId="538BF2C9" w14:textId="77777777" w:rsidR="00A45D5C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horària </w:t>
            </w:r>
            <w:r>
              <w:t>excedents agregada</w:t>
            </w:r>
            <w:r w:rsidRPr="00805255">
              <w:t>_6</w:t>
            </w:r>
            <w:r>
              <w:t>.</w:t>
            </w:r>
            <w:r w:rsidRPr="00805255">
              <w:t>1TD</w:t>
            </w:r>
            <w:r>
              <w:t>.xlsx</w:t>
            </w:r>
          </w:p>
        </w:tc>
      </w:tr>
      <w:tr w:rsidR="00A45D5C" w14:paraId="006EDB1C" w14:textId="77777777" w:rsidTr="007014F7">
        <w:tc>
          <w:tcPr>
            <w:tcW w:w="9779" w:type="dxa"/>
          </w:tcPr>
          <w:p w14:paraId="52C8E7BB" w14:textId="77777777" w:rsidR="00A45D5C" w:rsidRPr="00805255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horària </w:t>
            </w:r>
            <w:r>
              <w:t>excedents agregada</w:t>
            </w:r>
            <w:r w:rsidRPr="00805255">
              <w:t>_</w:t>
            </w:r>
            <w:r>
              <w:t>3.0</w:t>
            </w:r>
            <w:r w:rsidRPr="00805255">
              <w:t>TD</w:t>
            </w:r>
            <w:r>
              <w:t>.xlsx</w:t>
            </w:r>
          </w:p>
        </w:tc>
      </w:tr>
      <w:tr w:rsidR="00A45D5C" w14:paraId="08361C81" w14:textId="77777777" w:rsidTr="007014F7">
        <w:tc>
          <w:tcPr>
            <w:tcW w:w="9779" w:type="dxa"/>
          </w:tcPr>
          <w:p w14:paraId="37D88369" w14:textId="77777777" w:rsidR="00A45D5C" w:rsidRPr="00805255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horària </w:t>
            </w:r>
            <w:r>
              <w:t>excedents agregada</w:t>
            </w:r>
            <w:r w:rsidRPr="00805255">
              <w:t>_</w:t>
            </w:r>
            <w:r>
              <w:t>2.0</w:t>
            </w:r>
            <w:r w:rsidRPr="00805255">
              <w:t>TD</w:t>
            </w:r>
            <w:r>
              <w:t>.xlsx</w:t>
            </w:r>
          </w:p>
        </w:tc>
      </w:tr>
      <w:tr w:rsidR="00A45D5C" w14:paraId="00CCB701" w14:textId="77777777" w:rsidTr="007014F7">
        <w:tc>
          <w:tcPr>
            <w:tcW w:w="9779" w:type="dxa"/>
          </w:tcPr>
          <w:p w14:paraId="1EF03923" w14:textId="77777777" w:rsidR="00A45D5C" w:rsidRPr="00805255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horària </w:t>
            </w:r>
            <w:r>
              <w:t>excedents agregada</w:t>
            </w:r>
            <w:r w:rsidRPr="00805255">
              <w:t>_6</w:t>
            </w:r>
            <w:r>
              <w:t>.</w:t>
            </w:r>
            <w:r w:rsidRPr="00805255">
              <w:t>1TD</w:t>
            </w:r>
            <w:r>
              <w:t>VE.xlsx</w:t>
            </w:r>
          </w:p>
        </w:tc>
      </w:tr>
      <w:tr w:rsidR="00A45D5C" w14:paraId="248B4648" w14:textId="77777777" w:rsidTr="007014F7">
        <w:tc>
          <w:tcPr>
            <w:tcW w:w="9779" w:type="dxa"/>
          </w:tcPr>
          <w:p w14:paraId="4895592F" w14:textId="77777777" w:rsidR="00A45D5C" w:rsidRPr="00805255" w:rsidRDefault="00A45D5C" w:rsidP="007014F7">
            <w:pPr>
              <w:spacing w:after="0"/>
            </w:pPr>
            <w:proofErr w:type="spellStart"/>
            <w:r w:rsidRPr="00805255">
              <w:t>CSUC_corba</w:t>
            </w:r>
            <w:proofErr w:type="spellEnd"/>
            <w:r w:rsidRPr="00805255">
              <w:t xml:space="preserve"> horària </w:t>
            </w:r>
            <w:r>
              <w:t>excedents agregada</w:t>
            </w:r>
            <w:r w:rsidRPr="00805255">
              <w:t>_</w:t>
            </w:r>
            <w:r>
              <w:t>3.0</w:t>
            </w:r>
            <w:r w:rsidRPr="00805255">
              <w:t>TD</w:t>
            </w:r>
            <w:r>
              <w:t>VE.xlsx</w:t>
            </w:r>
          </w:p>
        </w:tc>
      </w:tr>
    </w:tbl>
    <w:p w14:paraId="0E13EDCF" w14:textId="77777777" w:rsidR="00A45D5C" w:rsidRDefault="00A45D5C" w:rsidP="00A45D5C">
      <w:pPr>
        <w:spacing w:after="0"/>
      </w:pPr>
    </w:p>
    <w:p w14:paraId="2D96D3C6" w14:textId="77777777" w:rsidR="00A45D5C" w:rsidRDefault="00A45D5C" w:rsidP="00A45D5C"/>
    <w:p w14:paraId="0E4727E7" w14:textId="77777777" w:rsidR="00A45D5C" w:rsidRPr="00D22CE4" w:rsidRDefault="00A45D5C" w:rsidP="00A45D5C">
      <w:pPr>
        <w:rPr>
          <w:b/>
          <w:bCs/>
        </w:rPr>
      </w:pPr>
      <w:r w:rsidRPr="00D22CE4">
        <w:rPr>
          <w:b/>
          <w:bCs/>
        </w:rPr>
        <w:t xml:space="preserve">B- Entitats a determinar </w:t>
      </w:r>
      <w:r>
        <w:rPr>
          <w:b/>
          <w:bCs/>
        </w:rPr>
        <w:t>(grup B)</w:t>
      </w:r>
    </w:p>
    <w:p w14:paraId="5AD27BA5" w14:textId="77777777" w:rsidR="00A45D5C" w:rsidRDefault="00A45D5C" w:rsidP="00A45D5C">
      <w:r>
        <w:t>El consum estimat de les entitats tipus “B” és de 834</w:t>
      </w:r>
      <w:r>
        <w:rPr>
          <w:rFonts w:cs="Calibri"/>
          <w:color w:val="000000"/>
        </w:rPr>
        <w:t>,42</w:t>
      </w:r>
      <w:r>
        <w:t xml:space="preserve"> </w:t>
      </w:r>
      <w:proofErr w:type="spellStart"/>
      <w:r>
        <w:t>GWh</w:t>
      </w:r>
      <w:proofErr w:type="spellEnd"/>
      <w:r>
        <w:t>/any distribuït en categories segons la següent taula:</w:t>
      </w:r>
    </w:p>
    <w:p w14:paraId="57DE41A8" w14:textId="77777777" w:rsidR="00A45D5C" w:rsidRDefault="00A45D5C" w:rsidP="00A45D5C"/>
    <w:tbl>
      <w:tblPr>
        <w:tblW w:w="6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1881"/>
        <w:gridCol w:w="2197"/>
      </w:tblGrid>
      <w:tr w:rsidR="00A45D5C" w:rsidRPr="00904D71" w14:paraId="6B101676" w14:textId="77777777" w:rsidTr="007014F7">
        <w:trPr>
          <w:trHeight w:val="495"/>
          <w:jc w:val="center"/>
        </w:trPr>
        <w:tc>
          <w:tcPr>
            <w:tcW w:w="2621" w:type="dxa"/>
            <w:vMerge w:val="restart"/>
            <w:tcBorders>
              <w:top w:val="single" w:sz="8" w:space="0" w:color="2A7886"/>
              <w:left w:val="single" w:sz="8" w:space="0" w:color="2A7886"/>
              <w:bottom w:val="single" w:sz="8" w:space="0" w:color="2A7886"/>
              <w:right w:val="nil"/>
            </w:tcBorders>
            <w:shd w:val="pct25" w:color="2A7886" w:fill="D0DADD"/>
            <w:vAlign w:val="center"/>
            <w:hideMark/>
          </w:tcPr>
          <w:p w14:paraId="0489A646" w14:textId="77777777" w:rsidR="00A45D5C" w:rsidRPr="00904D7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Entitats</w:t>
            </w:r>
            <w:proofErr w:type="spellEnd"/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“B” a determinar</w:t>
            </w:r>
          </w:p>
        </w:tc>
        <w:tc>
          <w:tcPr>
            <w:tcW w:w="4078" w:type="dxa"/>
            <w:gridSpan w:val="2"/>
            <w:tcBorders>
              <w:top w:val="single" w:sz="8" w:space="0" w:color="2A7886"/>
              <w:left w:val="nil"/>
              <w:bottom w:val="single" w:sz="4" w:space="0" w:color="2A7886"/>
              <w:right w:val="single" w:sz="8" w:space="0" w:color="2A7886"/>
            </w:tcBorders>
            <w:shd w:val="pct25" w:color="2A7886" w:fill="D0DADD"/>
            <w:vAlign w:val="center"/>
            <w:hideMark/>
          </w:tcPr>
          <w:p w14:paraId="2FBC6F8C" w14:textId="77777777" w:rsidR="00A45D5C" w:rsidRPr="00904D71" w:rsidRDefault="00A45D5C" w:rsidP="00701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Dades anuals</w:t>
            </w:r>
          </w:p>
        </w:tc>
      </w:tr>
      <w:tr w:rsidR="00A45D5C" w:rsidRPr="00904D71" w14:paraId="2BDC3DF8" w14:textId="77777777" w:rsidTr="007014F7">
        <w:trPr>
          <w:trHeight w:val="570"/>
          <w:jc w:val="center"/>
        </w:trPr>
        <w:tc>
          <w:tcPr>
            <w:tcW w:w="2621" w:type="dxa"/>
            <w:vMerge/>
            <w:tcBorders>
              <w:top w:val="single" w:sz="8" w:space="0" w:color="2A7886"/>
              <w:left w:val="single" w:sz="8" w:space="0" w:color="2A7886"/>
              <w:bottom w:val="single" w:sz="8" w:space="0" w:color="2A7886"/>
              <w:right w:val="nil"/>
            </w:tcBorders>
            <w:vAlign w:val="center"/>
            <w:hideMark/>
          </w:tcPr>
          <w:p w14:paraId="633AAD71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2A7886"/>
              <w:right w:val="nil"/>
            </w:tcBorders>
            <w:shd w:val="pct25" w:color="2A7886" w:fill="D0DADD"/>
            <w:vAlign w:val="center"/>
            <w:hideMark/>
          </w:tcPr>
          <w:p w14:paraId="5D1CBC90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Consum, </w:t>
            </w:r>
            <w:proofErr w:type="spellStart"/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GWh</w:t>
            </w:r>
            <w:proofErr w:type="spellEnd"/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/any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2A7886"/>
              <w:right w:val="single" w:sz="8" w:space="0" w:color="2A7886"/>
            </w:tcBorders>
            <w:shd w:val="pct25" w:color="2A7886" w:fill="D0DADD"/>
            <w:vAlign w:val="center"/>
            <w:hideMark/>
          </w:tcPr>
          <w:p w14:paraId="327ACB76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Import, €, IVA exclòs</w:t>
            </w:r>
          </w:p>
        </w:tc>
      </w:tr>
      <w:tr w:rsidR="00A45D5C" w:rsidRPr="00904D71" w14:paraId="7B774EA5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B420D3D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Categoria 1</w:t>
            </w:r>
          </w:p>
        </w:tc>
        <w:tc>
          <w:tcPr>
            <w:tcW w:w="1881" w:type="dxa"/>
            <w:tcBorders>
              <w:top w:val="single" w:sz="8" w:space="0" w:color="2A7886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7002B533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400,89 </w:t>
            </w:r>
          </w:p>
        </w:tc>
        <w:tc>
          <w:tcPr>
            <w:tcW w:w="2197" w:type="dxa"/>
            <w:tcBorders>
              <w:top w:val="single" w:sz="8" w:space="0" w:color="2A7886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32EE4FC7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86.681.474 </w:t>
            </w:r>
          </w:p>
        </w:tc>
      </w:tr>
      <w:tr w:rsidR="00A45D5C" w:rsidRPr="00904D71" w14:paraId="43A3660F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2B11097A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Categoria 2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47A558C6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42,00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2D4B7A66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10.059.771 </w:t>
            </w:r>
          </w:p>
        </w:tc>
      </w:tr>
      <w:tr w:rsidR="00A45D5C" w:rsidRPr="00904D71" w14:paraId="038B2D78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8F2078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Categoria 5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03DD7F54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0,93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636A6400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226.545 </w:t>
            </w:r>
          </w:p>
        </w:tc>
      </w:tr>
      <w:tr w:rsidR="00A45D5C" w:rsidRPr="00904D71" w14:paraId="31A20762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0D5C036D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 xml:space="preserve">     </w:t>
            </w:r>
            <w:proofErr w:type="spellStart"/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>Subtotal</w:t>
            </w:r>
            <w:proofErr w:type="spellEnd"/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 xml:space="preserve"> Electricitat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1DFC343B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443,82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6F6C87C8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96.967.790 </w:t>
            </w:r>
          </w:p>
        </w:tc>
      </w:tr>
      <w:tr w:rsidR="00A45D5C" w:rsidRPr="00904D71" w14:paraId="1CC7240F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001FAAB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Categoria 3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56FA3136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214,18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573EBC35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25.305.242 </w:t>
            </w:r>
          </w:p>
        </w:tc>
      </w:tr>
      <w:tr w:rsidR="00A45D5C" w:rsidRPr="00904D71" w14:paraId="62DA5C20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1EBF0F05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Categoria 4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22AFF5CE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176,43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5375A226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18.674.168 </w:t>
            </w:r>
          </w:p>
        </w:tc>
      </w:tr>
      <w:tr w:rsidR="00A45D5C" w:rsidRPr="00904D71" w14:paraId="68E19548" w14:textId="77777777" w:rsidTr="007014F7">
        <w:trPr>
          <w:trHeight w:val="300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6E0D2D09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 xml:space="preserve">    </w:t>
            </w:r>
            <w:proofErr w:type="spellStart"/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>Subtotal</w:t>
            </w:r>
            <w:proofErr w:type="spellEnd"/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 xml:space="preserve"> Gas natural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4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0A85A450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390,61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43FD5639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43.979.409 </w:t>
            </w:r>
          </w:p>
        </w:tc>
      </w:tr>
      <w:tr w:rsidR="00A45D5C" w:rsidRPr="00904D71" w14:paraId="2B3B6EAF" w14:textId="77777777" w:rsidTr="007014F7">
        <w:trPr>
          <w:trHeight w:val="315"/>
          <w:jc w:val="center"/>
        </w:trPr>
        <w:tc>
          <w:tcPr>
            <w:tcW w:w="2621" w:type="dxa"/>
            <w:tcBorders>
              <w:top w:val="nil"/>
              <w:left w:val="single" w:sz="8" w:space="0" w:color="2A7886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  <w:hideMark/>
          </w:tcPr>
          <w:p w14:paraId="3128DD6C" w14:textId="77777777" w:rsidR="00A45D5C" w:rsidRPr="00904D71" w:rsidRDefault="00A45D5C" w:rsidP="007014F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 w:rsidRPr="00904D71"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  <w:t xml:space="preserve">   Total</w:t>
            </w:r>
          </w:p>
        </w:tc>
        <w:tc>
          <w:tcPr>
            <w:tcW w:w="1881" w:type="dxa"/>
            <w:tcBorders>
              <w:top w:val="nil"/>
              <w:left w:val="single" w:sz="4" w:space="0" w:color="2A7886"/>
              <w:bottom w:val="single" w:sz="8" w:space="0" w:color="2A7886"/>
              <w:right w:val="single" w:sz="4" w:space="0" w:color="2A7886"/>
            </w:tcBorders>
            <w:shd w:val="clear" w:color="auto" w:fill="auto"/>
            <w:noWrap/>
            <w:vAlign w:val="center"/>
          </w:tcPr>
          <w:p w14:paraId="07C35227" w14:textId="77777777" w:rsidR="00A45D5C" w:rsidRPr="00904D71" w:rsidRDefault="00A45D5C" w:rsidP="007014F7">
            <w:pPr>
              <w:spacing w:after="0" w:line="240" w:lineRule="auto"/>
              <w:ind w:left="218" w:firstLine="704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834,42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2A7886"/>
              <w:right w:val="single" w:sz="8" w:space="0" w:color="2A7886"/>
            </w:tcBorders>
            <w:shd w:val="clear" w:color="auto" w:fill="auto"/>
            <w:noWrap/>
            <w:vAlign w:val="center"/>
          </w:tcPr>
          <w:p w14:paraId="6B335471" w14:textId="77777777" w:rsidR="00A45D5C" w:rsidRPr="00904D71" w:rsidRDefault="00A45D5C" w:rsidP="007014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1859C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31859C"/>
                <w:sz w:val="18"/>
                <w:szCs w:val="18"/>
              </w:rPr>
              <w:t xml:space="preserve">140.947.199 </w:t>
            </w:r>
          </w:p>
        </w:tc>
      </w:tr>
    </w:tbl>
    <w:p w14:paraId="2211FE53" w14:textId="77777777" w:rsidR="00A45D5C" w:rsidRDefault="00A45D5C" w:rsidP="00A45D5C"/>
    <w:p w14:paraId="37FF5DE3" w14:textId="77777777" w:rsidR="00BB46EC" w:rsidRDefault="00BB46EC"/>
    <w:sectPr w:rsidR="00BB46EC" w:rsidSect="00515DEA">
      <w:headerReference w:type="default" r:id="rId10"/>
      <w:footerReference w:type="defaul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4BE8" w14:textId="77777777" w:rsidR="00BB3846" w:rsidRDefault="00BB3846" w:rsidP="0016223C">
      <w:pPr>
        <w:spacing w:after="0" w:line="240" w:lineRule="auto"/>
      </w:pPr>
      <w:r>
        <w:separator/>
      </w:r>
    </w:p>
  </w:endnote>
  <w:endnote w:type="continuationSeparator" w:id="0">
    <w:p w14:paraId="0DA31E41" w14:textId="77777777" w:rsidR="00BB3846" w:rsidRDefault="00BB3846" w:rsidP="0016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A04" w14:textId="77777777" w:rsidR="0016223C" w:rsidRDefault="0016223C" w:rsidP="00933E08">
    <w:pPr>
      <w:pStyle w:val="Piedepgina"/>
      <w:ind w:righ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848B" w14:textId="77777777" w:rsidR="00BB3846" w:rsidRDefault="00BB3846" w:rsidP="0016223C">
      <w:pPr>
        <w:spacing w:after="0" w:line="240" w:lineRule="auto"/>
      </w:pPr>
      <w:r>
        <w:separator/>
      </w:r>
    </w:p>
  </w:footnote>
  <w:footnote w:type="continuationSeparator" w:id="0">
    <w:p w14:paraId="2C5F8060" w14:textId="77777777" w:rsidR="00BB3846" w:rsidRDefault="00BB3846" w:rsidP="0016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A87A" w14:textId="77777777" w:rsidR="0016223C" w:rsidRPr="00684321" w:rsidRDefault="0016223C" w:rsidP="00647766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23CF1E9F" wp14:editId="5BD68C7B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00" cy="306000"/>
          <wp:effectExtent l="0" t="0" r="5715" b="0"/>
          <wp:wrapNone/>
          <wp:docPr id="17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2F529334" w14:textId="77777777" w:rsidR="0016223C" w:rsidRDefault="001622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BE49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F06621"/>
    <w:multiLevelType w:val="hybridMultilevel"/>
    <w:tmpl w:val="8660ACB8"/>
    <w:lvl w:ilvl="0" w:tplc="A212362A">
      <w:start w:val="1"/>
      <w:numFmt w:val="lowerLetter"/>
      <w:pStyle w:val="Listalletra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5D0"/>
    <w:multiLevelType w:val="hybridMultilevel"/>
    <w:tmpl w:val="B8960076"/>
    <w:lvl w:ilvl="0" w:tplc="2C308EDA">
      <w:numFmt w:val="bullet"/>
      <w:pStyle w:val="Listabase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382E26"/>
    <w:multiLevelType w:val="hybridMultilevel"/>
    <w:tmpl w:val="2A881332"/>
    <w:lvl w:ilvl="0" w:tplc="A920A734">
      <w:start w:val="2"/>
      <w:numFmt w:val="bullet"/>
      <w:pStyle w:val="Figura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65832"/>
    <w:multiLevelType w:val="hybridMultilevel"/>
    <w:tmpl w:val="7234A688"/>
    <w:lvl w:ilvl="0" w:tplc="4184C65E">
      <w:start w:val="13"/>
      <w:numFmt w:val="bullet"/>
      <w:pStyle w:val="Ttulo6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6D52C1E"/>
    <w:multiLevelType w:val="hybridMultilevel"/>
    <w:tmpl w:val="DB8AD02A"/>
    <w:lvl w:ilvl="0" w:tplc="959AC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EE81EA">
      <w:start w:val="1"/>
      <w:numFmt w:val="bullet"/>
      <w:pStyle w:val="dani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24AA9"/>
    <w:multiLevelType w:val="multilevel"/>
    <w:tmpl w:val="F8C2DC36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C"/>
    <w:rsid w:val="00015734"/>
    <w:rsid w:val="00093CE9"/>
    <w:rsid w:val="0016223C"/>
    <w:rsid w:val="001D597A"/>
    <w:rsid w:val="002221DD"/>
    <w:rsid w:val="00293B64"/>
    <w:rsid w:val="002E216A"/>
    <w:rsid w:val="00515DEA"/>
    <w:rsid w:val="005827F4"/>
    <w:rsid w:val="005C59E3"/>
    <w:rsid w:val="00633169"/>
    <w:rsid w:val="00647766"/>
    <w:rsid w:val="00664C70"/>
    <w:rsid w:val="006D455E"/>
    <w:rsid w:val="008F082D"/>
    <w:rsid w:val="0091463C"/>
    <w:rsid w:val="00933E08"/>
    <w:rsid w:val="009605EF"/>
    <w:rsid w:val="009E6D2B"/>
    <w:rsid w:val="00A45D5C"/>
    <w:rsid w:val="00A658E9"/>
    <w:rsid w:val="00BB3846"/>
    <w:rsid w:val="00BB46EC"/>
    <w:rsid w:val="00C34B27"/>
    <w:rsid w:val="00C44855"/>
    <w:rsid w:val="00E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7CD7"/>
  <w15:chartTrackingRefBased/>
  <w15:docId w15:val="{166ACA5B-0A93-4299-96C1-A3B1E242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73"/>
    <w:lsdException w:name="Light Shading Accent 6" w:uiPriority="65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5C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A45D5C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45D5C"/>
    <w:pPr>
      <w:pBdr>
        <w:bottom w:val="none" w:sz="0" w:space="0" w:color="auto"/>
      </w:pBdr>
      <w:outlineLvl w:val="1"/>
    </w:pPr>
    <w:rPr>
      <w:bCs w:val="0"/>
      <w:color w:val="auto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45D5C"/>
    <w:pPr>
      <w:spacing w:line="300" w:lineRule="exact"/>
      <w:outlineLvl w:val="2"/>
    </w:pPr>
    <w:rPr>
      <w:bCs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A45D5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A45D5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A45D5C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45D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D5C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A45D5C"/>
    <w:rPr>
      <w:rFonts w:ascii="Arial" w:eastAsiaTheme="majorEastAsia" w:hAnsi="Arial" w:cstheme="majorBidi"/>
      <w:b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A45D5C"/>
    <w:rPr>
      <w:rFonts w:ascii="Arial" w:eastAsiaTheme="majorEastAsia" w:hAnsi="Arial" w:cstheme="majorBidi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A45D5C"/>
    <w:rPr>
      <w:rFonts w:ascii="Arial" w:eastAsiaTheme="majorEastAsia" w:hAnsi="Arial" w:cstheme="majorBidi"/>
      <w:b/>
      <w:iCs/>
      <w:szCs w:val="24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A45D5C"/>
    <w:rPr>
      <w:rFonts w:ascii="Arial" w:eastAsiaTheme="majorEastAsia" w:hAnsi="Arial" w:cstheme="majorBidi"/>
      <w:iCs/>
      <w:szCs w:val="24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rsid w:val="00A45D5C"/>
    <w:rPr>
      <w:rFonts w:ascii="Arial" w:eastAsiaTheme="majorEastAsia" w:hAnsi="Arial" w:cstheme="majorBidi"/>
      <w:b/>
      <w:sz w:val="20"/>
      <w:szCs w:val="24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rsid w:val="00A45D5C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A45D5C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A45D5C"/>
    <w:rPr>
      <w:rFonts w:ascii="Arial" w:hAnsi="Arial"/>
      <w:color w:val="2A7886"/>
      <w:spacing w:val="26"/>
      <w:sz w:val="12"/>
      <w:lang w:val="ca-ES"/>
    </w:rPr>
  </w:style>
  <w:style w:type="paragraph" w:styleId="Piedepgina">
    <w:name w:val="footer"/>
    <w:link w:val="PiedepginaCar"/>
    <w:uiPriority w:val="99"/>
    <w:unhideWhenUsed/>
    <w:rsid w:val="00A45D5C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5D5C"/>
    <w:rPr>
      <w:rFonts w:ascii="Arial" w:hAnsi="Arial"/>
      <w:color w:val="2A7886"/>
      <w:sz w:val="17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D5C"/>
    <w:rPr>
      <w:rFonts w:ascii="Tahoma" w:hAnsi="Tahoma" w:cs="Tahoma"/>
      <w:sz w:val="16"/>
      <w:szCs w:val="16"/>
      <w:lang w:val="ca-ES"/>
    </w:rPr>
  </w:style>
  <w:style w:type="paragraph" w:styleId="TDC3">
    <w:name w:val="toc 3"/>
    <w:basedOn w:val="TDC2"/>
    <w:uiPriority w:val="39"/>
    <w:rsid w:val="00A45D5C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A45D5C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A45D5C"/>
    <w:rPr>
      <w:color w:val="2A7886"/>
      <w:u w:val="single"/>
    </w:rPr>
  </w:style>
  <w:style w:type="paragraph" w:customStyle="1" w:styleId="Figura">
    <w:name w:val="Figura"/>
    <w:basedOn w:val="Normal"/>
    <w:qFormat/>
    <w:rsid w:val="00A45D5C"/>
    <w:pPr>
      <w:numPr>
        <w:numId w:val="1"/>
      </w:numPr>
      <w:tabs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A45D5C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45D5C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A45D5C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val="ca-ES" w:eastAsia="es-ES"/>
    </w:rPr>
  </w:style>
  <w:style w:type="paragraph" w:styleId="Prrafodelista">
    <w:name w:val="List Paragraph"/>
    <w:aliases w:val="List,Lista1,Lista11,Lista111"/>
    <w:basedOn w:val="Normal"/>
    <w:link w:val="PrrafodelistaCar1"/>
    <w:uiPriority w:val="34"/>
    <w:qFormat/>
    <w:rsid w:val="00A45D5C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19"/>
    <w:rsid w:val="00A45D5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A45D5C"/>
    <w:rPr>
      <w:i/>
      <w:iCs/>
    </w:rPr>
  </w:style>
  <w:style w:type="character" w:styleId="nfasisintenso">
    <w:name w:val="Intense Emphasis"/>
    <w:basedOn w:val="Fuentedeprrafopredeter"/>
    <w:uiPriority w:val="21"/>
    <w:rsid w:val="00A45D5C"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A45D5C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A45D5C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5D5C"/>
    <w:rPr>
      <w:rFonts w:ascii="Arial" w:eastAsiaTheme="majorEastAsia" w:hAnsi="Arial" w:cstheme="majorBidi"/>
      <w:b/>
      <w:color w:val="2A7886"/>
      <w:sz w:val="36"/>
      <w:szCs w:val="52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5D5C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45D5C"/>
    <w:rPr>
      <w:rFonts w:ascii="Arial" w:hAnsi="Arial" w:cs="Arial"/>
      <w:sz w:val="24"/>
      <w:lang w:val="ca-ES"/>
    </w:rPr>
  </w:style>
  <w:style w:type="paragraph" w:styleId="Cita">
    <w:name w:val="Quote"/>
    <w:basedOn w:val="Normal"/>
    <w:next w:val="Normal"/>
    <w:link w:val="CitaCar"/>
    <w:uiPriority w:val="29"/>
    <w:rsid w:val="00A45D5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45D5C"/>
    <w:rPr>
      <w:rFonts w:ascii="Garamond" w:hAnsi="Garamond"/>
      <w:i/>
      <w:iCs/>
      <w:color w:val="000000" w:themeColor="text1"/>
      <w:sz w:val="24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rsid w:val="00A45D5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5D5C"/>
    <w:rPr>
      <w:rFonts w:ascii="Garamond" w:hAnsi="Garamond"/>
      <w:b/>
      <w:bCs/>
      <w:i/>
      <w:iCs/>
      <w:color w:val="4472C4" w:themeColor="accent1"/>
      <w:sz w:val="24"/>
      <w:lang w:val="ca-ES"/>
    </w:rPr>
  </w:style>
  <w:style w:type="character" w:styleId="Referenciasutil">
    <w:name w:val="Subtle Reference"/>
    <w:basedOn w:val="Fuentedeprrafopredeter"/>
    <w:uiPriority w:val="31"/>
    <w:rsid w:val="00A45D5C"/>
    <w:rPr>
      <w:smallCaps/>
      <w:color w:val="ED7D31" w:themeColor="accent2"/>
      <w:u w:val="single"/>
    </w:rPr>
  </w:style>
  <w:style w:type="character" w:styleId="Ttulodellibro">
    <w:name w:val="Book Title"/>
    <w:basedOn w:val="Fuentedeprrafopredeter"/>
    <w:uiPriority w:val="33"/>
    <w:rsid w:val="00A45D5C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rsid w:val="00A45D5C"/>
    <w:rPr>
      <w:b/>
      <w:bCs/>
      <w:smallCaps/>
      <w:color w:val="ED7D31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5D5C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5D5C"/>
    <w:rPr>
      <w:rFonts w:ascii="Garamond" w:hAnsi="Garamond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A45D5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A45D5C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Garamond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5D5C"/>
    <w:rPr>
      <w:rFonts w:ascii="Garamond" w:eastAsia="Times New Roman" w:hAnsi="Garamond" w:cs="Garamond"/>
      <w:sz w:val="24"/>
      <w:szCs w:val="24"/>
      <w:lang w:val="ca-ES" w:eastAsia="ca-ES"/>
    </w:rPr>
  </w:style>
  <w:style w:type="character" w:styleId="Refdecomentario">
    <w:name w:val="annotation reference"/>
    <w:uiPriority w:val="99"/>
    <w:unhideWhenUsed/>
    <w:rsid w:val="00A45D5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unhideWhenUsed/>
    <w:rsid w:val="00A45D5C"/>
    <w:pPr>
      <w:widowControl w:val="0"/>
      <w:tabs>
        <w:tab w:val="left" w:pos="709"/>
      </w:tabs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A45D5C"/>
    <w:rPr>
      <w:rFonts w:ascii="Garamond" w:eastAsia="Calibri" w:hAnsi="Garamond" w:cs="Times New Roman"/>
      <w:sz w:val="20"/>
      <w:szCs w:val="20"/>
      <w:lang w:val="ca-ES"/>
    </w:rPr>
  </w:style>
  <w:style w:type="paragraph" w:customStyle="1" w:styleId="danit1">
    <w:name w:val="danit1"/>
    <w:basedOn w:val="Normal"/>
    <w:link w:val="danit1Car"/>
    <w:autoRedefine/>
    <w:rsid w:val="00A45D5C"/>
    <w:pPr>
      <w:tabs>
        <w:tab w:val="left" w:pos="709"/>
      </w:tabs>
      <w:spacing w:before="180" w:after="120" w:line="360" w:lineRule="auto"/>
    </w:pPr>
    <w:rPr>
      <w:rFonts w:ascii="Arial" w:eastAsia="Times New Roman" w:hAnsi="Arial" w:cs="Arial"/>
      <w:b/>
      <w:szCs w:val="28"/>
      <w:lang w:eastAsia="es-ES"/>
    </w:rPr>
  </w:style>
  <w:style w:type="character" w:customStyle="1" w:styleId="danit1Car">
    <w:name w:val="danit1 Car"/>
    <w:link w:val="danit1"/>
    <w:rsid w:val="00A45D5C"/>
    <w:rPr>
      <w:rFonts w:ascii="Arial" w:eastAsia="Times New Roman" w:hAnsi="Arial" w:cs="Arial"/>
      <w:b/>
      <w:sz w:val="24"/>
      <w:szCs w:val="28"/>
      <w:lang w:val="ca-ES" w:eastAsia="es-ES"/>
    </w:rPr>
  </w:style>
  <w:style w:type="character" w:customStyle="1" w:styleId="GrficaCar">
    <w:name w:val="Gràfica Car"/>
    <w:link w:val="Grfica"/>
    <w:uiPriority w:val="99"/>
    <w:locked/>
    <w:rsid w:val="00A45D5C"/>
    <w:rPr>
      <w:rFonts w:ascii="Garamond" w:eastAsia="Times New Roman" w:hAnsi="Garamond" w:cs="Times New Roman"/>
      <w:color w:val="000000"/>
      <w:sz w:val="24"/>
      <w:szCs w:val="20"/>
      <w:lang w:val="ca-ES" w:eastAsia="es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link w:val="Listavistosa-nfasis1Car"/>
    <w:uiPriority w:val="34"/>
    <w:qFormat/>
    <w:rsid w:val="00A45D5C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660"/>
    </w:pPr>
    <w:rPr>
      <w:rFonts w:eastAsia="MS Mincho" w:cs="Times New Roman"/>
      <w:lang w:val="es-ES" w:eastAsia="zh-TW"/>
    </w:rPr>
  </w:style>
  <w:style w:type="paragraph" w:styleId="TDC5">
    <w:name w:val="toc 5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880"/>
    </w:pPr>
    <w:rPr>
      <w:rFonts w:eastAsia="MS Mincho" w:cs="Times New Roman"/>
      <w:lang w:val="es-ES" w:eastAsia="zh-TW"/>
    </w:rPr>
  </w:style>
  <w:style w:type="paragraph" w:styleId="TDC6">
    <w:name w:val="toc 6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1100"/>
    </w:pPr>
    <w:rPr>
      <w:rFonts w:eastAsia="MS Mincho" w:cs="Times New Roman"/>
      <w:lang w:val="es-ES" w:eastAsia="zh-TW"/>
    </w:rPr>
  </w:style>
  <w:style w:type="paragraph" w:styleId="TDC7">
    <w:name w:val="toc 7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1320"/>
    </w:pPr>
    <w:rPr>
      <w:rFonts w:eastAsia="MS Mincho" w:cs="Times New Roman"/>
      <w:lang w:val="es-ES" w:eastAsia="zh-TW"/>
    </w:rPr>
  </w:style>
  <w:style w:type="paragraph" w:styleId="TDC8">
    <w:name w:val="toc 8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1540"/>
    </w:pPr>
    <w:rPr>
      <w:rFonts w:eastAsia="MS Mincho" w:cs="Times New Roman"/>
      <w:lang w:val="es-ES" w:eastAsia="zh-TW"/>
    </w:rPr>
  </w:style>
  <w:style w:type="paragraph" w:styleId="TDC9">
    <w:name w:val="toc 9"/>
    <w:basedOn w:val="Normal"/>
    <w:next w:val="Normal"/>
    <w:autoRedefine/>
    <w:uiPriority w:val="39"/>
    <w:unhideWhenUsed/>
    <w:rsid w:val="00A45D5C"/>
    <w:pPr>
      <w:tabs>
        <w:tab w:val="left" w:pos="709"/>
      </w:tabs>
      <w:spacing w:after="100" w:line="259" w:lineRule="auto"/>
      <w:ind w:left="1760"/>
    </w:pPr>
    <w:rPr>
      <w:rFonts w:eastAsia="MS Mincho" w:cs="Times New Roman"/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D5C"/>
    <w:rPr>
      <w:rFonts w:ascii="Garamond" w:eastAsia="Calibri" w:hAnsi="Garamond" w:cs="Times New Roman"/>
      <w:b/>
      <w:bCs/>
      <w:sz w:val="20"/>
      <w:szCs w:val="20"/>
      <w:lang w:val="ca-ES"/>
    </w:rPr>
  </w:style>
  <w:style w:type="paragraph" w:customStyle="1" w:styleId="Sombreadovistoso-nfasis11">
    <w:name w:val="Sombreado vistoso - Énfasis 11"/>
    <w:hidden/>
    <w:uiPriority w:val="99"/>
    <w:semiHidden/>
    <w:rsid w:val="00A45D5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Cuadrculamedia3-nfasis5">
    <w:name w:val="Medium Grid 3 Accent 5"/>
    <w:basedOn w:val="Tablanormal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oscura-nfasis5">
    <w:name w:val="Dark List Accent 5"/>
    <w:basedOn w:val="Tablanormal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media3-nfasis4">
    <w:name w:val="Medium Grid 3 Accent 4"/>
    <w:basedOn w:val="Tablanormal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aconcuadrcula">
    <w:name w:val="Table Grid"/>
    <w:basedOn w:val="Tablanormal"/>
    <w:uiPriority w:val="5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63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A45D5C"/>
  </w:style>
  <w:style w:type="character" w:customStyle="1" w:styleId="spelle">
    <w:name w:val="spelle"/>
    <w:basedOn w:val="Fuentedeprrafopredeter"/>
    <w:rsid w:val="00A45D5C"/>
  </w:style>
  <w:style w:type="paragraph" w:customStyle="1" w:styleId="Cuadrculamedia21">
    <w:name w:val="Cuadrícula media 21"/>
    <w:qFormat/>
    <w:rsid w:val="00A45D5C"/>
    <w:pPr>
      <w:spacing w:after="0" w:line="240" w:lineRule="auto"/>
      <w:jc w:val="both"/>
    </w:pPr>
    <w:rPr>
      <w:rFonts w:ascii="Garamond" w:eastAsia="Calibri" w:hAnsi="Garamond" w:cs="Times New Roman"/>
      <w:sz w:val="24"/>
      <w:lang w:val="ca-ES"/>
    </w:rPr>
  </w:style>
  <w:style w:type="table" w:customStyle="1" w:styleId="Citadestacada1">
    <w:name w:val="Cita destacada1"/>
    <w:basedOn w:val="Tablanormal"/>
    <w:uiPriority w:val="60"/>
    <w:qFormat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uadrculamedia11">
    <w:name w:val="Cuadrícula media 11"/>
    <w:uiPriority w:val="99"/>
    <w:semiHidden/>
    <w:rsid w:val="00A45D5C"/>
    <w:rPr>
      <w:color w:val="808080"/>
    </w:rPr>
  </w:style>
  <w:style w:type="paragraph" w:styleId="NormalWeb">
    <w:name w:val="Normal (Web)"/>
    <w:basedOn w:val="Normal"/>
    <w:uiPriority w:val="99"/>
    <w:unhideWhenUsed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ca-ES"/>
    </w:rPr>
  </w:style>
  <w:style w:type="table" w:customStyle="1" w:styleId="Tablaconcuadrcula1">
    <w:name w:val="Tabla con cuadrícula1"/>
    <w:basedOn w:val="Tablanormal"/>
    <w:next w:val="Tablaconcuadrcula"/>
    <w:rsid w:val="00A4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5">
    <w:name w:val="Colorful Shading Accent 5"/>
    <w:basedOn w:val="Tablanormal"/>
    <w:uiPriority w:val="62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visitado">
    <w:name w:val="FollowedHyperlink"/>
    <w:uiPriority w:val="99"/>
    <w:semiHidden/>
    <w:unhideWhenUsed/>
    <w:rsid w:val="00A45D5C"/>
    <w:rPr>
      <w:color w:val="800080"/>
      <w:u w:val="single"/>
    </w:rPr>
  </w:style>
  <w:style w:type="paragraph" w:customStyle="1" w:styleId="font5">
    <w:name w:val="font5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a-ES"/>
    </w:rPr>
  </w:style>
  <w:style w:type="paragraph" w:customStyle="1" w:styleId="font6">
    <w:name w:val="font6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a-ES"/>
    </w:rPr>
  </w:style>
  <w:style w:type="paragraph" w:customStyle="1" w:styleId="xl69">
    <w:name w:val="xl6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0">
    <w:name w:val="xl70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1">
    <w:name w:val="xl71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2">
    <w:name w:val="xl7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3">
    <w:name w:val="xl73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4">
    <w:name w:val="xl74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5">
    <w:name w:val="xl75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6">
    <w:name w:val="xl7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7">
    <w:name w:val="xl7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8">
    <w:name w:val="xl78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9">
    <w:name w:val="xl7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0">
    <w:name w:val="xl80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1">
    <w:name w:val="xl81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2">
    <w:name w:val="xl8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3">
    <w:name w:val="xl83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4">
    <w:name w:val="xl84"/>
    <w:basedOn w:val="Normal"/>
    <w:rsid w:val="00A45D5C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5">
    <w:name w:val="xl85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6">
    <w:name w:val="xl86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7">
    <w:name w:val="xl8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9">
    <w:name w:val="xl8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0">
    <w:name w:val="xl90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2">
    <w:name w:val="xl92"/>
    <w:basedOn w:val="Normal"/>
    <w:rsid w:val="00A45D5C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3">
    <w:name w:val="xl93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4">
    <w:name w:val="xl94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5">
    <w:name w:val="xl95"/>
    <w:basedOn w:val="Normal"/>
    <w:rsid w:val="00A45D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6">
    <w:name w:val="xl96"/>
    <w:basedOn w:val="Normal"/>
    <w:rsid w:val="00A45D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7">
    <w:name w:val="xl97"/>
    <w:basedOn w:val="Normal"/>
    <w:rsid w:val="00A45D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8">
    <w:name w:val="xl98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9">
    <w:name w:val="xl99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0">
    <w:name w:val="xl100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1">
    <w:name w:val="xl101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2">
    <w:name w:val="xl102"/>
    <w:basedOn w:val="Normal"/>
    <w:rsid w:val="00A45D5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3">
    <w:name w:val="xl103"/>
    <w:basedOn w:val="Normal"/>
    <w:rsid w:val="00A45D5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4">
    <w:name w:val="xl104"/>
    <w:basedOn w:val="Normal"/>
    <w:rsid w:val="00A45D5C"/>
    <w:pPr>
      <w:pBdr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5">
    <w:name w:val="xl105"/>
    <w:basedOn w:val="Normal"/>
    <w:rsid w:val="00A45D5C"/>
    <w:pPr>
      <w:pBdr>
        <w:top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6">
    <w:name w:val="xl106"/>
    <w:basedOn w:val="Normal"/>
    <w:rsid w:val="00A45D5C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7">
    <w:name w:val="xl107"/>
    <w:basedOn w:val="Normal"/>
    <w:rsid w:val="00A45D5C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8">
    <w:name w:val="xl108"/>
    <w:basedOn w:val="Normal"/>
    <w:rsid w:val="00A45D5C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9">
    <w:name w:val="xl109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0">
    <w:name w:val="xl110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1">
    <w:name w:val="xl111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2">
    <w:name w:val="xl112"/>
    <w:basedOn w:val="Normal"/>
    <w:rsid w:val="00A45D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3">
    <w:name w:val="xl113"/>
    <w:basedOn w:val="Normal"/>
    <w:rsid w:val="00A45D5C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4">
    <w:name w:val="xl114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5">
    <w:name w:val="xl115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6">
    <w:name w:val="xl116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7">
    <w:name w:val="xl11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8">
    <w:name w:val="xl118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9">
    <w:name w:val="xl119"/>
    <w:basedOn w:val="Normal"/>
    <w:rsid w:val="00A45D5C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0">
    <w:name w:val="xl120"/>
    <w:basedOn w:val="Normal"/>
    <w:rsid w:val="00A45D5C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1">
    <w:name w:val="xl121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2">
    <w:name w:val="xl122"/>
    <w:basedOn w:val="Normal"/>
    <w:rsid w:val="00A45D5C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3">
    <w:name w:val="xl123"/>
    <w:basedOn w:val="Normal"/>
    <w:rsid w:val="00A45D5C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4">
    <w:name w:val="xl124"/>
    <w:basedOn w:val="Normal"/>
    <w:rsid w:val="00A45D5C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5">
    <w:name w:val="xl125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6">
    <w:name w:val="xl126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7">
    <w:name w:val="xl127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8">
    <w:name w:val="xl128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9">
    <w:name w:val="xl129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0">
    <w:name w:val="xl130"/>
    <w:basedOn w:val="Normal"/>
    <w:rsid w:val="00A45D5C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1">
    <w:name w:val="xl131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2">
    <w:name w:val="xl13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3">
    <w:name w:val="xl133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4">
    <w:name w:val="xl134"/>
    <w:basedOn w:val="Normal"/>
    <w:rsid w:val="00A45D5C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5">
    <w:name w:val="xl135"/>
    <w:basedOn w:val="Normal"/>
    <w:rsid w:val="00A45D5C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6">
    <w:name w:val="xl13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7">
    <w:name w:val="xl137"/>
    <w:basedOn w:val="Normal"/>
    <w:rsid w:val="00A45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8">
    <w:name w:val="xl138"/>
    <w:basedOn w:val="Normal"/>
    <w:rsid w:val="00A45D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9">
    <w:name w:val="xl13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a-ES"/>
    </w:rPr>
  </w:style>
  <w:style w:type="paragraph" w:customStyle="1" w:styleId="xl140">
    <w:name w:val="xl140"/>
    <w:basedOn w:val="Normal"/>
    <w:rsid w:val="00A45D5C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Default">
    <w:name w:val="Default"/>
    <w:rsid w:val="00A45D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delibro">
    <w:name w:val="Título de libro"/>
    <w:uiPriority w:val="33"/>
    <w:qFormat/>
    <w:rsid w:val="00A45D5C"/>
    <w:rPr>
      <w:b/>
      <w:bCs/>
      <w:smallCaps/>
      <w:spacing w:val="5"/>
    </w:rPr>
  </w:style>
  <w:style w:type="paragraph" w:customStyle="1" w:styleId="Ttol3b">
    <w:name w:val="Títol 3b"/>
    <w:basedOn w:val="Normal"/>
    <w:link w:val="Ttol3bChar"/>
    <w:qFormat/>
    <w:rsid w:val="00A45D5C"/>
    <w:pPr>
      <w:tabs>
        <w:tab w:val="left" w:pos="709"/>
      </w:tabs>
      <w:spacing w:after="0" w:line="276" w:lineRule="auto"/>
    </w:pPr>
    <w:rPr>
      <w:rFonts w:ascii="Arial" w:eastAsia="Arial" w:hAnsi="Arial" w:cs="Arial"/>
      <w:b/>
      <w:bCs/>
      <w:sz w:val="28"/>
      <w:lang w:eastAsia="es-ES"/>
    </w:rPr>
  </w:style>
  <w:style w:type="character" w:customStyle="1" w:styleId="Listavistosa-nfasis1Car">
    <w:name w:val="Lista vistosa - Énfasis 1 Car"/>
    <w:aliases w:val="Lista sin Numerar Car,Párrafo Numerado Car,Párrafo de lista1 Car,Párrafo de lista Car,List Car,Lista1 Car,Lista11 Car,Lista111 Car"/>
    <w:link w:val="Listavistosa-nfasis11"/>
    <w:uiPriority w:val="34"/>
    <w:locked/>
    <w:rsid w:val="00A45D5C"/>
    <w:rPr>
      <w:rFonts w:ascii="Garamond" w:eastAsia="Calibri" w:hAnsi="Garamond" w:cs="Times New Roman"/>
      <w:sz w:val="24"/>
      <w:lang w:val="ca-ES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A45D5C"/>
    <w:pPr>
      <w:tabs>
        <w:tab w:val="left" w:pos="709"/>
      </w:tabs>
    </w:pPr>
    <w:rPr>
      <w:rFonts w:eastAsia="Calibri" w:cs="Times New Roman"/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A45D5C"/>
    <w:rPr>
      <w:rFonts w:ascii="Garamond" w:eastAsia="Calibri" w:hAnsi="Garamond" w:cs="Times New Roman"/>
      <w:i/>
      <w:iCs/>
      <w:color w:val="000000"/>
      <w:sz w:val="24"/>
      <w:lang w:val="ca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A45D5C"/>
    <w:pPr>
      <w:pBdr>
        <w:bottom w:val="single" w:sz="4" w:space="4" w:color="4F81BD"/>
      </w:pBdr>
      <w:tabs>
        <w:tab w:val="left" w:pos="709"/>
      </w:tabs>
      <w:spacing w:before="200" w:after="280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A45D5C"/>
    <w:rPr>
      <w:rFonts w:ascii="Garamond" w:eastAsia="Calibri" w:hAnsi="Garamond" w:cs="Times New Roman"/>
      <w:b/>
      <w:bCs/>
      <w:i/>
      <w:iCs/>
      <w:color w:val="4F81BD"/>
      <w:sz w:val="24"/>
      <w:lang w:val="ca-ES"/>
    </w:r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2">
    <w:name w:val="Tabla con cuadrícula2"/>
    <w:basedOn w:val="Tablanormal"/>
    <w:next w:val="Tablaconcuadrcula"/>
    <w:uiPriority w:val="9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1">
    <w:name w:val="Lista clara - Énfasis 51"/>
    <w:basedOn w:val="Tablanormal"/>
    <w:next w:val="Listaoscura-nfasis5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Sombreadovistoso-nfasis5"/>
    <w:uiPriority w:val="62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oscura">
    <w:name w:val="Dark List"/>
    <w:basedOn w:val="Tablanormal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6">
    <w:name w:val="Light Shading Accent 6"/>
    <w:basedOn w:val="Tablanormal"/>
    <w:uiPriority w:val="65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1">
    <w:name w:val="Sombreado claro - Énfasis 11"/>
    <w:basedOn w:val="Tablanormal"/>
    <w:next w:val="Citadestacada1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media3">
    <w:name w:val="Medium Grid 3"/>
    <w:basedOn w:val="Tablanormal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3">
    <w:name w:val="Dark List Accent 3"/>
    <w:basedOn w:val="Tablanormal"/>
    <w:uiPriority w:val="61"/>
    <w:rsid w:val="00A45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rsid w:val="00A4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66"/>
    <w:rsid w:val="00A45D5C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6">
    <w:name w:val="Medium Shading 2 Accent 6"/>
    <w:basedOn w:val="Tablanormal"/>
    <w:uiPriority w:val="6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Normal2Car">
    <w:name w:val="Normal2 Car"/>
    <w:link w:val="Normal2"/>
    <w:locked/>
    <w:rsid w:val="00A45D5C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A45D5C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  <w:lang w:val="es-ES"/>
    </w:rPr>
  </w:style>
  <w:style w:type="paragraph" w:customStyle="1" w:styleId="Lista3">
    <w:name w:val="Lista3"/>
    <w:uiPriority w:val="99"/>
    <w:rsid w:val="00A45D5C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val="ca-ES" w:eastAsia="es-ES" w:bidi="he-IL"/>
    </w:rPr>
  </w:style>
  <w:style w:type="paragraph" w:styleId="Listaconnmeros">
    <w:name w:val="List Number"/>
    <w:basedOn w:val="Normal"/>
    <w:rsid w:val="00A45D5C"/>
    <w:pPr>
      <w:numPr>
        <w:numId w:val="3"/>
      </w:numPr>
      <w:tabs>
        <w:tab w:val="left" w:pos="709"/>
        <w:tab w:val="left" w:pos="1134"/>
        <w:tab w:val="left" w:pos="5387"/>
      </w:tabs>
    </w:pPr>
    <w:rPr>
      <w:rFonts w:eastAsia="Times New Roman" w:cs="Times New Roman"/>
      <w:color w:val="000000"/>
      <w:szCs w:val="20"/>
      <w:lang w:eastAsia="es-ES"/>
    </w:rPr>
  </w:style>
  <w:style w:type="paragraph" w:customStyle="1" w:styleId="dani">
    <w:name w:val="dani"/>
    <w:basedOn w:val="Normal"/>
    <w:link w:val="daniCar"/>
    <w:autoRedefine/>
    <w:rsid w:val="00A45D5C"/>
    <w:pPr>
      <w:tabs>
        <w:tab w:val="left" w:pos="709"/>
      </w:tabs>
      <w:spacing w:before="180" w:after="120"/>
    </w:pPr>
    <w:rPr>
      <w:rFonts w:ascii="Arial" w:eastAsia="Times New Roman" w:hAnsi="Arial" w:cs="Arial"/>
      <w:lang w:eastAsia="es-ES"/>
    </w:rPr>
  </w:style>
  <w:style w:type="character" w:customStyle="1" w:styleId="daniCar">
    <w:name w:val="dani Car"/>
    <w:link w:val="dani"/>
    <w:rsid w:val="00A45D5C"/>
    <w:rPr>
      <w:rFonts w:ascii="Arial" w:eastAsia="Times New Roman" w:hAnsi="Arial" w:cs="Arial"/>
      <w:sz w:val="24"/>
      <w:lang w:val="ca-ES" w:eastAsia="es-ES"/>
    </w:rPr>
  </w:style>
  <w:style w:type="paragraph" w:customStyle="1" w:styleId="danit2">
    <w:name w:val="danit2"/>
    <w:basedOn w:val="Normal"/>
    <w:link w:val="danit2Car"/>
    <w:autoRedefine/>
    <w:rsid w:val="00A45D5C"/>
    <w:pPr>
      <w:numPr>
        <w:ilvl w:val="1"/>
        <w:numId w:val="4"/>
      </w:numPr>
      <w:tabs>
        <w:tab w:val="left" w:pos="709"/>
      </w:tabs>
      <w:spacing w:before="180"/>
    </w:pPr>
    <w:rPr>
      <w:rFonts w:ascii="Arial" w:eastAsia="Times New Roman" w:hAnsi="Arial" w:cs="Arial"/>
      <w:color w:val="FF0000"/>
      <w:lang w:eastAsia="es-ES"/>
    </w:rPr>
  </w:style>
  <w:style w:type="character" w:customStyle="1" w:styleId="danit2Car">
    <w:name w:val="danit2 Car"/>
    <w:link w:val="danit2"/>
    <w:rsid w:val="00A45D5C"/>
    <w:rPr>
      <w:rFonts w:ascii="Arial" w:eastAsia="Times New Roman" w:hAnsi="Arial" w:cs="Arial"/>
      <w:color w:val="FF0000"/>
      <w:sz w:val="24"/>
      <w:lang w:val="ca-ES" w:eastAsia="es-ES"/>
    </w:rPr>
  </w:style>
  <w:style w:type="character" w:customStyle="1" w:styleId="mw-headline">
    <w:name w:val="mw-headline"/>
    <w:basedOn w:val="Fuentedeprrafopredeter"/>
    <w:rsid w:val="00A45D5C"/>
  </w:style>
  <w:style w:type="character" w:customStyle="1" w:styleId="mw-editsection">
    <w:name w:val="mw-editsection"/>
    <w:basedOn w:val="Fuentedeprrafopredeter"/>
    <w:rsid w:val="00A45D5C"/>
  </w:style>
  <w:style w:type="character" w:customStyle="1" w:styleId="mw-editsection-bracket">
    <w:name w:val="mw-editsection-bracket"/>
    <w:basedOn w:val="Fuentedeprrafopredeter"/>
    <w:rsid w:val="00A45D5C"/>
  </w:style>
  <w:style w:type="character" w:customStyle="1" w:styleId="mw-editsection-divider">
    <w:name w:val="mw-editsection-divider"/>
    <w:basedOn w:val="Fuentedeprrafopredeter"/>
    <w:rsid w:val="00A45D5C"/>
  </w:style>
  <w:style w:type="character" w:customStyle="1" w:styleId="Ttol3bChar">
    <w:name w:val="Títol 3b Char"/>
    <w:basedOn w:val="Fuentedeprrafopredeter"/>
    <w:link w:val="Ttol3b"/>
    <w:rsid w:val="00A45D5C"/>
    <w:rPr>
      <w:rFonts w:ascii="Arial" w:eastAsia="Arial" w:hAnsi="Arial" w:cs="Arial"/>
      <w:b/>
      <w:bCs/>
      <w:sz w:val="28"/>
      <w:lang w:val="ca-ES" w:eastAsia="es-ES"/>
    </w:rPr>
  </w:style>
  <w:style w:type="table" w:customStyle="1" w:styleId="Sombreadoclaro-nfasis52">
    <w:name w:val="Sombreado claro - Énfasis 52"/>
    <w:basedOn w:val="Tablanormal"/>
    <w:next w:val="Cuadrculamedia3-nfasis5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2">
    <w:name w:val="Lista clara - Énfasis 52"/>
    <w:basedOn w:val="Tablanormal"/>
    <w:next w:val="Listaoscura-nfasis5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2">
    <w:name w:val="Cuadrícula clara - Énfasis 52"/>
    <w:basedOn w:val="Tablanormal"/>
    <w:next w:val="Sombreadovistoso-nfasis5"/>
    <w:uiPriority w:val="62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1">
    <w:name w:val="Lista clara1"/>
    <w:basedOn w:val="Tablanormal"/>
    <w:next w:val="Listaoscura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media2-nfasis1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1">
    <w:name w:val="Lista media 1 - Énfasis 51"/>
    <w:basedOn w:val="Tablanormal"/>
    <w:next w:val="Sombreadoclaro-nfasis6"/>
    <w:uiPriority w:val="65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2">
    <w:name w:val="Sombreado claro - Énfasis 12"/>
    <w:basedOn w:val="Tablanormal"/>
    <w:next w:val="Citadestacada1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lanormal"/>
    <w:next w:val="Cuadrculamedia3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1">
    <w:name w:val="Lista clara - Énfasis 31"/>
    <w:basedOn w:val="Tablanormal"/>
    <w:next w:val="Listaoscura-nfasis3"/>
    <w:uiPriority w:val="61"/>
    <w:rsid w:val="00A45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rsid w:val="00A4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basedOn w:val="Tablanormal"/>
    <w:next w:val="Listaclara-nfasis6"/>
    <w:uiPriority w:val="66"/>
    <w:rsid w:val="00A45D5C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1">
    <w:name w:val="Cuadrícula media 3 - Énfasis 51"/>
    <w:basedOn w:val="Tablanormal"/>
    <w:next w:val="Sombreadomedio2-nfasis6"/>
    <w:uiPriority w:val="6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ombreadoclaro-nfasis53">
    <w:name w:val="Sombreado claro - Énfasis 53"/>
    <w:basedOn w:val="Tablanormal"/>
    <w:next w:val="Cuadrculamedia3-nfasis5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4">
    <w:name w:val="Tabla con cuadrícula4"/>
    <w:basedOn w:val="Tablanormal"/>
    <w:next w:val="Tablaconcuadrcula"/>
    <w:uiPriority w:val="9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3">
    <w:name w:val="Lista clara - Énfasis 53"/>
    <w:basedOn w:val="Tablanormal"/>
    <w:next w:val="Listaoscura-nfasis5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3">
    <w:name w:val="Cuadrícula clara - Énfasis 53"/>
    <w:basedOn w:val="Tablanormal"/>
    <w:next w:val="Sombreadovistoso-nfasis5"/>
    <w:uiPriority w:val="62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2">
    <w:name w:val="Lista clara2"/>
    <w:basedOn w:val="Tablanormal"/>
    <w:next w:val="Listaoscura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2">
    <w:name w:val="Lista clara - Énfasis 12"/>
    <w:basedOn w:val="Tablanormal"/>
    <w:next w:val="Listamedia2-nfasis1"/>
    <w:uiPriority w:val="61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2">
    <w:name w:val="Lista media 1 - Énfasis 52"/>
    <w:basedOn w:val="Tablanormal"/>
    <w:next w:val="Sombreadoclaro-nfasis6"/>
    <w:uiPriority w:val="65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3">
    <w:name w:val="Sombreado claro - Énfasis 13"/>
    <w:basedOn w:val="Tablanormal"/>
    <w:next w:val="Citadestacada1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next w:val="Cuadrculamedia3"/>
    <w:uiPriority w:val="60"/>
    <w:rsid w:val="00A45D5C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2">
    <w:name w:val="Lista clara - Énfasis 32"/>
    <w:basedOn w:val="Tablanormal"/>
    <w:next w:val="Listaoscura-nfasis3"/>
    <w:uiPriority w:val="61"/>
    <w:rsid w:val="00A45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rsid w:val="00A4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2">
    <w:name w:val="Lista media 2 - Énfasis 52"/>
    <w:basedOn w:val="Tablanormal"/>
    <w:next w:val="Listaclara-nfasis6"/>
    <w:uiPriority w:val="66"/>
    <w:rsid w:val="00A45D5C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2">
    <w:name w:val="Cuadrícula media 3 - Énfasis 52"/>
    <w:basedOn w:val="Tablanormal"/>
    <w:next w:val="Sombreadomedio2-nfasis6"/>
    <w:uiPriority w:val="69"/>
    <w:rsid w:val="00A45D5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evisin">
    <w:name w:val="Revision"/>
    <w:hidden/>
    <w:uiPriority w:val="99"/>
    <w:rsid w:val="00A45D5C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0">
    <w:name w:val="default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0">
    <w:name w:val="xl420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1">
    <w:name w:val="xl421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2">
    <w:name w:val="xl42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3">
    <w:name w:val="xl423"/>
    <w:basedOn w:val="Normal"/>
    <w:rsid w:val="00A45D5C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4">
    <w:name w:val="xl424"/>
    <w:basedOn w:val="Normal"/>
    <w:rsid w:val="00A45D5C"/>
    <w:pPr>
      <w:pBdr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5">
    <w:name w:val="xl425"/>
    <w:basedOn w:val="Normal"/>
    <w:rsid w:val="00A45D5C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6">
    <w:name w:val="xl426"/>
    <w:basedOn w:val="Normal"/>
    <w:rsid w:val="00A45D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7">
    <w:name w:val="xl42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8">
    <w:name w:val="xl428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29">
    <w:name w:val="xl429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val="es-ES" w:eastAsia="es-ES"/>
    </w:rPr>
  </w:style>
  <w:style w:type="paragraph" w:customStyle="1" w:styleId="xl430">
    <w:name w:val="xl430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1">
    <w:name w:val="xl431"/>
    <w:basedOn w:val="Normal"/>
    <w:rsid w:val="00A45D5C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2">
    <w:name w:val="xl432"/>
    <w:basedOn w:val="Normal"/>
    <w:rsid w:val="00A45D5C"/>
    <w:pPr>
      <w:shd w:val="clear" w:color="000000" w:fill="FF0000"/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3">
    <w:name w:val="xl433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4">
    <w:name w:val="xl434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5">
    <w:name w:val="xl435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6">
    <w:name w:val="xl43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7">
    <w:name w:val="xl43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8">
    <w:name w:val="xl438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9">
    <w:name w:val="xl43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0">
    <w:name w:val="xl440"/>
    <w:basedOn w:val="Normal"/>
    <w:rsid w:val="00A45D5C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1">
    <w:name w:val="xl441"/>
    <w:basedOn w:val="Normal"/>
    <w:rsid w:val="00A45D5C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2">
    <w:name w:val="xl44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3">
    <w:name w:val="xl443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4">
    <w:name w:val="xl444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5">
    <w:name w:val="xl445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6">
    <w:name w:val="xl44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7">
    <w:name w:val="xl44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8">
    <w:name w:val="xl448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9">
    <w:name w:val="xl44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0">
    <w:name w:val="xl450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1">
    <w:name w:val="xl451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2">
    <w:name w:val="xl45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3">
    <w:name w:val="xl453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4">
    <w:name w:val="xl454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5">
    <w:name w:val="xl455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6">
    <w:name w:val="xl45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7">
    <w:name w:val="xl457"/>
    <w:basedOn w:val="Normal"/>
    <w:rsid w:val="00A45D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8">
    <w:name w:val="xl458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9">
    <w:name w:val="xl459"/>
    <w:basedOn w:val="Normal"/>
    <w:rsid w:val="00A45D5C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0">
    <w:name w:val="xl460"/>
    <w:basedOn w:val="Normal"/>
    <w:rsid w:val="00A45D5C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1">
    <w:name w:val="xl461"/>
    <w:basedOn w:val="Normal"/>
    <w:rsid w:val="00A45D5C"/>
    <w:pPr>
      <w:pBdr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2">
    <w:name w:val="xl462"/>
    <w:basedOn w:val="Normal"/>
    <w:rsid w:val="00A45D5C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3">
    <w:name w:val="xl463"/>
    <w:basedOn w:val="Normal"/>
    <w:rsid w:val="00A45D5C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4">
    <w:name w:val="xl464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5">
    <w:name w:val="xl465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6">
    <w:name w:val="xl466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467">
    <w:name w:val="xl467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8">
    <w:name w:val="xl468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9">
    <w:name w:val="xl469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0">
    <w:name w:val="xl470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1">
    <w:name w:val="xl471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2">
    <w:name w:val="xl472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3">
    <w:name w:val="xl473"/>
    <w:basedOn w:val="Normal"/>
    <w:rsid w:val="00A45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table" w:styleId="Listaclara-nfasis5">
    <w:name w:val="Light List Accent 5"/>
    <w:basedOn w:val="Tablanormal"/>
    <w:uiPriority w:val="61"/>
    <w:rsid w:val="00A45D5C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customStyle="1" w:styleId="longtext">
    <w:name w:val="long_text"/>
    <w:basedOn w:val="Fuentedeprrafopredeter"/>
    <w:rsid w:val="00A45D5C"/>
  </w:style>
  <w:style w:type="character" w:styleId="MquinadeescribirHTML">
    <w:name w:val="HTML Typewriter"/>
    <w:basedOn w:val="Fuentedeprrafopredeter"/>
    <w:uiPriority w:val="99"/>
    <w:semiHidden/>
    <w:unhideWhenUsed/>
    <w:rsid w:val="00A45D5C"/>
    <w:rPr>
      <w:rFonts w:ascii="Courier New" w:eastAsia="Times New Roman" w:hAnsi="Courier New" w:cs="Courier New"/>
      <w:sz w:val="20"/>
      <w:szCs w:val="20"/>
    </w:rPr>
  </w:style>
  <w:style w:type="table" w:styleId="Sombreadomedio1-nfasis5">
    <w:name w:val="Medium Shading 1 Accent 5"/>
    <w:basedOn w:val="Tablanormal"/>
    <w:uiPriority w:val="63"/>
    <w:rsid w:val="00A45D5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A45D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customStyle="1" w:styleId="Prrafodelista2">
    <w:name w:val="Párrafo de lista2"/>
    <w:basedOn w:val="Normal"/>
    <w:uiPriority w:val="34"/>
    <w:qFormat/>
    <w:rsid w:val="00A45D5C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customStyle="1" w:styleId="Listabase">
    <w:name w:val="Lista base"/>
    <w:basedOn w:val="Prrafodelista"/>
    <w:qFormat/>
    <w:rsid w:val="00A45D5C"/>
    <w:pPr>
      <w:numPr>
        <w:numId w:val="7"/>
      </w:numPr>
      <w:tabs>
        <w:tab w:val="num" w:pos="360"/>
        <w:tab w:val="left" w:pos="709"/>
      </w:tabs>
      <w:spacing w:after="0" w:line="240" w:lineRule="auto"/>
      <w:ind w:left="357" w:hanging="357"/>
      <w:contextualSpacing w:val="0"/>
    </w:pPr>
    <w:rPr>
      <w:rFonts w:eastAsia="Calibri" w:cs="Times New Roman"/>
      <w:szCs w:val="24"/>
      <w:lang w:eastAsia="ca-ES"/>
    </w:rPr>
  </w:style>
  <w:style w:type="paragraph" w:styleId="Sinespaciado">
    <w:name w:val="No Spacing"/>
    <w:uiPriority w:val="1"/>
    <w:qFormat/>
    <w:rsid w:val="00A45D5C"/>
    <w:pPr>
      <w:spacing w:after="0" w:line="240" w:lineRule="auto"/>
      <w:jc w:val="both"/>
    </w:pPr>
    <w:rPr>
      <w:rFonts w:ascii="Garamond" w:hAnsi="Garamond"/>
      <w:sz w:val="24"/>
      <w:lang w:val="ca-ES"/>
    </w:rPr>
  </w:style>
  <w:style w:type="paragraph" w:customStyle="1" w:styleId="Prrafobase">
    <w:name w:val="Párrafo base"/>
    <w:basedOn w:val="Normal"/>
    <w:link w:val="PrrafobaseCar"/>
    <w:qFormat/>
    <w:rsid w:val="00A45D5C"/>
    <w:pPr>
      <w:tabs>
        <w:tab w:val="left" w:pos="709"/>
      </w:tabs>
      <w:spacing w:after="240" w:line="240" w:lineRule="auto"/>
    </w:pPr>
    <w:rPr>
      <w:rFonts w:ascii="Helvetica" w:eastAsia="Times New Roman" w:hAnsi="Helvetica" w:cs="Times New Roman"/>
      <w:szCs w:val="20"/>
    </w:rPr>
  </w:style>
  <w:style w:type="character" w:customStyle="1" w:styleId="PrrafobaseCar">
    <w:name w:val="Párrafo base Car"/>
    <w:link w:val="Prrafobase"/>
    <w:locked/>
    <w:rsid w:val="00A45D5C"/>
    <w:rPr>
      <w:rFonts w:ascii="Helvetica" w:eastAsia="Times New Roman" w:hAnsi="Helvetica" w:cs="Times New Roman"/>
      <w:sz w:val="24"/>
      <w:szCs w:val="20"/>
      <w:lang w:val="ca-ES"/>
    </w:rPr>
  </w:style>
  <w:style w:type="paragraph" w:customStyle="1" w:styleId="Listachica">
    <w:name w:val="Lista chica"/>
    <w:basedOn w:val="Listabase"/>
    <w:link w:val="ListachicaCar"/>
    <w:qFormat/>
    <w:rsid w:val="00A45D5C"/>
    <w:pPr>
      <w:ind w:left="360"/>
    </w:pPr>
  </w:style>
  <w:style w:type="character" w:customStyle="1" w:styleId="ListachicaCar">
    <w:name w:val="Lista chica Car"/>
    <w:link w:val="Listachica"/>
    <w:locked/>
    <w:rsid w:val="00A45D5C"/>
    <w:rPr>
      <w:rFonts w:ascii="Garamond" w:eastAsia="Calibri" w:hAnsi="Garamond" w:cs="Times New Roman"/>
      <w:sz w:val="24"/>
      <w:szCs w:val="24"/>
      <w:lang w:val="ca-ES" w:eastAsia="ca-ES"/>
    </w:rPr>
  </w:style>
  <w:style w:type="table" w:customStyle="1" w:styleId="Listaclara-nfasis54">
    <w:name w:val="Lista clara - Énfasis 54"/>
    <w:basedOn w:val="Tablanormal"/>
    <w:next w:val="Listaclara-nfasis5"/>
    <w:uiPriority w:val="61"/>
    <w:rsid w:val="00A45D5C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A45D5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A45D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45D5C"/>
    <w:pPr>
      <w:tabs>
        <w:tab w:val="left" w:pos="709"/>
      </w:tabs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character" w:customStyle="1" w:styleId="normaltextrun">
    <w:name w:val="normaltextrun"/>
    <w:basedOn w:val="Fuentedeprrafopredeter"/>
    <w:rsid w:val="00A45D5C"/>
  </w:style>
  <w:style w:type="character" w:customStyle="1" w:styleId="eop">
    <w:name w:val="eop"/>
    <w:basedOn w:val="Fuentedeprrafopredeter"/>
    <w:rsid w:val="00A45D5C"/>
  </w:style>
  <w:style w:type="numbering" w:customStyle="1" w:styleId="Listaactual1">
    <w:name w:val="Lista actual1"/>
    <w:uiPriority w:val="99"/>
    <w:rsid w:val="00A45D5C"/>
    <w:pPr>
      <w:numPr>
        <w:numId w:val="5"/>
      </w:numPr>
    </w:pPr>
  </w:style>
  <w:style w:type="paragraph" w:customStyle="1" w:styleId="Listalletra">
    <w:name w:val="Lista lletra"/>
    <w:basedOn w:val="Prrafodelista"/>
    <w:link w:val="ListalletraCar"/>
    <w:qFormat/>
    <w:rsid w:val="00A45D5C"/>
    <w:pPr>
      <w:numPr>
        <w:numId w:val="6"/>
      </w:numPr>
      <w:tabs>
        <w:tab w:val="left" w:pos="709"/>
      </w:tabs>
      <w:spacing w:after="0" w:line="276" w:lineRule="auto"/>
      <w:contextualSpacing w:val="0"/>
    </w:pPr>
    <w:rPr>
      <w:rFonts w:eastAsia="Calibri" w:cs="Times New Roman"/>
    </w:rPr>
  </w:style>
  <w:style w:type="character" w:customStyle="1" w:styleId="PrrafodelistaCar1">
    <w:name w:val="Párrafo de lista Car1"/>
    <w:aliases w:val="List Car1,Lista1 Car1,Lista11 Car1,Lista111 Car1"/>
    <w:basedOn w:val="Fuentedeprrafopredeter"/>
    <w:link w:val="Prrafodelista"/>
    <w:uiPriority w:val="34"/>
    <w:rsid w:val="00A45D5C"/>
    <w:rPr>
      <w:rFonts w:ascii="Garamond" w:hAnsi="Garamond"/>
      <w:sz w:val="24"/>
      <w:lang w:val="ca-ES"/>
    </w:rPr>
  </w:style>
  <w:style w:type="character" w:customStyle="1" w:styleId="ListalletraCar">
    <w:name w:val="Lista lletra Car"/>
    <w:basedOn w:val="PrrafodelistaCar1"/>
    <w:link w:val="Listalletra"/>
    <w:rsid w:val="00A45D5C"/>
    <w:rPr>
      <w:rFonts w:ascii="Garamond" w:eastAsia="Calibri" w:hAnsi="Garamond" w:cs="Times New Roman"/>
      <w:sz w:val="24"/>
      <w:lang w:val="ca-ES"/>
    </w:rPr>
  </w:style>
  <w:style w:type="paragraph" w:customStyle="1" w:styleId="pf0">
    <w:name w:val="pf0"/>
    <w:basedOn w:val="Normal"/>
    <w:rsid w:val="00A45D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cf01">
    <w:name w:val="cf01"/>
    <w:basedOn w:val="Fuentedeprrafopredeter"/>
    <w:rsid w:val="00A45D5C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A45D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65">
    <w:name w:val="xl65"/>
    <w:basedOn w:val="Normal"/>
    <w:rsid w:val="00A45D5C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A45D5C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31859C"/>
      <w:sz w:val="18"/>
      <w:szCs w:val="18"/>
      <w:lang w:val="es-ES" w:eastAsia="es-ES"/>
    </w:rPr>
  </w:style>
  <w:style w:type="paragraph" w:customStyle="1" w:styleId="xl68">
    <w:name w:val="xl68"/>
    <w:basedOn w:val="Normal"/>
    <w:rsid w:val="00A45D5C"/>
    <w:pPr>
      <w:pBdr>
        <w:top w:val="single" w:sz="4" w:space="0" w:color="2A7886"/>
        <w:left w:val="single" w:sz="4" w:space="0" w:color="2A7886"/>
        <w:bottom w:val="single" w:sz="4" w:space="0" w:color="2A7886"/>
      </w:pBdr>
      <w:shd w:val="pct25" w:color="2A7886" w:fill="D0DA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172C2AB928C4EA15F3C1F036D4015" ma:contentTypeVersion="10" ma:contentTypeDescription="Crear nuevo documento." ma:contentTypeScope="" ma:versionID="91a1be8e571e77dafc9330e783129215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23235a9b50d9e21e23b304501f7ac78b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46DB4-C569-4CD8-8B2B-293814274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3916F-26F8-4D13-BA86-83F5A0D06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C889E-8CFB-4097-B176-8A1275351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2489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22</cp:revision>
  <dcterms:created xsi:type="dcterms:W3CDTF">2022-06-29T10:16:00Z</dcterms:created>
  <dcterms:modified xsi:type="dcterms:W3CDTF">2022-07-01T07:39:00Z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