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A98DE" w14:textId="5DCD8260" w:rsidR="00CA0A30" w:rsidRPr="00650010" w:rsidRDefault="00FE65EA" w:rsidP="00650010">
      <w:pPr>
        <w:jc w:val="both"/>
        <w:rPr>
          <w:b/>
          <w:bCs/>
          <w:sz w:val="32"/>
          <w:szCs w:val="32"/>
        </w:rPr>
      </w:pPr>
      <w:r w:rsidRPr="00526175">
        <w:rPr>
          <w:b/>
          <w:bCs/>
          <w:sz w:val="32"/>
          <w:szCs w:val="32"/>
        </w:rPr>
        <w:t xml:space="preserve">Manual per fer servir l’eina </w:t>
      </w:r>
      <w:r w:rsidR="00526175" w:rsidRPr="00526175">
        <w:rPr>
          <w:b/>
          <w:bCs/>
          <w:sz w:val="32"/>
          <w:szCs w:val="32"/>
        </w:rPr>
        <w:t>d’elim</w:t>
      </w:r>
      <w:r w:rsidR="00526175" w:rsidRPr="00650010">
        <w:rPr>
          <w:b/>
          <w:bCs/>
          <w:sz w:val="32"/>
          <w:szCs w:val="32"/>
        </w:rPr>
        <w:t>inació</w:t>
      </w:r>
      <w:r w:rsidRPr="00650010">
        <w:rPr>
          <w:b/>
          <w:bCs/>
          <w:sz w:val="32"/>
          <w:szCs w:val="32"/>
        </w:rPr>
        <w:t xml:space="preserve"> de metadades de fitxers PNG, JPG, GIF, TIFF i </w:t>
      </w:r>
      <w:proofErr w:type="spellStart"/>
      <w:r w:rsidRPr="00650010">
        <w:rPr>
          <w:b/>
          <w:bCs/>
          <w:sz w:val="32"/>
          <w:szCs w:val="32"/>
        </w:rPr>
        <w:t>PDFs</w:t>
      </w:r>
      <w:proofErr w:type="spellEnd"/>
      <w:r w:rsidRPr="00650010">
        <w:rPr>
          <w:b/>
          <w:bCs/>
          <w:sz w:val="32"/>
          <w:szCs w:val="32"/>
        </w:rPr>
        <w:t xml:space="preserve"> entre d’altres. </w:t>
      </w:r>
    </w:p>
    <w:p w14:paraId="60E32A01" w14:textId="77777777" w:rsidR="00FE65EA" w:rsidRPr="00650010" w:rsidRDefault="00FE65EA" w:rsidP="00650010">
      <w:pPr>
        <w:jc w:val="both"/>
      </w:pPr>
    </w:p>
    <w:p w14:paraId="7B47B370" w14:textId="76B1272F" w:rsidR="00526175" w:rsidRDefault="00DC2FBA" w:rsidP="00650010">
      <w:pPr>
        <w:jc w:val="both"/>
      </w:pPr>
      <w:r w:rsidRPr="00650010">
        <w:t xml:space="preserve">Des del següent web </w:t>
      </w:r>
      <w:hyperlink r:id="rId4" w:history="1">
        <w:r w:rsidRPr="00650010">
          <w:rPr>
            <w:rStyle w:val="Hipervnculo"/>
          </w:rPr>
          <w:t>https://exifcleaner.com/</w:t>
        </w:r>
      </w:hyperlink>
      <w:r w:rsidRPr="00650010">
        <w:t xml:space="preserve"> es pot descarregar una </w:t>
      </w:r>
      <w:r w:rsidR="00526175" w:rsidRPr="00650010">
        <w:t>eina</w:t>
      </w:r>
      <w:r w:rsidRPr="00650010">
        <w:t xml:space="preserve"> que permet eliminar les metadades</w:t>
      </w:r>
      <w:r w:rsidR="00526175" w:rsidRPr="00650010">
        <w:t>, tècnicament anomenades dades EXIF</w:t>
      </w:r>
      <w:r w:rsidR="00067CEE">
        <w:t>, de manera gratuïta</w:t>
      </w:r>
      <w:r w:rsidR="00526175" w:rsidRPr="00650010">
        <w:t xml:space="preserve"> Cal descarregar la versió adient al sistema operatiu del que es disposi. </w:t>
      </w:r>
    </w:p>
    <w:p w14:paraId="63D562A5" w14:textId="43C32E67" w:rsidR="00650010" w:rsidRPr="00650010" w:rsidRDefault="00650010" w:rsidP="00650010">
      <w:pPr>
        <w:jc w:val="both"/>
      </w:pPr>
      <w:r>
        <w:t xml:space="preserve">Aquesta eina, nomes permet esborrar, per tant no permet editar o seleccionar quins atributs es volen </w:t>
      </w:r>
      <w:proofErr w:type="spellStart"/>
      <w:r>
        <w:t>borrar</w:t>
      </w:r>
      <w:proofErr w:type="spellEnd"/>
      <w:r>
        <w:t>.</w:t>
      </w:r>
    </w:p>
    <w:p w14:paraId="15526086" w14:textId="1A3D7A34" w:rsidR="00650010" w:rsidRDefault="00650010" w:rsidP="00650010">
      <w:pPr>
        <w:jc w:val="both"/>
      </w:pPr>
      <w:r w:rsidRPr="00650010">
        <w:t xml:space="preserve">Per instal·lar </w:t>
      </w:r>
      <w:r>
        <w:t>en el</w:t>
      </w:r>
      <w:r w:rsidRPr="00650010">
        <w:t xml:space="preserve"> sistema operatiu Windows, nomes cal executar l’arxiu descarregat i s’instal·la per defecte a la carpeta d’usuari. No cal permís d’administrador per instal·lar ni per executar.</w:t>
      </w:r>
    </w:p>
    <w:p w14:paraId="0060AEC6" w14:textId="1EE130BF" w:rsidR="00650010" w:rsidRDefault="00650010" w:rsidP="00650010">
      <w:pPr>
        <w:jc w:val="center"/>
      </w:pPr>
      <w:r w:rsidRPr="00650010">
        <w:drawing>
          <wp:inline distT="0" distB="0" distL="0" distR="0" wp14:anchorId="4017C3B0" wp14:editId="3BD670DC">
            <wp:extent cx="3333748" cy="1366977"/>
            <wp:effectExtent l="0" t="0" r="635" b="5080"/>
            <wp:docPr id="4066723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72339" name="Imagen 1"/>
                    <pic:cNvPicPr/>
                  </pic:nvPicPr>
                  <pic:blipFill>
                    <a:blip r:embed="rId5"/>
                    <a:stretch>
                      <a:fillRect/>
                    </a:stretch>
                  </pic:blipFill>
                  <pic:spPr>
                    <a:xfrm>
                      <a:off x="0" y="0"/>
                      <a:ext cx="3343987" cy="1371175"/>
                    </a:xfrm>
                    <a:prstGeom prst="rect">
                      <a:avLst/>
                    </a:prstGeom>
                  </pic:spPr>
                </pic:pic>
              </a:graphicData>
            </a:graphic>
          </wp:inline>
        </w:drawing>
      </w:r>
    </w:p>
    <w:p w14:paraId="3EEBABA2" w14:textId="77777777" w:rsidR="00650010" w:rsidRDefault="00650010" w:rsidP="00650010">
      <w:pPr>
        <w:jc w:val="both"/>
      </w:pPr>
    </w:p>
    <w:p w14:paraId="399E004E" w14:textId="77777777" w:rsidR="00650010" w:rsidRDefault="00650010" w:rsidP="00650010">
      <w:pPr>
        <w:jc w:val="both"/>
      </w:pPr>
      <w:r>
        <w:t xml:space="preserve">Per fer servir l’explicatiu, una vegada el tenim instal·lat, només cal arrossegar el o els fitxers als que es vulgui eliminar els atributs EXIF o metadades. Altra opció es fer servir el menú Arxiu-&gt;Obrir. </w:t>
      </w:r>
    </w:p>
    <w:p w14:paraId="1BFC38C8" w14:textId="4A084077" w:rsidR="00650010" w:rsidRDefault="00650010" w:rsidP="00650010">
      <w:pPr>
        <w:jc w:val="both"/>
      </w:pPr>
      <w:r>
        <w:t>A la següent captura de pantalla es pot observar el funcionament després d’haver afegit una imatge de prova feta amb un mòbil on hi havien dades com coordenades GPS, quin model de telèfon mòbil a fet la foto i la hora, entre d’altres.</w:t>
      </w:r>
    </w:p>
    <w:p w14:paraId="24923FA0" w14:textId="77777777" w:rsidR="00650010" w:rsidRDefault="00650010" w:rsidP="00650010">
      <w:pPr>
        <w:jc w:val="both"/>
      </w:pPr>
    </w:p>
    <w:p w14:paraId="0233D06F" w14:textId="0D923873" w:rsidR="00650010" w:rsidRPr="00650010" w:rsidRDefault="00650010" w:rsidP="00650010">
      <w:pPr>
        <w:jc w:val="center"/>
      </w:pPr>
      <w:r w:rsidRPr="00650010">
        <w:drawing>
          <wp:inline distT="0" distB="0" distL="0" distR="0" wp14:anchorId="3D8C4DC6" wp14:editId="1EAD6180">
            <wp:extent cx="4664867" cy="2590800"/>
            <wp:effectExtent l="0" t="0" r="2540" b="0"/>
            <wp:docPr id="1140589923" name="Imagen 1" descr="Interfaz de usuario gráfica, Texto, Aplicación, Word,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589923" name="Imagen 1" descr="Interfaz de usuario gráfica, Texto, Aplicación, Word, Correo electrónico&#10;&#10;El contenido generado por IA puede ser incorrecto."/>
                    <pic:cNvPicPr/>
                  </pic:nvPicPr>
                  <pic:blipFill>
                    <a:blip r:embed="rId6"/>
                    <a:stretch>
                      <a:fillRect/>
                    </a:stretch>
                  </pic:blipFill>
                  <pic:spPr>
                    <a:xfrm>
                      <a:off x="0" y="0"/>
                      <a:ext cx="4673468" cy="2595577"/>
                    </a:xfrm>
                    <a:prstGeom prst="rect">
                      <a:avLst/>
                    </a:prstGeom>
                  </pic:spPr>
                </pic:pic>
              </a:graphicData>
            </a:graphic>
          </wp:inline>
        </w:drawing>
      </w:r>
    </w:p>
    <w:p w14:paraId="155587B6" w14:textId="5D016115" w:rsidR="00650010" w:rsidRPr="00650010" w:rsidRDefault="00650010" w:rsidP="00526175">
      <w:r w:rsidRPr="00650010">
        <w:lastRenderedPageBreak/>
        <w:t>Automàticament, després d’aquesta acció el fitxer arrossegat o obert es guarda sobreescrivint l’original.</w:t>
      </w:r>
    </w:p>
    <w:p w14:paraId="3AD51CA6" w14:textId="2595C9A9" w:rsidR="00650010" w:rsidRPr="00067CEE" w:rsidRDefault="00650010" w:rsidP="00526175">
      <w:r w:rsidRPr="00650010">
        <w:t>Per més informació</w:t>
      </w:r>
      <w:r w:rsidR="00067CEE">
        <w:t xml:space="preserve">, sobre com fer servir </w:t>
      </w:r>
      <w:proofErr w:type="spellStart"/>
      <w:r w:rsidR="00067CEE">
        <w:t>l’aplicatiu</w:t>
      </w:r>
      <w:proofErr w:type="spellEnd"/>
      <w:r w:rsidR="00067CEE">
        <w:t xml:space="preserve"> o quins formats son suportats,</w:t>
      </w:r>
      <w:r w:rsidRPr="00650010">
        <w:t xml:space="preserve"> es pot </w:t>
      </w:r>
      <w:r w:rsidRPr="00067CEE">
        <w:t xml:space="preserve">consultar el </w:t>
      </w:r>
      <w:r w:rsidR="00067CEE" w:rsidRPr="00067CEE">
        <w:t>seu</w:t>
      </w:r>
      <w:r w:rsidRPr="00067CEE">
        <w:t xml:space="preserve"> GitHub </w:t>
      </w:r>
      <w:hyperlink r:id="rId7" w:history="1">
        <w:r w:rsidR="00067CEE" w:rsidRPr="00067CEE">
          <w:rPr>
            <w:rStyle w:val="Hipervnculo"/>
          </w:rPr>
          <w:t>https://github.com/szTheory/exifcleaner</w:t>
        </w:r>
        <w:r w:rsidR="00067CEE" w:rsidRPr="00067CEE">
          <w:rPr>
            <w:rStyle w:val="Hipervnculo"/>
          </w:rPr>
          <w:t>#readme</w:t>
        </w:r>
      </w:hyperlink>
    </w:p>
    <w:p w14:paraId="0A250D69" w14:textId="15C66C12" w:rsidR="00650010" w:rsidRPr="00067CEE" w:rsidRDefault="00067CEE" w:rsidP="00526175">
      <w:r w:rsidRPr="00067CEE">
        <w:t xml:space="preserve">Tots els drets d’aquesta eina </w:t>
      </w:r>
      <w:r>
        <w:t xml:space="preserve">estan reservats i </w:t>
      </w:r>
      <w:r w:rsidRPr="00067CEE">
        <w:t xml:space="preserve">pertanyen a </w:t>
      </w:r>
      <w:hyperlink r:id="rId8" w:history="1">
        <w:proofErr w:type="spellStart"/>
        <w:r w:rsidRPr="00067CEE">
          <w:rPr>
            <w:rStyle w:val="Hipervnculo"/>
          </w:rPr>
          <w:t>szTheory</w:t>
        </w:r>
        <w:proofErr w:type="spellEnd"/>
      </w:hyperlink>
    </w:p>
    <w:p w14:paraId="7A8DAE74" w14:textId="77777777" w:rsidR="00650010" w:rsidRPr="00067CEE" w:rsidRDefault="00650010" w:rsidP="00526175">
      <w:pPr>
        <w:rPr>
          <w:lang w:val="en-US"/>
        </w:rPr>
      </w:pPr>
    </w:p>
    <w:sectPr w:rsidR="00650010" w:rsidRPr="00067C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EA"/>
    <w:rsid w:val="00056D2E"/>
    <w:rsid w:val="00067CEE"/>
    <w:rsid w:val="00114D73"/>
    <w:rsid w:val="00526175"/>
    <w:rsid w:val="00650010"/>
    <w:rsid w:val="00C36D20"/>
    <w:rsid w:val="00CA0A30"/>
    <w:rsid w:val="00DC2FBA"/>
    <w:rsid w:val="00FE65E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E9386"/>
  <w15:chartTrackingRefBased/>
  <w15:docId w15:val="{3D279062-B6CE-460F-B61C-625C4A14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E65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E65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E65E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E65E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E65E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E65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65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65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65E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65E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E65E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E65E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E65E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E65E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E65E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65E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65E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65EA"/>
    <w:rPr>
      <w:rFonts w:eastAsiaTheme="majorEastAsia" w:cstheme="majorBidi"/>
      <w:color w:val="272727" w:themeColor="text1" w:themeTint="D8"/>
    </w:rPr>
  </w:style>
  <w:style w:type="paragraph" w:styleId="Ttulo">
    <w:name w:val="Title"/>
    <w:basedOn w:val="Normal"/>
    <w:next w:val="Normal"/>
    <w:link w:val="TtuloCar"/>
    <w:uiPriority w:val="10"/>
    <w:qFormat/>
    <w:rsid w:val="00FE6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E65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65E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65E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65EA"/>
    <w:pPr>
      <w:spacing w:before="160"/>
      <w:jc w:val="center"/>
    </w:pPr>
    <w:rPr>
      <w:i/>
      <w:iCs/>
      <w:color w:val="404040" w:themeColor="text1" w:themeTint="BF"/>
    </w:rPr>
  </w:style>
  <w:style w:type="character" w:customStyle="1" w:styleId="CitaCar">
    <w:name w:val="Cita Car"/>
    <w:basedOn w:val="Fuentedeprrafopredeter"/>
    <w:link w:val="Cita"/>
    <w:uiPriority w:val="29"/>
    <w:rsid w:val="00FE65EA"/>
    <w:rPr>
      <w:i/>
      <w:iCs/>
      <w:color w:val="404040" w:themeColor="text1" w:themeTint="BF"/>
    </w:rPr>
  </w:style>
  <w:style w:type="paragraph" w:styleId="Prrafodelista">
    <w:name w:val="List Paragraph"/>
    <w:basedOn w:val="Normal"/>
    <w:uiPriority w:val="34"/>
    <w:qFormat/>
    <w:rsid w:val="00FE65EA"/>
    <w:pPr>
      <w:ind w:left="720"/>
      <w:contextualSpacing/>
    </w:pPr>
  </w:style>
  <w:style w:type="character" w:styleId="nfasisintenso">
    <w:name w:val="Intense Emphasis"/>
    <w:basedOn w:val="Fuentedeprrafopredeter"/>
    <w:uiPriority w:val="21"/>
    <w:qFormat/>
    <w:rsid w:val="00FE65EA"/>
    <w:rPr>
      <w:i/>
      <w:iCs/>
      <w:color w:val="0F4761" w:themeColor="accent1" w:themeShade="BF"/>
    </w:rPr>
  </w:style>
  <w:style w:type="paragraph" w:styleId="Citadestacada">
    <w:name w:val="Intense Quote"/>
    <w:basedOn w:val="Normal"/>
    <w:next w:val="Normal"/>
    <w:link w:val="CitadestacadaCar"/>
    <w:uiPriority w:val="30"/>
    <w:qFormat/>
    <w:rsid w:val="00FE65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E65EA"/>
    <w:rPr>
      <w:i/>
      <w:iCs/>
      <w:color w:val="0F4761" w:themeColor="accent1" w:themeShade="BF"/>
    </w:rPr>
  </w:style>
  <w:style w:type="character" w:styleId="Referenciaintensa">
    <w:name w:val="Intense Reference"/>
    <w:basedOn w:val="Fuentedeprrafopredeter"/>
    <w:uiPriority w:val="32"/>
    <w:qFormat/>
    <w:rsid w:val="00FE65EA"/>
    <w:rPr>
      <w:b/>
      <w:bCs/>
      <w:smallCaps/>
      <w:color w:val="0F4761" w:themeColor="accent1" w:themeShade="BF"/>
      <w:spacing w:val="5"/>
    </w:rPr>
  </w:style>
  <w:style w:type="character" w:styleId="Hipervnculo">
    <w:name w:val="Hyperlink"/>
    <w:basedOn w:val="Fuentedeprrafopredeter"/>
    <w:uiPriority w:val="99"/>
    <w:unhideWhenUsed/>
    <w:rsid w:val="00DC2FBA"/>
    <w:rPr>
      <w:color w:val="467886" w:themeColor="hyperlink"/>
      <w:u w:val="single"/>
    </w:rPr>
  </w:style>
  <w:style w:type="character" w:styleId="Mencinsinresolver">
    <w:name w:val="Unresolved Mention"/>
    <w:basedOn w:val="Fuentedeprrafopredeter"/>
    <w:uiPriority w:val="99"/>
    <w:semiHidden/>
    <w:unhideWhenUsed/>
    <w:rsid w:val="00DC2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szTheory" TargetMode="External"/><Relationship Id="rId3" Type="http://schemas.openxmlformats.org/officeDocument/2006/relationships/webSettings" Target="webSettings.xml"/><Relationship Id="rId7" Type="http://schemas.openxmlformats.org/officeDocument/2006/relationships/hyperlink" Target="https://github.com/szTheory/exifcleaner#read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exifcleaner.com/"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2</Pages>
  <Words>235</Words>
  <Characters>1346</Characters>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2025-07-07T10:50:00Z</dcterms:created>
  <dcterms:modified xsi:type="dcterms:W3CDTF">2025-07-07T14:38:00Z</dcterms:modified>
</cp:coreProperties>
</file>