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0A0965" w:rsidRPr="00561D3A" w:rsidRDefault="007501AB" w:rsidP="008532C7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="Calibri" w:hAnsi="Calibri" w:cs="Arial"/>
          <w:b/>
        </w:rPr>
        <w:t xml:space="preserve">ANNEX </w:t>
      </w:r>
      <w:r w:rsidR="00652AD8" w:rsidRPr="00561D3A">
        <w:rPr>
          <w:rFonts w:ascii="Calibri" w:hAnsi="Calibri" w:cs="Arial"/>
          <w:b/>
        </w:rPr>
        <w:t>2 PCAP</w:t>
      </w:r>
      <w:r w:rsidR="00A1022C" w:rsidRPr="00561D3A">
        <w:rPr>
          <w:rFonts w:ascii="Calibri" w:hAnsi="Calibri" w:cs="Arial"/>
          <w:b/>
        </w:rPr>
        <w:t xml:space="preserve">: </w:t>
      </w:r>
      <w:r w:rsidR="008A2AB4" w:rsidRPr="00561D3A">
        <w:rPr>
          <w:rFonts w:ascii="Calibri" w:hAnsi="Calibri" w:cs="Arial"/>
          <w:b/>
        </w:rPr>
        <w:t xml:space="preserve">MODEL </w:t>
      </w:r>
      <w:r w:rsidR="00D309F9" w:rsidRPr="00561D3A">
        <w:rPr>
          <w:rFonts w:ascii="Calibri" w:hAnsi="Calibri" w:cs="Arial"/>
          <w:b/>
        </w:rPr>
        <w:t>D’OFERTA ECON</w:t>
      </w:r>
      <w:r w:rsidR="003D61F0" w:rsidRPr="00561D3A">
        <w:rPr>
          <w:rFonts w:ascii="Calibri" w:hAnsi="Calibri" w:cs="Arial"/>
          <w:b/>
        </w:rPr>
        <w:t>ÒMICA:</w:t>
      </w:r>
      <w:bookmarkEnd w:id="0"/>
      <w:r w:rsidR="003D61F0" w:rsidRPr="00561D3A">
        <w:rPr>
          <w:rFonts w:ascii="Calibri" w:hAnsi="Calibri" w:cs="Arial"/>
          <w:b/>
        </w:rPr>
        <w:t xml:space="preserve"> </w:t>
      </w:r>
      <w:r w:rsidR="003D61F0" w:rsidRPr="003E039C">
        <w:rPr>
          <w:rFonts w:asciiTheme="minorHAnsi" w:hAnsiTheme="minorHAnsi" w:cstheme="minorHAnsi"/>
          <w:b/>
          <w:bCs/>
          <w:color w:val="000000"/>
        </w:rPr>
        <w:t>S</w:t>
      </w:r>
      <w:r w:rsidR="003D61F0" w:rsidRPr="003D61F0">
        <w:rPr>
          <w:rFonts w:asciiTheme="minorHAnsi" w:hAnsiTheme="minorHAnsi" w:cstheme="minorHAnsi"/>
          <w:b/>
          <w:bCs/>
          <w:color w:val="000000"/>
        </w:rPr>
        <w:t>ERVEI DE GESTIÓ DE COBRAMENTS PER AL CONSORCI SANITARI DE L’ALT PENEDÈS I GARRAF.</w:t>
      </w:r>
    </w:p>
    <w:p w:rsidR="003D61F0" w:rsidRDefault="003D61F0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 xml:space="preserve">per </w:t>
      </w:r>
      <w:r w:rsidR="003D61F0">
        <w:rPr>
          <w:rFonts w:asciiTheme="minorHAnsi" w:hAnsiTheme="minorHAnsi" w:cstheme="minorHAnsi"/>
          <w:b/>
          <w:bCs/>
          <w:color w:val="000000"/>
        </w:rPr>
        <w:t>s</w:t>
      </w:r>
      <w:r w:rsidR="003D61F0" w:rsidRPr="003D61F0">
        <w:rPr>
          <w:rFonts w:asciiTheme="minorHAnsi" w:hAnsiTheme="minorHAnsi" w:cstheme="minorHAnsi"/>
          <w:b/>
          <w:bCs/>
          <w:color w:val="000000"/>
        </w:rPr>
        <w:t>ervei de gestió de cobraments per al Consorci San</w:t>
      </w:r>
      <w:r w:rsidR="003D61F0">
        <w:rPr>
          <w:rFonts w:asciiTheme="minorHAnsi" w:hAnsiTheme="minorHAnsi" w:cstheme="minorHAnsi"/>
          <w:b/>
          <w:bCs/>
          <w:color w:val="000000"/>
        </w:rPr>
        <w:t>itari de l’Alt Penedès i Garraf</w:t>
      </w:r>
      <w:r w:rsidR="00F13927" w:rsidRPr="00561D3A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561D3A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3D61F0">
        <w:rPr>
          <w:rFonts w:asciiTheme="minorHAnsi" w:hAnsiTheme="minorHAnsi" w:cs="Calibri"/>
          <w:b/>
          <w:color w:val="000000"/>
          <w:lang w:eastAsia="zh-CN"/>
        </w:rPr>
        <w:t>2</w:t>
      </w:r>
      <w:r w:rsidR="008532C7">
        <w:rPr>
          <w:rFonts w:asciiTheme="minorHAnsi" w:hAnsiTheme="minorHAnsi" w:cs="Calibri"/>
          <w:b/>
          <w:color w:val="000000"/>
          <w:lang w:eastAsia="zh-CN"/>
        </w:rPr>
        <w:t>2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61D3A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3D61F0" w:rsidRDefault="003D61F0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3D61F0" w:rsidRDefault="003D61F0" w:rsidP="003D61F0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</w:p>
    <w:p w:rsidR="00D309F9" w:rsidRPr="00561D3A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2829"/>
      </w:tblGrid>
      <w:tr w:rsidR="000E3E0B" w:rsidRPr="00561D3A" w:rsidTr="003D61F0">
        <w:trPr>
          <w:trHeight w:val="345"/>
        </w:trPr>
        <w:tc>
          <w:tcPr>
            <w:tcW w:w="3439" w:type="pct"/>
            <w:shd w:val="clear" w:color="C0C0C0" w:fill="93CDDD"/>
          </w:tcPr>
          <w:p w:rsidR="000E3E0B" w:rsidRPr="00561D3A" w:rsidRDefault="003D61F0" w:rsidP="003D61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Comissió del servei</w:t>
            </w:r>
          </w:p>
        </w:tc>
        <w:tc>
          <w:tcPr>
            <w:tcW w:w="1561" w:type="pct"/>
            <w:shd w:val="clear" w:color="C0C0C0" w:fill="93CDDD"/>
            <w:noWrap/>
            <w:vAlign w:val="center"/>
            <w:hideMark/>
          </w:tcPr>
          <w:p w:rsidR="000E3E0B" w:rsidRPr="00561D3A" w:rsidRDefault="003D61F0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% </w:t>
            </w:r>
            <w:proofErr w:type="spellStart"/>
            <w:r w:rsidR="000E3E0B"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  <w:proofErr w:type="spellEnd"/>
          </w:p>
        </w:tc>
      </w:tr>
      <w:tr w:rsidR="003D61F0" w:rsidRPr="00561D3A" w:rsidTr="003D61F0">
        <w:trPr>
          <w:trHeight w:val="852"/>
        </w:trPr>
        <w:tc>
          <w:tcPr>
            <w:tcW w:w="3439" w:type="pct"/>
          </w:tcPr>
          <w:p w:rsidR="003D61F0" w:rsidRPr="003D61F0" w:rsidRDefault="003D61F0" w:rsidP="003D61F0">
            <w:pPr>
              <w:jc w:val="center"/>
              <w:rPr>
                <w:rFonts w:ascii="Calibri" w:hAnsi="Calibri" w:cs="Calibri"/>
                <w:lang w:eastAsia="ca-ES"/>
              </w:rPr>
            </w:pPr>
          </w:p>
          <w:p w:rsidR="003D61F0" w:rsidRPr="00561D3A" w:rsidRDefault="003D61F0" w:rsidP="003D61F0">
            <w:pPr>
              <w:jc w:val="center"/>
              <w:rPr>
                <w:rFonts w:ascii="Calibri" w:hAnsi="Calibri" w:cs="Calibri"/>
                <w:lang w:eastAsia="ca-ES"/>
              </w:rPr>
            </w:pPr>
            <w:r w:rsidRPr="003D61F0">
              <w:rPr>
                <w:rFonts w:ascii="Calibri" w:hAnsi="Calibri" w:cs="Calibri"/>
                <w:lang w:eastAsia="ca-ES"/>
              </w:rPr>
              <w:t>El % de comissió pel servei serà com a màxim del 4,25%.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:rsidR="003D61F0" w:rsidRPr="00561D3A" w:rsidRDefault="003D61F0" w:rsidP="003D6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 %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bookmarkStart w:id="1" w:name="_GoBack"/>
      <w:bookmarkEnd w:id="1"/>
    </w:p>
    <w:p w:rsidR="00561D3A" w:rsidRPr="00561D3A" w:rsidRDefault="00561D3A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P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D61F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D61F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3D61F0" w:rsidRDefault="003D61F0" w:rsidP="003D61F0">
    <w:pPr>
      <w:pStyle w:val="Encabezado"/>
      <w:jc w:val="right"/>
      <w:rPr>
        <w:rFonts w:asciiTheme="minorHAnsi" w:hAnsiTheme="minorHAnsi" w:cstheme="minorHAnsi"/>
        <w:b/>
      </w:rPr>
    </w:pPr>
  </w:p>
  <w:p w:rsidR="003D61F0" w:rsidRPr="003D61F0" w:rsidRDefault="008532C7" w:rsidP="003D61F0">
    <w:pPr>
      <w:pStyle w:val="Encabezado"/>
      <w:jc w:val="right"/>
      <w:rPr>
        <w:rFonts w:cs="Arial"/>
        <w:b/>
        <w:bCs/>
        <w:sz w:val="24"/>
        <w:szCs w:val="24"/>
        <w:lang w:eastAsia="zh-CN"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0DB5D502" wp14:editId="13B968A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415540" cy="504190"/>
          <wp:effectExtent l="0" t="0" r="3810" b="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54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269">
      <w:rPr>
        <w:rFonts w:asciiTheme="minorHAnsi" w:hAnsiTheme="minorHAnsi" w:cstheme="minorHAnsi"/>
        <w:b/>
      </w:rPr>
      <w:t xml:space="preserve">EXP. </w:t>
    </w:r>
    <w:r w:rsidR="003D61F0" w:rsidRPr="003D61F0">
      <w:rPr>
        <w:rFonts w:asciiTheme="minorHAnsi" w:hAnsiTheme="minorHAnsi" w:cstheme="minorHAnsi"/>
        <w:b/>
        <w:bCs/>
        <w:lang w:eastAsia="zh-CN"/>
      </w:rPr>
      <w:t>CSAPG OB 2025/22</w:t>
    </w:r>
  </w:p>
  <w:p w:rsidR="003D61F0" w:rsidRDefault="003D61F0" w:rsidP="003D61F0">
    <w:pPr>
      <w:pStyle w:val="Encabezado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3D61F0">
      <w:rPr>
        <w:rFonts w:ascii="Calibri" w:hAnsi="Calibri" w:cs="Arial"/>
        <w:b/>
        <w:color w:val="31849B" w:themeColor="accent5" w:themeShade="BF"/>
        <w:sz w:val="24"/>
        <w:lang w:eastAsia="zh-CN"/>
      </w:rPr>
      <w:t xml:space="preserve">SERVEI DE GESTIÓ </w:t>
    </w:r>
  </w:p>
  <w:p w:rsidR="008532C7" w:rsidRPr="002555AA" w:rsidRDefault="003D61F0" w:rsidP="003D61F0">
    <w:pPr>
      <w:pStyle w:val="Encabezado"/>
      <w:jc w:val="right"/>
      <w:rPr>
        <w:rFonts w:ascii="Calibri" w:hAnsi="Calibri" w:cs="Arial"/>
        <w:b/>
        <w:color w:val="0070C0"/>
        <w:sz w:val="20"/>
        <w:szCs w:val="20"/>
        <w:lang w:eastAsia="zh-CN"/>
      </w:rPr>
    </w:pPr>
    <w:r w:rsidRPr="003D61F0">
      <w:rPr>
        <w:rFonts w:ascii="Calibri" w:hAnsi="Calibri" w:cs="Arial"/>
        <w:b/>
        <w:color w:val="31849B" w:themeColor="accent5" w:themeShade="BF"/>
        <w:sz w:val="24"/>
        <w:lang w:eastAsia="zh-CN"/>
      </w:rPr>
      <w:t>DE COBRAMENTS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61F0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61B8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532C7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950E9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B78A6C6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  <w:style w:type="character" w:customStyle="1" w:styleId="WW8Num1z2">
    <w:name w:val="WW8Num1z2"/>
    <w:rsid w:val="003D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CD5CD-0258-4B41-829A-19426CDE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414</TotalTime>
  <Pages>1</Pages>
  <Words>143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8</cp:revision>
  <cp:lastPrinted>2019-06-25T14:08:00Z</cp:lastPrinted>
  <dcterms:created xsi:type="dcterms:W3CDTF">2024-12-27T10:45:00Z</dcterms:created>
  <dcterms:modified xsi:type="dcterms:W3CDTF">2025-10-30T19:42:00Z</dcterms:modified>
</cp:coreProperties>
</file>