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sdetext"/>
        <w:jc w:val="both"/>
        <w:rPr>
          <w:rFonts w:ascii="Arial" w:hAnsi="Arial" w:cs="Arial"/>
          <w:b/>
          <w:b/>
          <w:bCs/>
          <w:sz w:val="20"/>
          <w:u w:val="single"/>
          <w:lang w:val="es-ES"/>
        </w:rPr>
      </w:pPr>
      <w:r>
        <w:rPr>
          <w:rFonts w:cs="Arial" w:ascii="Arial" w:hAnsi="Arial"/>
          <w:b/>
          <w:bCs/>
          <w:sz w:val="20"/>
          <w:u w:val="single"/>
          <w:lang w:val="es-ES"/>
        </w:rPr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</w:rPr>
        <w:t xml:space="preserve">ANNEX </w:t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</w:rPr>
        <w:t>DECLARACIÓ CONDICIONS LABORALS DEL PERSONAL</w:t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tabs>
          <w:tab w:val="clear" w:pos="709"/>
          <w:tab w:val="left" w:pos="-1440" w:leader="none"/>
        </w:tabs>
        <w:jc w:val="center"/>
        <w:rPr>
          <w:rFonts w:ascii="Arial" w:hAnsi="Arial" w:cs="Arial"/>
          <w:b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L’Ajuntament va aprovar en data 2 de febrer del 2017 la </w:t>
      </w:r>
      <w:r>
        <w:rPr>
          <w:rFonts w:cs="Arial" w:ascii="Arial" w:hAnsi="Arial"/>
          <w:i/>
        </w:rPr>
        <w:t>Guia pràctica per a la inclusió de criteris socials, ètics i mediambientals en la contractació pública de l’Ajuntament de Mataró i entitats del sector públic municipal</w:t>
      </w:r>
      <w:r>
        <w:rPr>
          <w:rFonts w:cs="Arial" w:ascii="Arial" w:hAnsi="Arial"/>
        </w:rPr>
        <w:t>, amb la voluntat de millorar els actuals criteris de sostenibilitat i responsabilitat social en la contractació pública, i desplegar una política de contractació pública que permeti desenvolupar i assolir objectius socials, ètics i mediambientals.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Per aquest motiu, </w:t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spacing w:lineRule="atLeast" w:line="20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Qui sotasigna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>
        <w:rPr>
          <w:rFonts w:cs="Arial" w:ascii="Arial" w:hAnsi="Arial"/>
          <w:b/>
          <w:bCs/>
        </w:rPr>
        <w:t>del LOT 2 del servei de manteniment de les instal·lacions de titularitat municipal per al control de la legionel·losi i per a la realització/actualització dels esquemes hidràulics (Exp. 2025/000031226),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DECLARO RESPONSABLEMENT:</w:t>
      </w:r>
    </w:p>
    <w:p>
      <w:pPr>
        <w:pStyle w:val="Normal"/>
        <w:tabs>
          <w:tab w:val="clear" w:pos="709"/>
          <w:tab w:val="left" w:pos="-144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4"/>
        </w:numPr>
        <w:spacing w:lineRule="auto" w:line="276"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Que el conveni laboral al qual està adscrit l’empresa és: ______________________________</w:t>
      </w:r>
    </w:p>
    <w:p>
      <w:pPr>
        <w:pStyle w:val="ListParagraph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Que a la taula següent es defineix el preu-hora mínim teòric de les categories professionals d’acord amb el que estableix el conveni, afegint les despeses de Seguretat Social:</w:t>
      </w:r>
    </w:p>
    <w:p>
      <w:pPr>
        <w:pStyle w:val="ListParagraph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384" w:type="dxa"/>
        <w:jc w:val="left"/>
        <w:tblInd w:w="7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06"/>
        <w:gridCol w:w="2125"/>
        <w:gridCol w:w="1844"/>
        <w:gridCol w:w="2408"/>
      </w:tblGrid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Categoria professional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Sou conveni anual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Cost empresa SS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(2)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Hores conveni anuals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(3)</w:t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</w:r>
          </w:p>
        </w:tc>
      </w:tr>
    </w:tbl>
    <w:p>
      <w:pPr>
        <w:pStyle w:val="Normal"/>
        <w:ind w:left="709" w:hanging="0"/>
        <w:jc w:val="bot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ind w:left="709" w:hanging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(2) Cal indicar l’import total i/o el percentatge respecte del sou.</w:t>
      </w:r>
    </w:p>
    <w:p>
      <w:pPr>
        <w:pStyle w:val="Normal"/>
        <w:ind w:left="709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709" w:hanging="0"/>
        <w:jc w:val="both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 xml:space="preserve">El preu-hora de conveni per a cada categoria s’obtindrà automàticament mitjançant l’aplicació de la fórmula PC = </w:t>
      </w:r>
      <w:r>
        <w:fldChar w:fldCharType="begin"/>
      </w:r>
      <w:r>
        <w:rPr>
          <w:i/>
          <w:rFonts w:cs="Arial" w:ascii="Arial" w:hAnsi="Arial"/>
        </w:rPr>
        <w:instrText xml:space="preserve">QUOTE</w:instrText>
      </w:r>
      <w:r>
        <w:rPr>
          <w:rFonts w:cs="Arial" w:ascii="Arial" w:hAnsi="Arial"/>
          <w:i/>
        </w:rPr>
      </w:r>
      <w:r>
        <w:rPr/>
        <mc:AlternateContent>
          <mc:Choice Requires="wps">
            <w:drawing>
              <wp:inline distT="0" distB="0" distL="0" distR="0">
                <wp:extent cx="323850" cy="2667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324000" cy="2667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0pt;width:25.45pt;height:20.95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</w:rPr>
        <w:fldChar w:fldCharType="separate"/>
      </w:r>
      <w:r>
        <w:rPr>
          <w:rFonts w:ascii="Arial" w:hAnsi="Arial"/>
        </w:rPr>
      </w:r>
      <w:r>
        <w:rPr/>
        <mc:AlternateContent>
          <mc:Choice Requires="wps">
            <w:drawing>
              <wp:inline distT="0" distB="0" distL="0" distR="0">
                <wp:extent cx="323850" cy="266700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324000" cy="2667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21.05pt;width:25.45pt;height:20.95pt;mso-wrap-style:none;v-text-anchor:middle;mso-position-vertical:top" type="_x0000_t75">
                <v:imagedata r:id="rId5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</w:rPr>
      </w:r>
      <w:r>
        <w:rPr>
          <w:rFonts w:ascii="Arial" w:hAnsi="Arial"/>
        </w:rPr>
        <w:fldChar w:fldCharType="end"/>
      </w:r>
      <w:r>
        <w:rPr>
          <w:rFonts w:cs="Arial" w:ascii="Arial" w:hAnsi="Arial"/>
          <w:i/>
        </w:rPr>
        <w:t xml:space="preserve"> </w:t>
      </w:r>
    </w:p>
    <w:p>
      <w:pPr>
        <w:pStyle w:val="Normal"/>
        <w:ind w:left="708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132" w:type="dxa"/>
        <w:jc w:val="left"/>
        <w:tblInd w:w="7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06"/>
        <w:gridCol w:w="2125"/>
      </w:tblGrid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Categoria professional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Preu conveni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</w:rPr>
              <w:t>PC</w:t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</w:tbl>
    <w:p>
      <w:pPr>
        <w:pStyle w:val="Normal"/>
        <w:ind w:left="708" w:hanging="0"/>
        <w:jc w:val="both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-1440" w:leader="none"/>
        </w:tabs>
        <w:spacing w:lineRule="auto" w:line="276" w:before="0" w:after="200"/>
        <w:contextualSpacing/>
        <w:jc w:val="both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</w:rPr>
        <w:t>Que el personal de l’empresa obté un sou igual o superior al del conveni.</w:t>
      </w:r>
      <w:r>
        <w:rPr>
          <w:rFonts w:cs="Arial" w:ascii="Arial" w:hAnsi="Arial"/>
          <w:bCs/>
        </w:rPr>
        <w:t xml:space="preserve"> </w:t>
      </w:r>
    </w:p>
    <w:p>
      <w:pPr>
        <w:pStyle w:val="ListParagraph"/>
        <w:tabs>
          <w:tab w:val="clear" w:pos="709"/>
          <w:tab w:val="left" w:pos="-1440" w:leader="none"/>
        </w:tabs>
        <w:spacing w:lineRule="auto" w:line="276" w:before="0" w:after="200"/>
        <w:ind w:left="360" w:hanging="0"/>
        <w:contextualSpacing/>
        <w:jc w:val="both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ListParagraph"/>
        <w:tabs>
          <w:tab w:val="clear" w:pos="709"/>
          <w:tab w:val="left" w:pos="-1440" w:leader="none"/>
        </w:tabs>
        <w:spacing w:lineRule="auto" w:line="276" w:before="0" w:after="200"/>
        <w:ind w:left="360" w:hanging="0"/>
        <w:contextualSpacing/>
        <w:jc w:val="both"/>
        <w:rPr>
          <w:rFonts w:ascii="Arial" w:hAnsi="Arial" w:cs="Arial"/>
          <w:b/>
          <w:b/>
          <w:bCs/>
          <w:u w:val="single"/>
        </w:rPr>
      </w:pPr>
      <w:r>
        <w:rPr>
          <w:rFonts w:cs="Arial" w:ascii="Arial" w:hAnsi="Arial"/>
          <w:bCs/>
        </w:rPr>
        <w:t xml:space="preserve">(Lloc, data, signatura i segell)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900" w:right="1004" w:gutter="0" w:header="0" w:top="2875" w:footer="318" w:bottom="1797"/>
      <w:pgNumType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adeGothic">
    <w:charset w:val="00"/>
    <w:family w:val="roman"/>
    <w:pitch w:val="variable"/>
  </w:font>
  <w:font w:name="TradeGothic-BoldTwo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8" name="Marc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445.0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b/>
        <w:b/>
      </w:rPr>
    </w:pPr>
    <w:r>
      <w:rPr/>
      <w:t>SERVEI DE COMPRES I CONTRACTACIONS</w:t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Marc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edep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edep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Peudepginainformacions"/>
      <w:rPr/>
    </w:pPr>
    <w:r>
      <w:rPr/>
      <w:t>El Carreró, 13. 08301 Mataró</w:t>
    </w:r>
  </w:p>
  <w:p>
    <w:pPr>
      <w:pStyle w:val="Peudepginainformacions"/>
      <w:rPr/>
    </w:pPr>
    <w:r>
      <w:rPr/>
      <w:t>93 758 22 04 – Fax 93 758 21 62</w:t>
    </w:r>
  </w:p>
  <w:p>
    <w:pPr>
      <w:pStyle w:val="Piedepgina"/>
      <w:ind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eudepginainformacions"/>
      <w:rPr>
        <w:rFonts w:ascii="Arial" w:hAnsi="Arial" w:cs="Arial"/>
        <w:b/>
        <w:b/>
      </w:rPr>
    </w:pPr>
    <w:r>
      <w:rPr>
        <w:rFonts w:cs="Arial" w:ascii="Arial" w:hAnsi="Arial"/>
      </w:rPr>
      <w:t>SERVEI DE COMPRES I CONTRACTACIONS</w:t>
    </w:r>
  </w:p>
  <w:p>
    <w:pPr>
      <w:pStyle w:val="Peudepginainformacions"/>
      <w:rPr>
        <w:rFonts w:ascii="Arial" w:hAnsi="Arial" w:cs="Arial"/>
      </w:rPr>
    </w:pPr>
    <w:r>
      <w:rPr>
        <w:rFonts w:cs="Arial" w:ascii="Arial" w:hAnsi="Arial"/>
      </w:rPr>
      <w:t>El Carreró, 13. 08301 Mataró</w:t>
    </w:r>
  </w:p>
  <w:p>
    <w:pPr>
      <w:pStyle w:val="Peudepginainformacions"/>
      <w:rPr>
        <w:rFonts w:ascii="Arial" w:hAnsi="Arial" w:cs="Arial"/>
      </w:rPr>
    </w:pPr>
    <w:r>
      <w:rPr>
        <w:rFonts w:cs="Arial" w:ascii="Arial" w:hAnsi="Arial"/>
      </w:rPr>
      <w:t>93 758 22 04 – contractacions@ajmataro.cat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</w:r>
  </w:p>
  <w:p>
    <w:pPr>
      <w:pStyle w:val="Logotip"/>
      <w:rPr>
        <w:sz w:val="20"/>
        <w:lang w:val="es-ES_tradnl"/>
      </w:rPr>
    </w:pPr>
    <w:r>
      <w:rPr>
        <w:sz w:val="20"/>
        <w:lang w:val="es-ES_tradnl"/>
      </w:rPr>
      <mc:AlternateContent>
        <mc:Choice Requires="wps">
          <w:drawing>
            <wp:anchor behindDoc="1" distT="0" distB="0" distL="114300" distR="114300" simplePos="0" locked="0" layoutInCell="0" allowOverlap="1" relativeHeight="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795135" cy="0"/>
              <wp:effectExtent l="42545" t="42545" r="42545" b="42545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500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8.15pt,152.4pt" to="583.15pt,152.4pt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Logotip"/>
      <w:ind w:left="-851" w:hanging="0"/>
      <w:rPr>
        <w:sz w:val="20"/>
        <w:lang w:val="es-ES_tradnl"/>
      </w:rPr>
    </w:pPr>
    <w:r>
      <w:rPr>
        <w:sz w:val="20"/>
        <w:lang w:val="es-ES_tradnl"/>
      </w:rPr>
      <w:t>Ajuntament de Mataró</w:t>
    </w:r>
  </w:p>
  <w:p>
    <w:pPr>
      <w:pStyle w:val="Cabecera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664845</wp:posOffset>
              </wp:positionH>
              <wp:positionV relativeFrom="page">
                <wp:posOffset>609600</wp:posOffset>
              </wp:positionV>
              <wp:extent cx="831850" cy="880745"/>
              <wp:effectExtent l="0" t="0" r="0" b="0"/>
              <wp:wrapNone/>
              <wp:docPr id="4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831960" cy="8809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stroked="f" o:allowincell="f" style="position:absolute;margin-left:52.35pt;margin-top:48pt;width:65.45pt;height:69.3pt;mso-wrap-style:none;v-text-anchor:middle;mso-position-horizontal-relative:page;mso-position-vertical-relative:page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42545" t="42545" r="43180" b="42545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360" cy="0"/>
                      </a:xfrm>
                      <a:prstGeom prst="line">
                        <a:avLst/>
                      </a:prstGeom>
                      <a:ln w="849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35pt,143.7pt" to="578.9pt,143.7pt" stroked="t" o:allowincell="f" style="position:absolute;mso-position-horizontal-relative:page;mso-position-vertical-relative:page">
              <v:stroke color="black" weight="849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512445</wp:posOffset>
              </wp:positionH>
              <wp:positionV relativeFrom="page">
                <wp:posOffset>457200</wp:posOffset>
              </wp:positionV>
              <wp:extent cx="831850" cy="880745"/>
              <wp:effectExtent l="0" t="0" r="0" b="0"/>
              <wp:wrapNone/>
              <wp:docPr id="6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831960" cy="88092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stroked="f" o:allowincell="f" style="position:absolute;margin-left:40.35pt;margin-top:36pt;width:65.45pt;height:69.3pt;mso-wrap-style:none;v-text-anchor:middle;mso-position-horizontal-relative:page;mso-position-vertical-relative:page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2876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07.25pt;height:22.65pt;mso-wrap-distance-left:9pt;mso-wrap-distance-right:9pt;mso-wrap-distance-top:0pt;mso-wrap-distance-bottom:0pt;margin-top:149.4pt;mso-position-vertical-relative:page;margin-left:40.35pt;mso-position-horizontal-relative:page">
              <v:textbox inset="0in,0in,0in,0in">
                <w:txbxContent>
                  <w:p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-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mirrorMargins/>
  <w:defaultTabStop w:val="709"/>
  <w:autoHyphenation w:val="true"/>
  <w:evenAndOddHeaders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84f9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a-ES" w:eastAsia="ca-ES" w:bidi="ar-SA"/>
    </w:rPr>
  </w:style>
  <w:style w:type="paragraph" w:styleId="Ttulo1">
    <w:name w:val="Heading 1"/>
    <w:basedOn w:val="Normal"/>
    <w:next w:val="Normal"/>
    <w:qFormat/>
    <w:pPr>
      <w:keepNext w:val="true"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pPr>
      <w:keepNext w:val="true"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pPr>
      <w:keepNext w:val="true"/>
      <w:tabs>
        <w:tab w:val="clear" w:pos="709"/>
        <w:tab w:val="left" w:pos="-2268" w:leader="none"/>
      </w:tabs>
      <w:ind w:left="-2552" w:right="594" w:hanging="0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 w:val="true"/>
      <w:numPr>
        <w:ilvl w:val="0"/>
        <w:numId w:val="1"/>
      </w:numPr>
      <w:tabs>
        <w:tab w:val="clear" w:pos="709"/>
        <w:tab w:val="left" w:pos="6237" w:leader="dot"/>
      </w:tabs>
      <w:spacing w:lineRule="auto" w:line="360" w:before="0" w:after="120"/>
      <w:jc w:val="both"/>
      <w:outlineLvl w:val="4"/>
    </w:pPr>
    <w:rPr>
      <w:rFonts w:ascii="Arial" w:hAnsi="Arial"/>
      <w:b/>
      <w:sz w:val="24"/>
    </w:rPr>
  </w:style>
  <w:style w:type="character" w:styleId="DefaultParagraphFont" w:default="1">
    <w:name w:val="Default Paragraph Font"/>
    <w:semiHidden/>
    <w:qFormat/>
    <w:rPr/>
  </w:style>
  <w:style w:type="character" w:styleId="EnlacedeInternet">
    <w:name w:val="Hyperlink"/>
    <w:rsid w:val="00827823"/>
    <w:rPr>
      <w:color w:val="0000FF"/>
      <w:u w:val="single"/>
    </w:rPr>
  </w:style>
  <w:style w:type="character" w:styleId="Pagenumber">
    <w:name w:val="page number"/>
    <w:basedOn w:val="DefaultParagraphFont"/>
    <w:qFormat/>
    <w:rsid w:val="00671af1"/>
    <w:rPr/>
  </w:style>
  <w:style w:type="character" w:styleId="Annotationreference">
    <w:name w:val="annotation reference"/>
    <w:semiHidden/>
    <w:qFormat/>
    <w:rsid w:val="00903c56"/>
    <w:rPr>
      <w:sz w:val="16"/>
      <w:szCs w:val="16"/>
    </w:rPr>
  </w:style>
  <w:style w:type="character" w:styleId="EnlacedeInternetvisitado">
    <w:name w:val="FollowedHyperlink"/>
    <w:rsid w:val="009f655d"/>
    <w:rPr>
      <w:color w:val="800080"/>
      <w:u w:val="single"/>
    </w:rPr>
  </w:style>
  <w:style w:type="character" w:styleId="Destacado">
    <w:name w:val="Emphasis"/>
    <w:qFormat/>
    <w:rsid w:val="009f655d"/>
    <w:rPr>
      <w:i/>
      <w:iCs/>
    </w:rPr>
  </w:style>
  <w:style w:type="character" w:styleId="PiedepginaCar" w:customStyle="1">
    <w:name w:val="Pie de página Car"/>
    <w:uiPriority w:val="99"/>
    <w:qFormat/>
    <w:rsid w:val="00925a58"/>
    <w:rPr>
      <w:lang w:val="ca-ES" w:eastAsia="ca-ES"/>
    </w:rPr>
  </w:style>
  <w:style w:type="character" w:styleId="TextoindependienteCar" w:customStyle="1">
    <w:name w:val="Texto independiente Car"/>
    <w:qFormat/>
    <w:rsid w:val="000936de"/>
    <w:rPr>
      <w:sz w:val="22"/>
      <w:lang w:val="ca-ES" w:eastAsia="ca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oindependienteCar"/>
    <w:pPr>
      <w:spacing w:before="0" w:after="120"/>
    </w:pPr>
    <w:rPr>
      <w:sz w:val="22"/>
    </w:rPr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sdetext" w:customStyle="1">
    <w:name w:val="Cos de text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a-ES" w:eastAsia="ca-ES" w:bidi="ar-SA"/>
    </w:rPr>
  </w:style>
  <w:style w:type="paragraph" w:styleId="BodyText3">
    <w:name w:val="Body Text 3"/>
    <w:basedOn w:val="Normal"/>
    <w:qFormat/>
    <w:pPr>
      <w:jc w:val="both"/>
    </w:pPr>
    <w:rPr>
      <w:b/>
      <w:sz w:val="22"/>
    </w:rPr>
  </w:style>
  <w:style w:type="paragraph" w:styleId="BodyText2">
    <w:name w:val="Body Text 2"/>
    <w:basedOn w:val="Normal"/>
    <w:qFormat/>
    <w:pPr>
      <w:jc w:val="both"/>
    </w:pPr>
    <w:rPr>
      <w:sz w:val="22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>
      <w:sz w:val="22"/>
    </w:rPr>
  </w:style>
  <w:style w:type="paragraph" w:styleId="Peudepginainformacions" w:customStyle="1">
    <w:name w:val="peu de pàgina (informacions)"/>
    <w:qFormat/>
    <w:pPr>
      <w:widowControl/>
      <w:bidi w:val="0"/>
      <w:spacing w:before="0" w:after="0"/>
      <w:jc w:val="left"/>
    </w:pPr>
    <w:rPr>
      <w:rFonts w:ascii="TradeGothic" w:hAnsi="TradeGothic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Logotip" w:customStyle="1">
    <w:name w:val="Logotip"/>
    <w:qFormat/>
    <w:pPr>
      <w:widowControl/>
      <w:bidi w:val="0"/>
      <w:spacing w:before="0" w:after="0"/>
      <w:jc w:val="left"/>
    </w:pPr>
    <w:rPr>
      <w:rFonts w:ascii="TradeGothic-BoldTwo" w:hAnsi="TradeGothic-BoldTwo" w:eastAsia="Times New Roman" w:cs="Times New Roman"/>
      <w:color w:val="auto"/>
      <w:kern w:val="0"/>
      <w:sz w:val="16"/>
      <w:szCs w:val="20"/>
      <w:lang w:val="ca-ES" w:eastAsia="ca-ES" w:bidi="ar-SA"/>
    </w:rPr>
  </w:style>
  <w:style w:type="paragraph" w:styleId="Cuerpodetextoconsangra">
    <w:name w:val="Body Text Indent"/>
    <w:basedOn w:val="Normal"/>
    <w:pPr>
      <w:ind w:left="360" w:hanging="0"/>
      <w:jc w:val="both"/>
    </w:pPr>
    <w:rPr>
      <w:sz w:val="22"/>
    </w:rPr>
  </w:style>
  <w:style w:type="paragraph" w:styleId="Arial12" w:customStyle="1">
    <w:name w:val="Arial12"/>
    <w:basedOn w:val="Normal"/>
    <w:qFormat/>
    <w:pPr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rsid w:val="00bb4a9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qFormat/>
    <w:rsid w:val="005904e5"/>
    <w:pPr/>
    <w:rPr>
      <w:rFonts w:ascii="Courier New" w:hAnsi="Courier New" w:cs="Courier New"/>
      <w:lang w:eastAsia="es-ES"/>
    </w:rPr>
  </w:style>
  <w:style w:type="paragraph" w:styleId="Ttulogeneral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BodyTextIndent3">
    <w:name w:val="Body Text Indent 3"/>
    <w:basedOn w:val="Normal"/>
    <w:qFormat/>
    <w:rsid w:val="009f655d"/>
    <w:pPr>
      <w:spacing w:before="0" w:after="120"/>
      <w:ind w:left="283" w:hanging="0"/>
      <w:jc w:val="both"/>
    </w:pPr>
    <w:rPr>
      <w:rFonts w:ascii="Arial" w:hAnsi="Arial"/>
      <w:sz w:val="16"/>
      <w:szCs w:val="16"/>
      <w:lang w:eastAsia="es-ES"/>
    </w:rPr>
  </w:style>
  <w:style w:type="paragraph" w:styleId="ListParagraph">
    <w:name w:val="List Paragraph"/>
    <w:basedOn w:val="Normal"/>
    <w:uiPriority w:val="34"/>
    <w:qFormat/>
    <w:rsid w:val="00d37d36"/>
    <w:pPr>
      <w:ind w:left="708" w:hanging="0"/>
    </w:pPr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semiHidden/>
    <w:qFormat/>
  </w:style>
  <w:style w:type="table" w:default="1" w:styleId="Tab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f64d76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<Relationship Id="rId17" Type="http://schemas.openxmlformats.org/officeDocument/2006/relationships/customXml" Target="../customXml/item2.xml"/><Relationship Id="rId18" Type="http://schemas.openxmlformats.org/officeDocument/2006/relationships/customXml" Target="../customXml/item3.xml"/><Relationship Id="rId19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A8346DF83D54B94499DBEC66738C5" ma:contentTypeVersion="11" ma:contentTypeDescription="Crear nuevo documento." ma:contentTypeScope="" ma:versionID="208ade3b6683b66fad7af1c9f435daa5">
  <xsd:schema xmlns:xsd="http://www.w3.org/2001/XMLSchema" xmlns:xs="http://www.w3.org/2001/XMLSchema" xmlns:p="http://schemas.microsoft.com/office/2006/metadata/properties" xmlns:ns3="94cfd86d-6142-41cd-ab40-d878ac5350fe" targetNamespace="http://schemas.microsoft.com/office/2006/metadata/properties" ma:root="true" ma:fieldsID="dd60bf245552be07cf68569fcbf82752" ns3:_="">
    <xsd:import namespace="94cfd86d-6142-41cd-ab40-d878ac5350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fd86d-6142-41cd-ab40-d878ac5350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cfd86d-6142-41cd-ab40-d878ac5350fe" xsi:nil="true"/>
  </documentManagement>
</p:properties>
</file>

<file path=customXml/itemProps1.xml><?xml version="1.0" encoding="utf-8"?>
<ds:datastoreItem xmlns:ds="http://schemas.openxmlformats.org/officeDocument/2006/customXml" ds:itemID="{4ED9A4FC-0AA3-440A-871A-E0154D4DEB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8987F5-8D48-473C-8C3C-DB6462AFD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fd86d-6142-41cd-ab40-d878ac535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449029-96B4-4DED-A388-7C1DB9F59D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45E1AD-F1C8-41A7-A698-B8A90C9830A5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94cfd86d-6142-41cd-ab40-d878ac5350f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LibreOffice/7.4.0.3$Windows_X86_64 LibreOffice_project/f85e47c08ddd19c015c0114a68350214f7066f5a</Application>
  <AppVersion>15.0000</AppVersion>
  <Pages>1</Pages>
  <Words>320</Words>
  <Characters>2006</Characters>
  <CharactersWithSpaces>2299</CharactersWithSpaces>
  <Paragraphs>32</Paragraphs>
  <Company>Ajuntament de Mataró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2025-04-23T18:02:00Z</dcterms:created>
  <dc:creator>Usuario Corporativo</dc:creator>
  <dc:description/>
  <dc:language>es-ES</dc:language>
  <cp:lastModifiedBy/>
  <cp:lastPrinted>2019-11-28T11:45:00Z</cp:lastPrinted>
  <dcterms:modified xsi:type="dcterms:W3CDTF">2025-10-02T09:08:35Z</dcterms:modified>
  <cp:revision>3</cp:revision>
  <dc:subject/>
  <dc:title>PLEC DE CLÀUSULES ECONÒMIC-ADMINISTRATIVES PARTICULARS PER A LA CONTRACTACIÓ MITJANÇANT LA FORMA DE CONCURS I PROCEDIMENT OBERT DEL SERVEI DE SUPORT A LA INTERVENCIÓ GRUPAL I COMUNITÀRIA AMB LA INFÀNCIA EN RISC SOCIAL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0x0101004A2A8346DF83D54B94499DBEC66738C5</vt:lpwstr>
  </property>
</Properties>
</file>