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10" w:rsidRDefault="00451910" w:rsidP="0045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before="100" w:beforeAutospacing="1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ANNEX NÚM. 2: MODEL DE PROPOSICIÓ ECONÒMICA</w:t>
      </w:r>
    </w:p>
    <w:p w:rsidR="00451910" w:rsidRDefault="00451910" w:rsidP="00451910">
      <w:pPr>
        <w:pBdr>
          <w:bottom w:val="single" w:sz="4" w:space="1" w:color="auto"/>
        </w:pBdr>
        <w:spacing w:before="100" w:beforeAutospacing="1"/>
        <w:rPr>
          <w:b/>
          <w:bCs/>
          <w:color w:val="000000"/>
          <w:spacing w:val="-2"/>
        </w:rPr>
      </w:pPr>
    </w:p>
    <w:p w:rsidR="00451910" w:rsidRDefault="00451910" w:rsidP="00451910">
      <w:pPr>
        <w:pBdr>
          <w:bottom w:val="single" w:sz="4" w:space="1" w:color="auto"/>
        </w:pBdr>
        <w:spacing w:before="100" w:beforeAutospacing="1"/>
        <w:rPr>
          <w:rFonts w:cs="Arial"/>
          <w:b/>
        </w:rPr>
      </w:pPr>
      <w:r>
        <w:rPr>
          <w:rFonts w:cs="Arial"/>
          <w:b/>
          <w:bCs/>
          <w:color w:val="000000"/>
          <w:spacing w:val="-2"/>
        </w:rPr>
        <w:t>PROPOSICIÓ D’OFERTA ECONÒMICA AL PROCEDIMENT OBERT D’ADJUDICACIÓ DE L’AUTORITZACIÓ</w:t>
      </w:r>
      <w:r>
        <w:rPr>
          <w:rFonts w:cs="Arial"/>
          <w:b/>
        </w:rPr>
        <w:t xml:space="preserve"> D’ÚS PRIVATIU DEL TERRENY MUNICIPAL SITUAT A LA RESERVA DE LA RONDA EST, EN EL TRAM ENTRE EL CARRER DE CAN GENER I L’AV. DE CAN ROQUETA, PER A LA SEVA UTILITZACIÓ COM A APARCAMENT DE VEHICLES DE GRANS DIMENSIONS. </w:t>
      </w:r>
      <w:r>
        <w:rPr>
          <w:rFonts w:cs="Arial"/>
          <w:b/>
          <w:bCs/>
          <w:spacing w:val="-3"/>
        </w:rPr>
        <w:t xml:space="preserve">ÀMBIT: </w:t>
      </w:r>
      <w:r>
        <w:rPr>
          <w:rFonts w:cs="Arial"/>
          <w:i/>
          <w:iCs/>
          <w:spacing w:val="-3"/>
        </w:rPr>
        <w:t>(indicar el lot al qual liciten, Àmbit A o B)</w:t>
      </w:r>
      <w:r>
        <w:rPr>
          <w:rFonts w:cs="Arial"/>
          <w:b/>
          <w:bCs/>
          <w:i/>
          <w:iCs/>
          <w:spacing w:val="-3"/>
        </w:rPr>
        <w:t>.</w:t>
      </w:r>
    </w:p>
    <w:p w:rsidR="00451910" w:rsidRDefault="00451910" w:rsidP="00451910">
      <w:pPr>
        <w:rPr>
          <w:rFonts w:cs="Arial"/>
          <w:color w:val="000000"/>
          <w:spacing w:val="-2"/>
        </w:rPr>
      </w:pPr>
    </w:p>
    <w:p w:rsidR="00451910" w:rsidRDefault="00451910" w:rsidP="00451910">
      <w:pPr>
        <w:pStyle w:val="Ttulo5"/>
        <w:rPr>
          <w:rFonts w:cs="Arial"/>
          <w:szCs w:val="22"/>
        </w:rPr>
      </w:pPr>
      <w:r>
        <w:rPr>
          <w:rFonts w:cs="Arial"/>
          <w:szCs w:val="22"/>
        </w:rPr>
        <w:t>OFERTA</w:t>
      </w:r>
    </w:p>
    <w:p w:rsidR="00451910" w:rsidRDefault="00451910" w:rsidP="00451910">
      <w:pPr>
        <w:rPr>
          <w:rFonts w:cs="Arial"/>
          <w:color w:val="000000"/>
          <w:spacing w:val="-2"/>
        </w:rPr>
      </w:pPr>
    </w:p>
    <w:p w:rsidR="00451910" w:rsidRDefault="00451910" w:rsidP="00451910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"En/Na ...................... amb NIF núm. .................., expedit a ................. amb data ...... de ............. de ...., major d'edat, de professió ................., veí de .................. amb domicili al carrer ................. núm. ....... pis ....... amb capacitat jurídica i d'obrar per aquest atorgament, actua en nom propi (o en representació de...................., per poder que acompanya), concórrer al procediment </w:t>
      </w:r>
      <w:r>
        <w:rPr>
          <w:rFonts w:cs="Arial"/>
          <w:b/>
          <w:color w:val="000000"/>
          <w:spacing w:val="-2"/>
        </w:rPr>
        <w:t>obert</w:t>
      </w:r>
      <w:r>
        <w:rPr>
          <w:rFonts w:cs="Arial"/>
          <w:color w:val="000000"/>
          <w:spacing w:val="-2"/>
        </w:rPr>
        <w:t xml:space="preserve"> per a la contractació de referència, convocat per l'Ajuntament de Sabadell mitjançant anunci</w:t>
      </w:r>
      <w:r w:rsidR="00450522">
        <w:rPr>
          <w:rFonts w:cs="Arial"/>
          <w:color w:val="000000"/>
          <w:spacing w:val="-2"/>
        </w:rPr>
        <w:t xml:space="preserve"> en el perfil del contractant de la Plataforma de Serveis de Contractació Pública</w:t>
      </w:r>
      <w:r>
        <w:rPr>
          <w:rFonts w:cs="Arial"/>
          <w:color w:val="000000"/>
          <w:spacing w:val="-2"/>
        </w:rPr>
        <w:t>, i acceptant i sotmetent-se plenament al Plec de clàusules administratives, que regulen l</w:t>
      </w:r>
      <w:r w:rsidR="00450522">
        <w:rPr>
          <w:rFonts w:cs="Arial"/>
          <w:color w:val="000000"/>
          <w:spacing w:val="-2"/>
        </w:rPr>
        <w:t>’autorització d’ús privatiu</w:t>
      </w:r>
      <w:r>
        <w:rPr>
          <w:rFonts w:cs="Arial"/>
          <w:color w:val="000000"/>
          <w:spacing w:val="-2"/>
        </w:rPr>
        <w:t xml:space="preserve"> de forma que accepta l'adjudicació d</w:t>
      </w:r>
      <w:r w:rsidR="00450522">
        <w:rPr>
          <w:rFonts w:cs="Arial"/>
          <w:color w:val="000000"/>
          <w:spacing w:val="-2"/>
        </w:rPr>
        <w:t>’aquesta autorització d’ús privatiu</w:t>
      </w:r>
      <w:r>
        <w:rPr>
          <w:rFonts w:cs="Arial"/>
          <w:color w:val="000000"/>
          <w:spacing w:val="-2"/>
        </w:rPr>
        <w:t xml:space="preserve"> i es compromet a executar totalment les obres en qüestió en el cas de ser seleccionada aquesta proposta. </w:t>
      </w:r>
    </w:p>
    <w:p w:rsidR="00451910" w:rsidRDefault="00451910" w:rsidP="00451910">
      <w:pPr>
        <w:rPr>
          <w:rFonts w:cs="Arial"/>
          <w:color w:val="000000"/>
          <w:spacing w:val="-2"/>
        </w:rPr>
      </w:pPr>
    </w:p>
    <w:p w:rsidR="00451910" w:rsidRDefault="00451910" w:rsidP="00451910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Que en concordança a la Disposició Addicional </w:t>
      </w:r>
      <w:r>
        <w:rPr>
          <w:rFonts w:cs="Arial"/>
          <w:spacing w:val="-2"/>
        </w:rPr>
        <w:t>15ª del Text refós</w:t>
      </w:r>
      <w:r>
        <w:rPr>
          <w:rFonts w:cs="Arial"/>
          <w:color w:val="000000"/>
          <w:spacing w:val="-2"/>
        </w:rPr>
        <w:t xml:space="preserve"> de la Llei de Contractes el Sector Públic, i el plec de clàusules administratives particulars, les comunicacions i intercanvi d’informació, necessaris per a la resolució del procediment obert de llicència, inclòs els actes d’adjudicació, es pot realitzar a l’adreça electrònica ........................</w:t>
      </w:r>
    </w:p>
    <w:p w:rsidR="00451910" w:rsidRDefault="00451910" w:rsidP="00451910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 </w:t>
      </w:r>
    </w:p>
    <w:p w:rsidR="00451910" w:rsidRDefault="00451910" w:rsidP="00451910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En relació als criteris de valoració que estableix el Plec de Clàusules Administratives Particulars, com a base per resoldre el procediment i a l'efecte de poder aplicar la ponderació que s'hi estableix, es proposa el següent:</w:t>
      </w:r>
    </w:p>
    <w:p w:rsidR="00451910" w:rsidRDefault="00451910" w:rsidP="00451910">
      <w:pPr>
        <w:rPr>
          <w:rFonts w:cs="Arial"/>
          <w:color w:val="000000"/>
          <w:spacing w:val="-2"/>
        </w:rPr>
      </w:pPr>
    </w:p>
    <w:p w:rsidR="00451910" w:rsidRDefault="00451910" w:rsidP="00451910">
      <w:pPr>
        <w:rPr>
          <w:rFonts w:cs="Arial"/>
          <w:spacing w:val="-2"/>
        </w:rPr>
      </w:pPr>
      <w:r>
        <w:rPr>
          <w:rFonts w:cs="Arial"/>
          <w:spacing w:val="-2"/>
        </w:rPr>
        <w:t xml:space="preserve">Ofereix, com a millora econòmica, un increment de ....... euros/any a afegir a la taxa per l’ocupació privativa i aprofitament especial del domini públic, regulada per l’Ordenança Fiscal 4.5, o aquella que la substitueixi, annex Secció 8a: Ocupació temporal de domini públic de terrenys i solars municipals. </w:t>
      </w:r>
    </w:p>
    <w:p w:rsidR="00451910" w:rsidRDefault="00451910" w:rsidP="00451910">
      <w:pPr>
        <w:rPr>
          <w:rFonts w:cs="Arial"/>
          <w:b/>
          <w:color w:val="0000FF"/>
          <w:spacing w:val="-2"/>
        </w:rPr>
      </w:pPr>
    </w:p>
    <w:p w:rsidR="00451910" w:rsidRDefault="00451910" w:rsidP="00451910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(Data, signatura i segell de l'empresa) </w:t>
      </w:r>
    </w:p>
    <w:p w:rsidR="00EC099D" w:rsidRDefault="00EC099D" w:rsidP="00F7357E"/>
    <w:sectPr w:rsidR="00EC099D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91" w:rsidRDefault="00F45491">
      <w:r>
        <w:separator/>
      </w:r>
    </w:p>
  </w:endnote>
  <w:endnote w:type="continuationSeparator" w:id="0">
    <w:p w:rsidR="00F45491" w:rsidRDefault="00F4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F45491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F45491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450522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450522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F45491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F45491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CB10BD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CB10BD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F45491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CB10BD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F45491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LcqwIAAKk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" o:allowincell="f" filled="f" stroked="f">
              <v:textbox inset="0,0,0,0">
                <w:txbxContent>
                  <w:p w:rsidR="00A671FE" w:rsidRDefault="00F45491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501E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9K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91" w:rsidRDefault="00F45491">
      <w:r>
        <w:separator/>
      </w:r>
    </w:p>
  </w:footnote>
  <w:footnote w:type="continuationSeparator" w:id="0">
    <w:p w:rsidR="00F45491" w:rsidRDefault="00F45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451910" w:rsidP="007D7E4A">
    <w:pPr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1FE" w:rsidRDefault="00A671FE" w:rsidP="007D7E4A">
    <w:pPr>
      <w:rPr>
        <w:noProof/>
        <w:lang w:val="es-ES"/>
      </w:rPr>
    </w:pP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451910" w:rsidP="00005385"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385" w:rsidRDefault="00005385" w:rsidP="00005385"/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2E540C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F45491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²2G662Z0C4Y64281R0TWE&gt;»</w:t>
          </w:r>
        </w:p>
        <w:p w:rsidR="00005385" w:rsidRPr="002627BC" w:rsidRDefault="00F45491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2G66     2Z0C     4Y64     281R     0TWE</w:t>
          </w:r>
        </w:p>
      </w:tc>
    </w:tr>
    <w:tr w:rsidR="002E540C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PAT/2025/49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PAT19I01MU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28-07-2025</w:t>
          </w:r>
        </w:p>
      </w:tc>
    </w:tr>
    <w:tr w:rsidR="002E540C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d'Urbanisme, Desenvolupament Sostenible i Seguretat</w:t>
          </w:r>
        </w:p>
      </w:tc>
    </w:tr>
    <w:tr w:rsidR="002E540C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Patrimoni</w:t>
          </w:r>
        </w:p>
      </w:tc>
    </w:tr>
    <w:tr w:rsidR="002E540C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F45491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F45491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Concurs públic per a la utilització privativa de la reserva viària de la ronda Est a Can Roqueta.</w:t>
          </w:r>
        </w:p>
      </w:tc>
    </w:tr>
  </w:tbl>
  <w:p w:rsidR="00005385" w:rsidRDefault="00005385" w:rsidP="00005385"/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2E540C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0522"/>
    <w:rsid w:val="00451910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B10BD"/>
    <w:rsid w:val="00CD2554"/>
    <w:rsid w:val="00CE06AF"/>
    <w:rsid w:val="00CE2AFF"/>
    <w:rsid w:val="00CF2658"/>
    <w:rsid w:val="00D05E8E"/>
    <w:rsid w:val="00D20644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C099D"/>
    <w:rsid w:val="00EE4E52"/>
    <w:rsid w:val="00EE7435"/>
    <w:rsid w:val="00EE7B02"/>
    <w:rsid w:val="00EF0787"/>
    <w:rsid w:val="00F10947"/>
    <w:rsid w:val="00F45491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8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F03B5-C005-4F90-9B17-ABF85FAD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L  Encarnacion PATRIMONI BÉNS</dc:creator>
  <cp:lastModifiedBy>Gonzalez L  Encarnacion URBANISME</cp:lastModifiedBy>
  <cp:revision>2</cp:revision>
  <cp:lastPrinted>2015-04-24T12:36:00Z</cp:lastPrinted>
  <dcterms:created xsi:type="dcterms:W3CDTF">2025-10-07T10:06:00Z</dcterms:created>
  <dcterms:modified xsi:type="dcterms:W3CDTF">2025-10-07T10:06:00Z</dcterms:modified>
</cp:coreProperties>
</file>