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C3E1" w14:textId="77777777" w:rsidR="00580661" w:rsidRPr="00A87FC8" w:rsidRDefault="00DE6CFE" w:rsidP="00A87FC8">
      <w:pPr>
        <w:ind w:right="-856"/>
        <w:jc w:val="center"/>
        <w:rPr>
          <w:rFonts w:ascii="Arial" w:hAnsi="Arial" w:cs="Arial"/>
          <w:b/>
          <w:bCs/>
          <w:sz w:val="20"/>
          <w:szCs w:val="20"/>
        </w:rPr>
      </w:pPr>
      <w:r w:rsidRPr="00A87FC8">
        <w:rPr>
          <w:rFonts w:ascii="Arial" w:hAnsi="Arial" w:cs="Arial"/>
          <w:b/>
          <w:bCs/>
          <w:sz w:val="20"/>
          <w:szCs w:val="20"/>
        </w:rPr>
        <w:t>ANNEX 3.1</w:t>
      </w:r>
    </w:p>
    <w:p w14:paraId="55C554A5" w14:textId="77777777" w:rsidR="00580661" w:rsidRPr="00A87FC8" w:rsidRDefault="00580661" w:rsidP="00A87FC8">
      <w:pPr>
        <w:ind w:right="-856"/>
        <w:rPr>
          <w:rFonts w:ascii="Arial" w:hAnsi="Arial" w:cs="Arial"/>
          <w:sz w:val="20"/>
          <w:szCs w:val="20"/>
        </w:rPr>
      </w:pPr>
    </w:p>
    <w:p w14:paraId="0E4D29D7" w14:textId="77777777" w:rsidR="00580661" w:rsidRPr="00A87FC8" w:rsidRDefault="00DE6CFE" w:rsidP="00A87FC8">
      <w:pPr>
        <w:ind w:left="-900" w:right="-856"/>
        <w:jc w:val="center"/>
        <w:rPr>
          <w:rFonts w:ascii="Arial" w:hAnsi="Arial" w:cs="Arial"/>
          <w:sz w:val="20"/>
          <w:szCs w:val="20"/>
        </w:rPr>
      </w:pPr>
      <w:r w:rsidRPr="00A87FC8">
        <w:rPr>
          <w:rFonts w:ascii="Arial" w:hAnsi="Arial" w:cs="Arial"/>
          <w:b/>
          <w:sz w:val="20"/>
          <w:szCs w:val="20"/>
        </w:rPr>
        <w:t>MODEL D’OFERTA DE CRITERIS OBJECTIUS DIFERENTS AL PREU</w:t>
      </w:r>
    </w:p>
    <w:p w14:paraId="414AE629" w14:textId="77777777" w:rsidR="00580661" w:rsidRPr="00A87FC8" w:rsidRDefault="00580661" w:rsidP="00A87FC8">
      <w:pPr>
        <w:ind w:left="-900" w:right="-856"/>
        <w:jc w:val="both"/>
        <w:rPr>
          <w:rFonts w:ascii="Arial" w:hAnsi="Arial" w:cs="Arial"/>
          <w:sz w:val="20"/>
          <w:szCs w:val="20"/>
        </w:rPr>
      </w:pPr>
    </w:p>
    <w:p w14:paraId="716C908D" w14:textId="77777777" w:rsidR="009941C6" w:rsidRPr="00A87FC8" w:rsidRDefault="009941C6" w:rsidP="00A87FC8">
      <w:pPr>
        <w:autoSpaceDE w:val="0"/>
        <w:autoSpaceDN w:val="0"/>
        <w:adjustRightInd w:val="0"/>
        <w:rPr>
          <w:rFonts w:ascii="Arial" w:hAnsi="Arial" w:cs="Arial"/>
          <w:b/>
          <w:bCs/>
          <w:sz w:val="20"/>
          <w:szCs w:val="20"/>
        </w:rPr>
      </w:pPr>
    </w:p>
    <w:p w14:paraId="6CF2735F" w14:textId="77777777" w:rsidR="001E100B" w:rsidRPr="00A87FC8" w:rsidRDefault="009941C6" w:rsidP="00A87FC8">
      <w:pPr>
        <w:autoSpaceDE w:val="0"/>
        <w:autoSpaceDN w:val="0"/>
        <w:adjustRightInd w:val="0"/>
        <w:jc w:val="both"/>
        <w:rPr>
          <w:rFonts w:ascii="Arial" w:hAnsi="Arial" w:cs="Arial"/>
          <w:bCs/>
          <w:sz w:val="20"/>
          <w:szCs w:val="20"/>
          <w:lang w:val="es-ES"/>
        </w:rPr>
      </w:pPr>
      <w:r w:rsidRPr="00A87FC8">
        <w:rPr>
          <w:rFonts w:ascii="Arial" w:hAnsi="Arial" w:cs="Arial"/>
          <w:sz w:val="20"/>
          <w:szCs w:val="20"/>
        </w:rPr>
        <w:t>El/la Sr./Sra....................................................................................................... amb residència a ......................................., al carrer......................................... número............, i amb NIF.................., presenta</w:t>
      </w:r>
      <w:r w:rsidR="004910D2" w:rsidRPr="00A87FC8">
        <w:rPr>
          <w:rFonts w:ascii="Arial" w:hAnsi="Arial" w:cs="Arial"/>
          <w:sz w:val="20"/>
          <w:szCs w:val="20"/>
        </w:rPr>
        <w:t xml:space="preserve"> (en nom propi/en nom i representació de l’empresa.......),</w:t>
      </w:r>
      <w:r w:rsidRPr="00A87FC8">
        <w:rPr>
          <w:rFonts w:ascii="Arial" w:hAnsi="Arial" w:cs="Arial"/>
          <w:sz w:val="20"/>
          <w:szCs w:val="20"/>
        </w:rPr>
        <w:t xml:space="preserve"> la següent oferta en relació als criteris objectius:</w:t>
      </w:r>
    </w:p>
    <w:p w14:paraId="2C40F0FC" w14:textId="77777777" w:rsidR="009941C6" w:rsidRPr="00A87FC8" w:rsidRDefault="009941C6" w:rsidP="00A87FC8">
      <w:pPr>
        <w:autoSpaceDE w:val="0"/>
        <w:autoSpaceDN w:val="0"/>
        <w:adjustRightInd w:val="0"/>
        <w:jc w:val="both"/>
        <w:rPr>
          <w:rFonts w:ascii="Arial" w:hAnsi="Arial" w:cs="Arial"/>
          <w:bCs/>
          <w:sz w:val="20"/>
          <w:szCs w:val="20"/>
          <w:lang w:val="es-ES"/>
        </w:rPr>
      </w:pPr>
    </w:p>
    <w:p w14:paraId="5269B58F" w14:textId="5B956AC9" w:rsidR="009941C6" w:rsidRPr="00A87FC8" w:rsidRDefault="009941C6" w:rsidP="00A87FC8">
      <w:pPr>
        <w:autoSpaceDE w:val="0"/>
        <w:autoSpaceDN w:val="0"/>
        <w:adjustRightInd w:val="0"/>
        <w:jc w:val="both"/>
        <w:rPr>
          <w:rFonts w:ascii="Arial" w:hAnsi="Arial" w:cs="Arial"/>
          <w:bCs/>
          <w:i/>
          <w:sz w:val="20"/>
          <w:szCs w:val="20"/>
        </w:rPr>
      </w:pPr>
      <w:r w:rsidRPr="00556B66">
        <w:rPr>
          <w:rFonts w:ascii="Arial" w:hAnsi="Arial" w:cs="Arial"/>
          <w:bCs/>
          <w:i/>
          <w:sz w:val="20"/>
          <w:szCs w:val="20"/>
        </w:rPr>
        <w:t xml:space="preserve">(Si escau, indicar </w:t>
      </w:r>
      <w:r w:rsidRPr="00556B66">
        <w:rPr>
          <w:rFonts w:ascii="Arial" w:hAnsi="Arial" w:cs="Arial"/>
          <w:bCs/>
          <w:i/>
          <w:sz w:val="20"/>
          <w:szCs w:val="20"/>
          <w:u w:val="single"/>
        </w:rPr>
        <w:t>pàgina</w:t>
      </w:r>
      <w:r w:rsidRPr="00556B66">
        <w:rPr>
          <w:rFonts w:ascii="Arial" w:hAnsi="Arial" w:cs="Arial"/>
          <w:bCs/>
          <w:i/>
          <w:sz w:val="20"/>
          <w:szCs w:val="20"/>
        </w:rPr>
        <w:t xml:space="preserve"> on es troba la informació en la fitxa tècnica del producte o </w:t>
      </w:r>
      <w:r w:rsidR="00834EC2" w:rsidRPr="00556B66">
        <w:rPr>
          <w:rFonts w:ascii="Arial" w:hAnsi="Arial" w:cs="Arial"/>
          <w:bCs/>
          <w:i/>
          <w:sz w:val="20"/>
          <w:szCs w:val="20"/>
        </w:rPr>
        <w:t>catàleg tècnic que s’incorpori</w:t>
      </w:r>
      <w:r w:rsidR="00C11C86" w:rsidRPr="00556B66">
        <w:rPr>
          <w:rFonts w:ascii="Arial" w:hAnsi="Arial" w:cs="Arial"/>
          <w:bCs/>
          <w:i/>
          <w:sz w:val="20"/>
          <w:szCs w:val="20"/>
        </w:rPr>
        <w:t xml:space="preserve"> al </w:t>
      </w:r>
      <w:r w:rsidR="003B65F0" w:rsidRPr="00556B66">
        <w:rPr>
          <w:rFonts w:ascii="Arial" w:hAnsi="Arial" w:cs="Arial"/>
          <w:b/>
          <w:bCs/>
          <w:i/>
          <w:sz w:val="20"/>
          <w:szCs w:val="20"/>
          <w:u w:val="single"/>
        </w:rPr>
        <w:t>SOBRE C</w:t>
      </w:r>
      <w:r w:rsidRPr="00556B66">
        <w:rPr>
          <w:rFonts w:ascii="Arial" w:hAnsi="Arial" w:cs="Arial"/>
          <w:bCs/>
          <w:i/>
          <w:sz w:val="20"/>
          <w:szCs w:val="20"/>
        </w:rPr>
        <w:t>)</w:t>
      </w:r>
    </w:p>
    <w:p w14:paraId="6E80F60D" w14:textId="77777777" w:rsidR="00E523C3" w:rsidRDefault="00E523C3" w:rsidP="00A87FC8">
      <w:pPr>
        <w:jc w:val="both"/>
        <w:rPr>
          <w:rFonts w:ascii="Arial" w:hAnsi="Arial" w:cs="Arial"/>
          <w:b/>
          <w:sz w:val="20"/>
          <w:szCs w:val="20"/>
        </w:rPr>
      </w:pPr>
    </w:p>
    <w:p w14:paraId="0C96BEA6" w14:textId="77777777" w:rsidR="0029128A" w:rsidRPr="00A16B5E" w:rsidRDefault="0029128A" w:rsidP="00A16B5E">
      <w:pPr>
        <w:jc w:val="both"/>
        <w:rPr>
          <w:rFonts w:ascii="Arial" w:hAnsi="Arial" w:cs="Arial"/>
          <w:color w:val="000000" w:themeColor="text1"/>
          <w:sz w:val="20"/>
          <w:szCs w:val="20"/>
        </w:rPr>
      </w:pPr>
    </w:p>
    <w:p w14:paraId="191E7F7A" w14:textId="77777777" w:rsidR="007B7E01" w:rsidRDefault="007B7E01" w:rsidP="00036578">
      <w:pPr>
        <w:pStyle w:val="Prrafodelista"/>
        <w:numPr>
          <w:ilvl w:val="0"/>
          <w:numId w:val="2"/>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En relació amb els sistemes HCL, es valorarà que disposin de la capacitat de subministrar bolus automàtics d’insulina per corregir i portar la xifra de glucosa a objectiu, fins a 5 punts. </w:t>
      </w:r>
      <w:r w:rsidRPr="007B7E01">
        <w:rPr>
          <w:rFonts w:ascii="Arial" w:hAnsi="Arial" w:cs="Arial"/>
          <w:b/>
          <w:bCs/>
          <w:i/>
          <w:iCs/>
          <w:color w:val="000000" w:themeColor="text1"/>
          <w:sz w:val="20"/>
          <w:szCs w:val="20"/>
        </w:rPr>
        <w:t>S’ha d’acreditar mitjançant fitxa tècnica o catàleg, la manca d'acreditació comportarà 0 punts en aquest criteri.</w:t>
      </w:r>
      <w:r w:rsidRPr="007B7E01">
        <w:rPr>
          <w:rFonts w:ascii="Arial" w:hAnsi="Arial" w:cs="Arial"/>
          <w:color w:val="000000" w:themeColor="text1"/>
          <w:sz w:val="20"/>
          <w:szCs w:val="20"/>
        </w:rPr>
        <w:t> </w:t>
      </w:r>
    </w:p>
    <w:p w14:paraId="1844354B" w14:textId="77777777" w:rsidR="007B7E01" w:rsidRPr="007B7E01" w:rsidRDefault="007B7E01" w:rsidP="000D7171">
      <w:pPr>
        <w:pStyle w:val="Prrafodelista"/>
        <w:ind w:left="720"/>
        <w:jc w:val="both"/>
        <w:rPr>
          <w:rFonts w:ascii="Arial" w:hAnsi="Arial" w:cs="Arial"/>
          <w:color w:val="000000" w:themeColor="text1"/>
          <w:sz w:val="20"/>
          <w:szCs w:val="20"/>
        </w:rPr>
      </w:pPr>
    </w:p>
    <w:p w14:paraId="420D1EA5" w14:textId="614A7A15" w:rsidR="007B7E01" w:rsidRPr="007B7E01" w:rsidRDefault="007B7E01" w:rsidP="00036578">
      <w:pPr>
        <w:pStyle w:val="Prrafodelista"/>
        <w:numPr>
          <w:ilvl w:val="0"/>
          <w:numId w:val="3"/>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Sí, el sistema és capaç d'administrar bolus de correcció almenys cada 5 minuts: </w:t>
      </w:r>
      <w:r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Pr="00A87FC8">
        <w:rPr>
          <w:rFonts w:ascii="Arial" w:hAnsi="Arial" w:cs="Arial"/>
          <w:color w:val="000000" w:themeColor="text1"/>
          <w:sz w:val="20"/>
          <w:szCs w:val="20"/>
        </w:rPr>
        <w:instrText xml:space="preserve"> FORMCHECKBOX </w:instrText>
      </w:r>
      <w:r w:rsidRPr="00A87FC8">
        <w:rPr>
          <w:rFonts w:ascii="Arial" w:hAnsi="Arial" w:cs="Arial"/>
          <w:color w:val="000000" w:themeColor="text1"/>
          <w:sz w:val="20"/>
          <w:szCs w:val="20"/>
        </w:rPr>
      </w:r>
      <w:r w:rsidRPr="00A87FC8">
        <w:rPr>
          <w:rFonts w:ascii="Arial" w:hAnsi="Arial" w:cs="Arial"/>
          <w:color w:val="000000" w:themeColor="text1"/>
          <w:sz w:val="20"/>
          <w:szCs w:val="20"/>
        </w:rPr>
        <w:fldChar w:fldCharType="separate"/>
      </w:r>
      <w:r w:rsidRPr="00A87FC8">
        <w:rPr>
          <w:rFonts w:ascii="Arial" w:hAnsi="Arial" w:cs="Arial"/>
          <w:color w:val="000000" w:themeColor="text1"/>
          <w:sz w:val="20"/>
          <w:szCs w:val="20"/>
        </w:rPr>
        <w:fldChar w:fldCharType="end"/>
      </w:r>
    </w:p>
    <w:p w14:paraId="0C5D8A0B" w14:textId="35B03621" w:rsidR="007B7E01" w:rsidRPr="007B7E01" w:rsidRDefault="007B7E01" w:rsidP="00036578">
      <w:pPr>
        <w:pStyle w:val="Prrafodelista"/>
        <w:numPr>
          <w:ilvl w:val="0"/>
          <w:numId w:val="4"/>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Sí, el sistema és capaç d'administrar bolus de correcció: </w:t>
      </w:r>
      <w:r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Pr="00A87FC8">
        <w:rPr>
          <w:rFonts w:ascii="Arial" w:hAnsi="Arial" w:cs="Arial"/>
          <w:color w:val="000000" w:themeColor="text1"/>
          <w:sz w:val="20"/>
          <w:szCs w:val="20"/>
        </w:rPr>
        <w:instrText xml:space="preserve"> FORMCHECKBOX </w:instrText>
      </w:r>
      <w:r w:rsidRPr="00A87FC8">
        <w:rPr>
          <w:rFonts w:ascii="Arial" w:hAnsi="Arial" w:cs="Arial"/>
          <w:color w:val="000000" w:themeColor="text1"/>
          <w:sz w:val="20"/>
          <w:szCs w:val="20"/>
        </w:rPr>
      </w:r>
      <w:r w:rsidRPr="00A87FC8">
        <w:rPr>
          <w:rFonts w:ascii="Arial" w:hAnsi="Arial" w:cs="Arial"/>
          <w:color w:val="000000" w:themeColor="text1"/>
          <w:sz w:val="20"/>
          <w:szCs w:val="20"/>
        </w:rPr>
        <w:fldChar w:fldCharType="separate"/>
      </w:r>
      <w:r w:rsidRPr="00A87FC8">
        <w:rPr>
          <w:rFonts w:ascii="Arial" w:hAnsi="Arial" w:cs="Arial"/>
          <w:color w:val="000000" w:themeColor="text1"/>
          <w:sz w:val="20"/>
          <w:szCs w:val="20"/>
        </w:rPr>
        <w:fldChar w:fldCharType="end"/>
      </w:r>
    </w:p>
    <w:p w14:paraId="7B858343" w14:textId="246B728A" w:rsidR="007B7E01" w:rsidRDefault="007B7E01" w:rsidP="00036578">
      <w:pPr>
        <w:pStyle w:val="Prrafodelista"/>
        <w:numPr>
          <w:ilvl w:val="0"/>
          <w:numId w:val="5"/>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Pr="00A87FC8">
        <w:rPr>
          <w:rFonts w:ascii="Arial" w:hAnsi="Arial" w:cs="Arial"/>
          <w:color w:val="000000" w:themeColor="text1"/>
          <w:sz w:val="20"/>
          <w:szCs w:val="20"/>
        </w:rPr>
        <w:instrText xml:space="preserve"> FORMCHECKBOX </w:instrText>
      </w:r>
      <w:r w:rsidRPr="00A87FC8">
        <w:rPr>
          <w:rFonts w:ascii="Arial" w:hAnsi="Arial" w:cs="Arial"/>
          <w:color w:val="000000" w:themeColor="text1"/>
          <w:sz w:val="20"/>
          <w:szCs w:val="20"/>
        </w:rPr>
      </w:r>
      <w:r w:rsidRPr="00A87FC8">
        <w:rPr>
          <w:rFonts w:ascii="Arial" w:hAnsi="Arial" w:cs="Arial"/>
          <w:color w:val="000000" w:themeColor="text1"/>
          <w:sz w:val="20"/>
          <w:szCs w:val="20"/>
        </w:rPr>
        <w:fldChar w:fldCharType="separate"/>
      </w:r>
      <w:r w:rsidRPr="00A87FC8">
        <w:rPr>
          <w:rFonts w:ascii="Arial" w:hAnsi="Arial" w:cs="Arial"/>
          <w:color w:val="000000" w:themeColor="text1"/>
          <w:sz w:val="20"/>
          <w:szCs w:val="20"/>
        </w:rPr>
        <w:fldChar w:fldCharType="end"/>
      </w:r>
    </w:p>
    <w:p w14:paraId="12230CCC" w14:textId="77777777" w:rsidR="007B7E01" w:rsidRPr="007B7E01" w:rsidRDefault="007B7E01" w:rsidP="000D7171">
      <w:pPr>
        <w:pStyle w:val="Prrafodelista"/>
        <w:ind w:left="720"/>
        <w:jc w:val="both"/>
        <w:rPr>
          <w:rFonts w:ascii="Arial" w:hAnsi="Arial" w:cs="Arial"/>
          <w:color w:val="000000" w:themeColor="text1"/>
          <w:sz w:val="20"/>
          <w:szCs w:val="20"/>
        </w:rPr>
      </w:pPr>
    </w:p>
    <w:p w14:paraId="4BEBC22F" w14:textId="77777777" w:rsidR="00A16B5E" w:rsidRPr="00A16B5E" w:rsidRDefault="00A16B5E" w:rsidP="000D7171">
      <w:pPr>
        <w:pStyle w:val="Prrafodelista"/>
        <w:ind w:left="720"/>
        <w:jc w:val="both"/>
        <w:rPr>
          <w:rFonts w:ascii="Arial" w:hAnsi="Arial" w:cs="Arial"/>
          <w:i/>
          <w:color w:val="1F497D" w:themeColor="text2"/>
          <w:sz w:val="20"/>
          <w:szCs w:val="20"/>
        </w:rPr>
      </w:pPr>
      <w:r w:rsidRPr="00A16B5E">
        <w:rPr>
          <w:rFonts w:ascii="Arial" w:hAnsi="Arial" w:cs="Arial"/>
          <w:i/>
          <w:color w:val="1F497D" w:themeColor="text2"/>
          <w:sz w:val="20"/>
          <w:szCs w:val="20"/>
        </w:rPr>
        <w:t>S’acredita en la fitxa tècnica/catàleg pàgina: ..........</w:t>
      </w:r>
    </w:p>
    <w:p w14:paraId="05BFC416" w14:textId="77777777" w:rsidR="007B7E01" w:rsidRPr="007B7E01" w:rsidRDefault="007B7E01" w:rsidP="000D7171">
      <w:pPr>
        <w:pStyle w:val="Prrafodelista"/>
        <w:ind w:left="720"/>
        <w:jc w:val="both"/>
        <w:rPr>
          <w:rFonts w:ascii="Arial" w:hAnsi="Arial" w:cs="Arial"/>
          <w:color w:val="000000" w:themeColor="text1"/>
          <w:sz w:val="20"/>
          <w:szCs w:val="20"/>
        </w:rPr>
      </w:pPr>
    </w:p>
    <w:p w14:paraId="26ACD8A9" w14:textId="77777777" w:rsidR="007B7E01" w:rsidRPr="007B7E01" w:rsidRDefault="007B7E01" w:rsidP="00036578">
      <w:pPr>
        <w:pStyle w:val="Prrafodelista"/>
        <w:numPr>
          <w:ilvl w:val="0"/>
          <w:numId w:val="6"/>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En relació amb els sistemes HCL, es valorarà que disposin de la capacitat de configurar manualment la durada de la insulina activa. </w:t>
      </w:r>
      <w:r w:rsidRPr="007B7E01">
        <w:rPr>
          <w:rFonts w:ascii="Arial" w:hAnsi="Arial" w:cs="Arial"/>
          <w:b/>
          <w:bCs/>
          <w:i/>
          <w:iCs/>
          <w:color w:val="000000" w:themeColor="text1"/>
          <w:sz w:val="20"/>
          <w:szCs w:val="20"/>
        </w:rPr>
        <w:t>S’ha d’acreditar mitjançant fitxa tècnica o catàleg, la manca d'acreditació comportarà 0 punts en aquest criteri.</w:t>
      </w:r>
      <w:r w:rsidRPr="007B7E01">
        <w:rPr>
          <w:rFonts w:ascii="Arial" w:hAnsi="Arial" w:cs="Arial"/>
          <w:color w:val="000000" w:themeColor="text1"/>
          <w:sz w:val="20"/>
          <w:szCs w:val="20"/>
        </w:rPr>
        <w:t> </w:t>
      </w:r>
    </w:p>
    <w:p w14:paraId="500081CB" w14:textId="618FB477" w:rsidR="007B7E01" w:rsidRPr="007B7E01" w:rsidRDefault="007B7E01" w:rsidP="00036578">
      <w:pPr>
        <w:pStyle w:val="Prrafodelista"/>
        <w:numPr>
          <w:ilvl w:val="0"/>
          <w:numId w:val="7"/>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Sí: </w:t>
      </w:r>
      <w:r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Pr="00A87FC8">
        <w:rPr>
          <w:rFonts w:ascii="Arial" w:hAnsi="Arial" w:cs="Arial"/>
          <w:color w:val="000000" w:themeColor="text1"/>
          <w:sz w:val="20"/>
          <w:szCs w:val="20"/>
        </w:rPr>
        <w:instrText xml:space="preserve"> FORMCHECKBOX </w:instrText>
      </w:r>
      <w:r w:rsidRPr="00A87FC8">
        <w:rPr>
          <w:rFonts w:ascii="Arial" w:hAnsi="Arial" w:cs="Arial"/>
          <w:color w:val="000000" w:themeColor="text1"/>
          <w:sz w:val="20"/>
          <w:szCs w:val="20"/>
        </w:rPr>
      </w:r>
      <w:r w:rsidRPr="00A87FC8">
        <w:rPr>
          <w:rFonts w:ascii="Arial" w:hAnsi="Arial" w:cs="Arial"/>
          <w:color w:val="000000" w:themeColor="text1"/>
          <w:sz w:val="20"/>
          <w:szCs w:val="20"/>
        </w:rPr>
        <w:fldChar w:fldCharType="separate"/>
      </w:r>
      <w:r w:rsidRPr="00A87FC8">
        <w:rPr>
          <w:rFonts w:ascii="Arial" w:hAnsi="Arial" w:cs="Arial"/>
          <w:color w:val="000000" w:themeColor="text1"/>
          <w:sz w:val="20"/>
          <w:szCs w:val="20"/>
        </w:rPr>
        <w:fldChar w:fldCharType="end"/>
      </w:r>
    </w:p>
    <w:p w14:paraId="3E801DA4" w14:textId="04CFBE36" w:rsidR="007B7E01" w:rsidRPr="007B7E01" w:rsidRDefault="007B7E01" w:rsidP="00036578">
      <w:pPr>
        <w:pStyle w:val="Prrafodelista"/>
        <w:numPr>
          <w:ilvl w:val="0"/>
          <w:numId w:val="8"/>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Pr="00A87FC8">
        <w:rPr>
          <w:rFonts w:ascii="Arial" w:hAnsi="Arial" w:cs="Arial"/>
          <w:color w:val="000000" w:themeColor="text1"/>
          <w:sz w:val="20"/>
          <w:szCs w:val="20"/>
        </w:rPr>
        <w:instrText xml:space="preserve"> FORMCHECKBOX </w:instrText>
      </w:r>
      <w:r w:rsidRPr="00A87FC8">
        <w:rPr>
          <w:rFonts w:ascii="Arial" w:hAnsi="Arial" w:cs="Arial"/>
          <w:color w:val="000000" w:themeColor="text1"/>
          <w:sz w:val="20"/>
          <w:szCs w:val="20"/>
        </w:rPr>
      </w:r>
      <w:r w:rsidRPr="00A87FC8">
        <w:rPr>
          <w:rFonts w:ascii="Arial" w:hAnsi="Arial" w:cs="Arial"/>
          <w:color w:val="000000" w:themeColor="text1"/>
          <w:sz w:val="20"/>
          <w:szCs w:val="20"/>
        </w:rPr>
        <w:fldChar w:fldCharType="separate"/>
      </w:r>
      <w:r w:rsidRPr="00A87FC8">
        <w:rPr>
          <w:rFonts w:ascii="Arial" w:hAnsi="Arial" w:cs="Arial"/>
          <w:color w:val="000000" w:themeColor="text1"/>
          <w:sz w:val="20"/>
          <w:szCs w:val="20"/>
        </w:rPr>
        <w:fldChar w:fldCharType="end"/>
      </w:r>
    </w:p>
    <w:p w14:paraId="25187CBB" w14:textId="77777777" w:rsidR="007B7E01" w:rsidRDefault="007B7E01" w:rsidP="000D7171">
      <w:pPr>
        <w:pStyle w:val="Prrafodelista"/>
        <w:ind w:left="720"/>
        <w:jc w:val="both"/>
        <w:rPr>
          <w:rFonts w:ascii="Arial" w:hAnsi="Arial" w:cs="Arial"/>
          <w:color w:val="000000" w:themeColor="text1"/>
          <w:sz w:val="20"/>
          <w:szCs w:val="20"/>
        </w:rPr>
      </w:pPr>
    </w:p>
    <w:p w14:paraId="53090026" w14:textId="77777777" w:rsidR="00A16B5E" w:rsidRPr="00A16B5E" w:rsidRDefault="00A16B5E" w:rsidP="000D7171">
      <w:pPr>
        <w:pStyle w:val="Prrafodelista"/>
        <w:ind w:left="720"/>
        <w:jc w:val="both"/>
        <w:rPr>
          <w:rFonts w:ascii="Arial" w:hAnsi="Arial" w:cs="Arial"/>
          <w:i/>
          <w:color w:val="1F497D" w:themeColor="text2"/>
          <w:sz w:val="20"/>
          <w:szCs w:val="20"/>
        </w:rPr>
      </w:pPr>
      <w:r w:rsidRPr="00A16B5E">
        <w:rPr>
          <w:rFonts w:ascii="Arial" w:hAnsi="Arial" w:cs="Arial"/>
          <w:i/>
          <w:color w:val="1F497D" w:themeColor="text2"/>
          <w:sz w:val="20"/>
          <w:szCs w:val="20"/>
        </w:rPr>
        <w:t>S’acredita en la fitxa tècnica/catàleg pàgina: ..........</w:t>
      </w:r>
    </w:p>
    <w:p w14:paraId="325070ED" w14:textId="77777777" w:rsidR="00A16B5E" w:rsidRPr="007B7E01" w:rsidRDefault="00A16B5E" w:rsidP="000D7171">
      <w:pPr>
        <w:pStyle w:val="Prrafodelista"/>
        <w:ind w:left="720"/>
        <w:jc w:val="both"/>
        <w:rPr>
          <w:rFonts w:ascii="Arial" w:hAnsi="Arial" w:cs="Arial"/>
          <w:color w:val="1F497D" w:themeColor="text2"/>
          <w:sz w:val="20"/>
          <w:szCs w:val="20"/>
        </w:rPr>
      </w:pPr>
    </w:p>
    <w:p w14:paraId="4FBB25DD" w14:textId="77777777" w:rsidR="007B7E01" w:rsidRPr="007B7E01" w:rsidRDefault="007B7E01" w:rsidP="00036578">
      <w:pPr>
        <w:pStyle w:val="Prrafodelista"/>
        <w:numPr>
          <w:ilvl w:val="0"/>
          <w:numId w:val="9"/>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En relació amb els sistemes HCL, es valorarà que disposin de la capacitat de configurar els rati d’insulina / carbohidrats. </w:t>
      </w:r>
      <w:r w:rsidRPr="007B7E01">
        <w:rPr>
          <w:rFonts w:ascii="Arial" w:hAnsi="Arial" w:cs="Arial"/>
          <w:b/>
          <w:bCs/>
          <w:i/>
          <w:iCs/>
          <w:color w:val="000000" w:themeColor="text1"/>
          <w:sz w:val="20"/>
          <w:szCs w:val="20"/>
        </w:rPr>
        <w:t>S’ha d’acreditar mitjançant fitxa tècnica o catàleg, la manca d'acreditació comportarà 0 punts en aquest criteri.</w:t>
      </w:r>
      <w:r w:rsidRPr="007B7E01">
        <w:rPr>
          <w:rFonts w:ascii="Arial" w:hAnsi="Arial" w:cs="Arial"/>
          <w:color w:val="000000" w:themeColor="text1"/>
          <w:sz w:val="20"/>
          <w:szCs w:val="20"/>
        </w:rPr>
        <w:t> </w:t>
      </w:r>
    </w:p>
    <w:p w14:paraId="59A86B25" w14:textId="49DCC82F" w:rsidR="007B7E01" w:rsidRPr="007B7E01" w:rsidRDefault="007B7E01" w:rsidP="00036578">
      <w:pPr>
        <w:pStyle w:val="Prrafodelista"/>
        <w:numPr>
          <w:ilvl w:val="0"/>
          <w:numId w:val="10"/>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Sí: </w:t>
      </w:r>
      <w:r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Pr="00A87FC8">
        <w:rPr>
          <w:rFonts w:ascii="Arial" w:hAnsi="Arial" w:cs="Arial"/>
          <w:color w:val="000000" w:themeColor="text1"/>
          <w:sz w:val="20"/>
          <w:szCs w:val="20"/>
        </w:rPr>
        <w:instrText xml:space="preserve"> FORMCHECKBOX </w:instrText>
      </w:r>
      <w:r w:rsidRPr="00A87FC8">
        <w:rPr>
          <w:rFonts w:ascii="Arial" w:hAnsi="Arial" w:cs="Arial"/>
          <w:color w:val="000000" w:themeColor="text1"/>
          <w:sz w:val="20"/>
          <w:szCs w:val="20"/>
        </w:rPr>
      </w:r>
      <w:r w:rsidRPr="00A87FC8">
        <w:rPr>
          <w:rFonts w:ascii="Arial" w:hAnsi="Arial" w:cs="Arial"/>
          <w:color w:val="000000" w:themeColor="text1"/>
          <w:sz w:val="20"/>
          <w:szCs w:val="20"/>
        </w:rPr>
        <w:fldChar w:fldCharType="separate"/>
      </w:r>
      <w:r w:rsidRPr="00A87FC8">
        <w:rPr>
          <w:rFonts w:ascii="Arial" w:hAnsi="Arial" w:cs="Arial"/>
          <w:color w:val="000000" w:themeColor="text1"/>
          <w:sz w:val="20"/>
          <w:szCs w:val="20"/>
        </w:rPr>
        <w:fldChar w:fldCharType="end"/>
      </w:r>
    </w:p>
    <w:p w14:paraId="2D235ECE" w14:textId="1D53A6E3" w:rsidR="007B7E01" w:rsidRDefault="007B7E01" w:rsidP="00036578">
      <w:pPr>
        <w:pStyle w:val="Prrafodelista"/>
        <w:numPr>
          <w:ilvl w:val="0"/>
          <w:numId w:val="11"/>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Pr="00A87FC8">
        <w:rPr>
          <w:rFonts w:ascii="Arial" w:hAnsi="Arial" w:cs="Arial"/>
          <w:color w:val="000000" w:themeColor="text1"/>
          <w:sz w:val="20"/>
          <w:szCs w:val="20"/>
        </w:rPr>
        <w:instrText xml:space="preserve"> FORMCHECKBOX </w:instrText>
      </w:r>
      <w:r w:rsidRPr="00A87FC8">
        <w:rPr>
          <w:rFonts w:ascii="Arial" w:hAnsi="Arial" w:cs="Arial"/>
          <w:color w:val="000000" w:themeColor="text1"/>
          <w:sz w:val="20"/>
          <w:szCs w:val="20"/>
        </w:rPr>
      </w:r>
      <w:r w:rsidRPr="00A87FC8">
        <w:rPr>
          <w:rFonts w:ascii="Arial" w:hAnsi="Arial" w:cs="Arial"/>
          <w:color w:val="000000" w:themeColor="text1"/>
          <w:sz w:val="20"/>
          <w:szCs w:val="20"/>
        </w:rPr>
        <w:fldChar w:fldCharType="separate"/>
      </w:r>
      <w:r w:rsidRPr="00A87FC8">
        <w:rPr>
          <w:rFonts w:ascii="Arial" w:hAnsi="Arial" w:cs="Arial"/>
          <w:color w:val="000000" w:themeColor="text1"/>
          <w:sz w:val="20"/>
          <w:szCs w:val="20"/>
        </w:rPr>
        <w:fldChar w:fldCharType="end"/>
      </w:r>
    </w:p>
    <w:p w14:paraId="46398827" w14:textId="77777777" w:rsidR="0055644D" w:rsidRDefault="0055644D" w:rsidP="0055644D">
      <w:pPr>
        <w:pStyle w:val="Prrafodelista"/>
        <w:ind w:left="720"/>
        <w:jc w:val="both"/>
        <w:rPr>
          <w:rFonts w:ascii="Arial" w:hAnsi="Arial" w:cs="Arial"/>
          <w:color w:val="000000" w:themeColor="text1"/>
          <w:sz w:val="20"/>
          <w:szCs w:val="20"/>
        </w:rPr>
      </w:pPr>
    </w:p>
    <w:p w14:paraId="4E38F4FB" w14:textId="19A33AD3" w:rsidR="0055644D" w:rsidRPr="0055644D" w:rsidRDefault="0055644D" w:rsidP="0055644D">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0DD6717C" w14:textId="77777777" w:rsidR="007B7E01" w:rsidRPr="007B7E01" w:rsidRDefault="007B7E01" w:rsidP="000D7171">
      <w:pPr>
        <w:pStyle w:val="Prrafodelista"/>
        <w:ind w:left="720"/>
        <w:jc w:val="both"/>
        <w:rPr>
          <w:rFonts w:ascii="Arial" w:hAnsi="Arial" w:cs="Arial"/>
          <w:color w:val="000000" w:themeColor="text1"/>
          <w:sz w:val="20"/>
          <w:szCs w:val="20"/>
        </w:rPr>
      </w:pPr>
    </w:p>
    <w:p w14:paraId="2704BEB4" w14:textId="77777777" w:rsidR="007B7E01" w:rsidRPr="007B7E01" w:rsidRDefault="007B7E01" w:rsidP="00036578">
      <w:pPr>
        <w:pStyle w:val="Prrafodelista"/>
        <w:numPr>
          <w:ilvl w:val="0"/>
          <w:numId w:val="12"/>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En relació amb els sistemes HCL, es valorarà que disposin de la capacitat de subministrar bolus manuals d’insulina per corregir i portar la xifra de glucosa a objectiu. </w:t>
      </w:r>
      <w:r w:rsidRPr="007B7E01">
        <w:rPr>
          <w:rFonts w:ascii="Arial" w:hAnsi="Arial" w:cs="Arial"/>
          <w:b/>
          <w:bCs/>
          <w:i/>
          <w:iCs/>
          <w:color w:val="000000" w:themeColor="text1"/>
          <w:sz w:val="20"/>
          <w:szCs w:val="20"/>
        </w:rPr>
        <w:t>S’ha d’acreditar mitjançant fitxa tècnica o catàleg, la manca d'acreditació comportarà 0 punts en aquest criteri.</w:t>
      </w:r>
      <w:r w:rsidRPr="007B7E01">
        <w:rPr>
          <w:rFonts w:ascii="Arial" w:hAnsi="Arial" w:cs="Arial"/>
          <w:color w:val="000000" w:themeColor="text1"/>
          <w:sz w:val="20"/>
          <w:szCs w:val="20"/>
        </w:rPr>
        <w:t> </w:t>
      </w:r>
    </w:p>
    <w:p w14:paraId="7C14B8C8" w14:textId="5D19FC31" w:rsidR="007B7E01" w:rsidRPr="007B7E01" w:rsidRDefault="007B7E01" w:rsidP="00036578">
      <w:pPr>
        <w:pStyle w:val="Prrafodelista"/>
        <w:numPr>
          <w:ilvl w:val="0"/>
          <w:numId w:val="13"/>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Sí: </w:t>
      </w:r>
      <w:r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Pr="00A87FC8">
        <w:rPr>
          <w:rFonts w:ascii="Arial" w:hAnsi="Arial" w:cs="Arial"/>
          <w:color w:val="000000" w:themeColor="text1"/>
          <w:sz w:val="20"/>
          <w:szCs w:val="20"/>
        </w:rPr>
        <w:instrText xml:space="preserve"> FORMCHECKBOX </w:instrText>
      </w:r>
      <w:r w:rsidRPr="00A87FC8">
        <w:rPr>
          <w:rFonts w:ascii="Arial" w:hAnsi="Arial" w:cs="Arial"/>
          <w:color w:val="000000" w:themeColor="text1"/>
          <w:sz w:val="20"/>
          <w:szCs w:val="20"/>
        </w:rPr>
      </w:r>
      <w:r w:rsidRPr="00A87FC8">
        <w:rPr>
          <w:rFonts w:ascii="Arial" w:hAnsi="Arial" w:cs="Arial"/>
          <w:color w:val="000000" w:themeColor="text1"/>
          <w:sz w:val="20"/>
          <w:szCs w:val="20"/>
        </w:rPr>
        <w:fldChar w:fldCharType="separate"/>
      </w:r>
      <w:r w:rsidRPr="00A87FC8">
        <w:rPr>
          <w:rFonts w:ascii="Arial" w:hAnsi="Arial" w:cs="Arial"/>
          <w:color w:val="000000" w:themeColor="text1"/>
          <w:sz w:val="20"/>
          <w:szCs w:val="20"/>
        </w:rPr>
        <w:fldChar w:fldCharType="end"/>
      </w:r>
    </w:p>
    <w:p w14:paraId="6DA0DA5F" w14:textId="77777777" w:rsidR="007B7E01" w:rsidRDefault="007B7E01" w:rsidP="00036578">
      <w:pPr>
        <w:pStyle w:val="Prrafodelista"/>
        <w:numPr>
          <w:ilvl w:val="0"/>
          <w:numId w:val="14"/>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Pr="00A87FC8">
        <w:rPr>
          <w:rFonts w:ascii="Arial" w:hAnsi="Arial" w:cs="Arial"/>
          <w:color w:val="000000" w:themeColor="text1"/>
          <w:sz w:val="20"/>
          <w:szCs w:val="20"/>
        </w:rPr>
        <w:instrText xml:space="preserve"> FORMCHECKBOX </w:instrText>
      </w:r>
      <w:r w:rsidRPr="00A87FC8">
        <w:rPr>
          <w:rFonts w:ascii="Arial" w:hAnsi="Arial" w:cs="Arial"/>
          <w:color w:val="000000" w:themeColor="text1"/>
          <w:sz w:val="20"/>
          <w:szCs w:val="20"/>
        </w:rPr>
      </w:r>
      <w:r w:rsidRPr="00A87FC8">
        <w:rPr>
          <w:rFonts w:ascii="Arial" w:hAnsi="Arial" w:cs="Arial"/>
          <w:color w:val="000000" w:themeColor="text1"/>
          <w:sz w:val="20"/>
          <w:szCs w:val="20"/>
        </w:rPr>
        <w:fldChar w:fldCharType="separate"/>
      </w:r>
      <w:r w:rsidRPr="00A87FC8">
        <w:rPr>
          <w:rFonts w:ascii="Arial" w:hAnsi="Arial" w:cs="Arial"/>
          <w:color w:val="000000" w:themeColor="text1"/>
          <w:sz w:val="20"/>
          <w:szCs w:val="20"/>
        </w:rPr>
        <w:fldChar w:fldCharType="end"/>
      </w:r>
      <w:r w:rsidRPr="00A87FC8">
        <w:rPr>
          <w:rFonts w:ascii="Arial" w:hAnsi="Arial" w:cs="Arial"/>
          <w:color w:val="000000" w:themeColor="text1"/>
          <w:sz w:val="20"/>
          <w:szCs w:val="20"/>
        </w:rPr>
        <w:t xml:space="preserve"> </w:t>
      </w:r>
    </w:p>
    <w:p w14:paraId="5B7F909D" w14:textId="5B3136A0" w:rsidR="007B7E01" w:rsidRDefault="007B7E01" w:rsidP="000D7171">
      <w:pPr>
        <w:pStyle w:val="Prrafodelista"/>
        <w:ind w:left="720"/>
        <w:jc w:val="both"/>
        <w:rPr>
          <w:rFonts w:ascii="Arial" w:hAnsi="Arial" w:cs="Arial"/>
          <w:color w:val="000000" w:themeColor="text1"/>
          <w:sz w:val="20"/>
          <w:szCs w:val="20"/>
        </w:rPr>
      </w:pPr>
    </w:p>
    <w:p w14:paraId="04E22F67" w14:textId="77777777" w:rsidR="0055644D" w:rsidRPr="0055644D" w:rsidRDefault="0055644D" w:rsidP="0055644D">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2F485499" w14:textId="77777777" w:rsidR="0055644D" w:rsidRPr="007B7E01" w:rsidRDefault="0055644D" w:rsidP="000D7171">
      <w:pPr>
        <w:pStyle w:val="Prrafodelista"/>
        <w:ind w:left="720"/>
        <w:jc w:val="both"/>
        <w:rPr>
          <w:rFonts w:ascii="Arial" w:hAnsi="Arial" w:cs="Arial"/>
          <w:color w:val="000000" w:themeColor="text1"/>
          <w:sz w:val="20"/>
          <w:szCs w:val="20"/>
        </w:rPr>
      </w:pPr>
    </w:p>
    <w:p w14:paraId="47DBC9D3" w14:textId="77777777" w:rsidR="007B7E01" w:rsidRPr="007B7E01" w:rsidRDefault="007B7E01" w:rsidP="00036578">
      <w:pPr>
        <w:pStyle w:val="Prrafodelista"/>
        <w:numPr>
          <w:ilvl w:val="0"/>
          <w:numId w:val="15"/>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En relació amb els sistemes HCL: es valorarà que es posi a disposició una plataforma web per al monitoratge col·lectiu remot de les persones amb diabetis portadors d'un HCL, que permeti descarregar dades de mesures de glucosa, administració d’insulina i adherència al tractament. </w:t>
      </w:r>
      <w:r w:rsidRPr="007B7E01">
        <w:rPr>
          <w:rFonts w:ascii="Arial" w:hAnsi="Arial" w:cs="Arial"/>
          <w:b/>
          <w:bCs/>
          <w:i/>
          <w:iCs/>
          <w:color w:val="000000" w:themeColor="text1"/>
          <w:sz w:val="20"/>
          <w:szCs w:val="20"/>
        </w:rPr>
        <w:t>S’ha d’acreditar mitjançant documentació tècnica, la manca d'acreditació comportarà 0 punts en aquest criteri.</w:t>
      </w:r>
      <w:r w:rsidRPr="007B7E01">
        <w:rPr>
          <w:rFonts w:ascii="Arial" w:hAnsi="Arial" w:cs="Arial"/>
          <w:color w:val="000000" w:themeColor="text1"/>
          <w:sz w:val="20"/>
          <w:szCs w:val="20"/>
        </w:rPr>
        <w:t> </w:t>
      </w:r>
    </w:p>
    <w:p w14:paraId="55DA87FB" w14:textId="27EFDC32" w:rsidR="007B7E01" w:rsidRPr="007B7E01" w:rsidRDefault="007B7E01" w:rsidP="00036578">
      <w:pPr>
        <w:pStyle w:val="Prrafodelista"/>
        <w:numPr>
          <w:ilvl w:val="0"/>
          <w:numId w:val="16"/>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Sí: </w:t>
      </w:r>
      <w:r w:rsidR="00C25CBA"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C25CBA" w:rsidRPr="00A87FC8">
        <w:rPr>
          <w:rFonts w:ascii="Arial" w:hAnsi="Arial" w:cs="Arial"/>
          <w:color w:val="000000" w:themeColor="text1"/>
          <w:sz w:val="20"/>
          <w:szCs w:val="20"/>
        </w:rPr>
        <w:instrText xml:space="preserve"> FORMCHECKBOX </w:instrText>
      </w:r>
      <w:r w:rsidR="00C25CBA" w:rsidRPr="00A87FC8">
        <w:rPr>
          <w:rFonts w:ascii="Arial" w:hAnsi="Arial" w:cs="Arial"/>
          <w:color w:val="000000" w:themeColor="text1"/>
          <w:sz w:val="20"/>
          <w:szCs w:val="20"/>
        </w:rPr>
      </w:r>
      <w:r w:rsidR="00C25CBA" w:rsidRPr="00A87FC8">
        <w:rPr>
          <w:rFonts w:ascii="Arial" w:hAnsi="Arial" w:cs="Arial"/>
          <w:color w:val="000000" w:themeColor="text1"/>
          <w:sz w:val="20"/>
          <w:szCs w:val="20"/>
        </w:rPr>
        <w:fldChar w:fldCharType="separate"/>
      </w:r>
      <w:r w:rsidR="00C25CBA" w:rsidRPr="00A87FC8">
        <w:rPr>
          <w:rFonts w:ascii="Arial" w:hAnsi="Arial" w:cs="Arial"/>
          <w:color w:val="000000" w:themeColor="text1"/>
          <w:sz w:val="20"/>
          <w:szCs w:val="20"/>
        </w:rPr>
        <w:fldChar w:fldCharType="end"/>
      </w:r>
    </w:p>
    <w:p w14:paraId="3B9F8A57" w14:textId="0E2DE94D" w:rsidR="007B7E01" w:rsidRDefault="007B7E01" w:rsidP="00036578">
      <w:pPr>
        <w:pStyle w:val="Prrafodelista"/>
        <w:numPr>
          <w:ilvl w:val="0"/>
          <w:numId w:val="17"/>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00C25CBA"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C25CBA" w:rsidRPr="00A87FC8">
        <w:rPr>
          <w:rFonts w:ascii="Arial" w:hAnsi="Arial" w:cs="Arial"/>
          <w:color w:val="000000" w:themeColor="text1"/>
          <w:sz w:val="20"/>
          <w:szCs w:val="20"/>
        </w:rPr>
        <w:instrText xml:space="preserve"> FORMCHECKBOX </w:instrText>
      </w:r>
      <w:r w:rsidR="00C25CBA" w:rsidRPr="00A87FC8">
        <w:rPr>
          <w:rFonts w:ascii="Arial" w:hAnsi="Arial" w:cs="Arial"/>
          <w:color w:val="000000" w:themeColor="text1"/>
          <w:sz w:val="20"/>
          <w:szCs w:val="20"/>
        </w:rPr>
      </w:r>
      <w:r w:rsidR="00C25CBA" w:rsidRPr="00A87FC8">
        <w:rPr>
          <w:rFonts w:ascii="Arial" w:hAnsi="Arial" w:cs="Arial"/>
          <w:color w:val="000000" w:themeColor="text1"/>
          <w:sz w:val="20"/>
          <w:szCs w:val="20"/>
        </w:rPr>
        <w:fldChar w:fldCharType="separate"/>
      </w:r>
      <w:r w:rsidR="00C25CBA" w:rsidRPr="00A87FC8">
        <w:rPr>
          <w:rFonts w:ascii="Arial" w:hAnsi="Arial" w:cs="Arial"/>
          <w:color w:val="000000" w:themeColor="text1"/>
          <w:sz w:val="20"/>
          <w:szCs w:val="20"/>
        </w:rPr>
        <w:fldChar w:fldCharType="end"/>
      </w:r>
    </w:p>
    <w:p w14:paraId="117F957F" w14:textId="77777777" w:rsidR="00EC4402" w:rsidRPr="0055644D" w:rsidRDefault="00EC4402" w:rsidP="00EC4402">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lastRenderedPageBreak/>
        <w:t>S’acredita en la fitxa tècnica/catàleg pàgina: ..........</w:t>
      </w:r>
    </w:p>
    <w:p w14:paraId="1BEEE029" w14:textId="77777777" w:rsidR="00EC4402" w:rsidRPr="007B7E01" w:rsidRDefault="00EC4402" w:rsidP="000D7171">
      <w:pPr>
        <w:pStyle w:val="Prrafodelista"/>
        <w:ind w:left="720"/>
        <w:jc w:val="both"/>
        <w:rPr>
          <w:rFonts w:ascii="Arial" w:hAnsi="Arial" w:cs="Arial"/>
          <w:color w:val="000000" w:themeColor="text1"/>
          <w:sz w:val="20"/>
          <w:szCs w:val="20"/>
        </w:rPr>
      </w:pPr>
    </w:p>
    <w:p w14:paraId="5A11FB72" w14:textId="77777777" w:rsidR="007B7E01" w:rsidRPr="007B7E01" w:rsidRDefault="007B7E01" w:rsidP="00036578">
      <w:pPr>
        <w:pStyle w:val="Prrafodelista"/>
        <w:numPr>
          <w:ilvl w:val="0"/>
          <w:numId w:val="18"/>
        </w:numPr>
        <w:jc w:val="both"/>
        <w:rPr>
          <w:rFonts w:ascii="Arial" w:hAnsi="Arial" w:cs="Arial"/>
          <w:color w:val="000000" w:themeColor="text1"/>
          <w:sz w:val="20"/>
          <w:szCs w:val="20"/>
        </w:rPr>
      </w:pPr>
      <w:r w:rsidRPr="007B7E01">
        <w:rPr>
          <w:rFonts w:ascii="Arial" w:hAnsi="Arial" w:cs="Arial"/>
          <w:color w:val="000000" w:themeColor="text1"/>
          <w:sz w:val="20"/>
          <w:szCs w:val="20"/>
        </w:rPr>
        <w:t>Es valorarà que es posi a disposició una  solució online (</w:t>
      </w:r>
      <w:proofErr w:type="spellStart"/>
      <w:r w:rsidRPr="007B7E01">
        <w:rPr>
          <w:rFonts w:ascii="Arial" w:hAnsi="Arial" w:cs="Arial"/>
          <w:color w:val="000000" w:themeColor="text1"/>
          <w:sz w:val="20"/>
          <w:szCs w:val="20"/>
        </w:rPr>
        <w:t>app</w:t>
      </w:r>
      <w:proofErr w:type="spellEnd"/>
      <w:r w:rsidRPr="007B7E01">
        <w:rPr>
          <w:rFonts w:ascii="Arial" w:hAnsi="Arial" w:cs="Arial"/>
          <w:color w:val="000000" w:themeColor="text1"/>
          <w:sz w:val="20"/>
          <w:szCs w:val="20"/>
        </w:rPr>
        <w:t xml:space="preserve"> o plataforma) que permeti als pacients gestionar el subministrament de material fungible. </w:t>
      </w:r>
      <w:r w:rsidRPr="007B7E01">
        <w:rPr>
          <w:rFonts w:ascii="Arial" w:hAnsi="Arial" w:cs="Arial"/>
          <w:b/>
          <w:bCs/>
          <w:i/>
          <w:iCs/>
          <w:color w:val="000000" w:themeColor="text1"/>
          <w:sz w:val="20"/>
          <w:szCs w:val="20"/>
        </w:rPr>
        <w:t>S’ha d’acreditar mitjançant documentació tècnica, la manca d'acreditació comportarà 0 punts en aquest criteri.</w:t>
      </w:r>
      <w:r w:rsidRPr="007B7E01">
        <w:rPr>
          <w:rFonts w:ascii="Arial" w:hAnsi="Arial" w:cs="Arial"/>
          <w:color w:val="000000" w:themeColor="text1"/>
          <w:sz w:val="20"/>
          <w:szCs w:val="20"/>
        </w:rPr>
        <w:t> </w:t>
      </w:r>
    </w:p>
    <w:p w14:paraId="7EE83C39" w14:textId="6711E52C" w:rsidR="007B7E01" w:rsidRPr="007B7E01" w:rsidRDefault="007B7E01" w:rsidP="00036578">
      <w:pPr>
        <w:pStyle w:val="Prrafodelista"/>
        <w:numPr>
          <w:ilvl w:val="0"/>
          <w:numId w:val="19"/>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Sí: </w:t>
      </w:r>
      <w:r w:rsidR="00C25CBA"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C25CBA" w:rsidRPr="00A87FC8">
        <w:rPr>
          <w:rFonts w:ascii="Arial" w:hAnsi="Arial" w:cs="Arial"/>
          <w:color w:val="000000" w:themeColor="text1"/>
          <w:sz w:val="20"/>
          <w:szCs w:val="20"/>
        </w:rPr>
        <w:instrText xml:space="preserve"> FORMCHECKBOX </w:instrText>
      </w:r>
      <w:r w:rsidR="00C25CBA" w:rsidRPr="00A87FC8">
        <w:rPr>
          <w:rFonts w:ascii="Arial" w:hAnsi="Arial" w:cs="Arial"/>
          <w:color w:val="000000" w:themeColor="text1"/>
          <w:sz w:val="20"/>
          <w:szCs w:val="20"/>
        </w:rPr>
      </w:r>
      <w:r w:rsidR="00C25CBA" w:rsidRPr="00A87FC8">
        <w:rPr>
          <w:rFonts w:ascii="Arial" w:hAnsi="Arial" w:cs="Arial"/>
          <w:color w:val="000000" w:themeColor="text1"/>
          <w:sz w:val="20"/>
          <w:szCs w:val="20"/>
        </w:rPr>
        <w:fldChar w:fldCharType="separate"/>
      </w:r>
      <w:r w:rsidR="00C25CBA" w:rsidRPr="00A87FC8">
        <w:rPr>
          <w:rFonts w:ascii="Arial" w:hAnsi="Arial" w:cs="Arial"/>
          <w:color w:val="000000" w:themeColor="text1"/>
          <w:sz w:val="20"/>
          <w:szCs w:val="20"/>
        </w:rPr>
        <w:fldChar w:fldCharType="end"/>
      </w:r>
    </w:p>
    <w:p w14:paraId="7DEEBF52" w14:textId="4FFEB733" w:rsidR="007B7E01" w:rsidRDefault="007B7E01" w:rsidP="00036578">
      <w:pPr>
        <w:pStyle w:val="Prrafodelista"/>
        <w:numPr>
          <w:ilvl w:val="0"/>
          <w:numId w:val="20"/>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00C25CBA"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C25CBA" w:rsidRPr="00A87FC8">
        <w:rPr>
          <w:rFonts w:ascii="Arial" w:hAnsi="Arial" w:cs="Arial"/>
          <w:color w:val="000000" w:themeColor="text1"/>
          <w:sz w:val="20"/>
          <w:szCs w:val="20"/>
        </w:rPr>
        <w:instrText xml:space="preserve"> FORMCHECKBOX </w:instrText>
      </w:r>
      <w:r w:rsidR="00C25CBA" w:rsidRPr="00A87FC8">
        <w:rPr>
          <w:rFonts w:ascii="Arial" w:hAnsi="Arial" w:cs="Arial"/>
          <w:color w:val="000000" w:themeColor="text1"/>
          <w:sz w:val="20"/>
          <w:szCs w:val="20"/>
        </w:rPr>
      </w:r>
      <w:r w:rsidR="00C25CBA" w:rsidRPr="00A87FC8">
        <w:rPr>
          <w:rFonts w:ascii="Arial" w:hAnsi="Arial" w:cs="Arial"/>
          <w:color w:val="000000" w:themeColor="text1"/>
          <w:sz w:val="20"/>
          <w:szCs w:val="20"/>
        </w:rPr>
        <w:fldChar w:fldCharType="separate"/>
      </w:r>
      <w:r w:rsidR="00C25CBA" w:rsidRPr="00A87FC8">
        <w:rPr>
          <w:rFonts w:ascii="Arial" w:hAnsi="Arial" w:cs="Arial"/>
          <w:color w:val="000000" w:themeColor="text1"/>
          <w:sz w:val="20"/>
          <w:szCs w:val="20"/>
        </w:rPr>
        <w:fldChar w:fldCharType="end"/>
      </w:r>
    </w:p>
    <w:p w14:paraId="4AF2FFF9" w14:textId="77777777" w:rsidR="00EC4402" w:rsidRDefault="00EC4402" w:rsidP="00EC4402">
      <w:pPr>
        <w:pStyle w:val="Prrafodelista"/>
        <w:ind w:left="720"/>
        <w:jc w:val="both"/>
        <w:rPr>
          <w:rFonts w:ascii="Arial" w:hAnsi="Arial" w:cs="Arial"/>
          <w:color w:val="000000" w:themeColor="text1"/>
          <w:sz w:val="20"/>
          <w:szCs w:val="20"/>
        </w:rPr>
      </w:pPr>
    </w:p>
    <w:p w14:paraId="6DE2B68E" w14:textId="394A4FFA" w:rsidR="00EC4402" w:rsidRPr="00EC4402" w:rsidRDefault="00EC4402" w:rsidP="00EC4402">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2B441989" w14:textId="77777777" w:rsidR="00C25CBA" w:rsidRPr="007B7E01" w:rsidRDefault="00C25CBA" w:rsidP="000D7171">
      <w:pPr>
        <w:pStyle w:val="Prrafodelista"/>
        <w:ind w:left="720"/>
        <w:jc w:val="both"/>
        <w:rPr>
          <w:rFonts w:ascii="Arial" w:hAnsi="Arial" w:cs="Arial"/>
          <w:color w:val="000000" w:themeColor="text1"/>
          <w:sz w:val="20"/>
          <w:szCs w:val="20"/>
        </w:rPr>
      </w:pPr>
    </w:p>
    <w:p w14:paraId="4B2EABB8" w14:textId="77777777" w:rsidR="007B7E01" w:rsidRPr="007B7E01" w:rsidRDefault="007B7E01" w:rsidP="00036578">
      <w:pPr>
        <w:pStyle w:val="Prrafodelista"/>
        <w:numPr>
          <w:ilvl w:val="0"/>
          <w:numId w:val="21"/>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Es valorarà que l’algoritme disposi de la capacitat d’ajustar de forma adaptativa certs paràmetres, com la sensibilitat, la magnitud de les correccions, els límits de la basal, tant de manera contínua com en blocs. </w:t>
      </w:r>
      <w:r w:rsidRPr="007B7E01">
        <w:rPr>
          <w:rFonts w:ascii="Arial" w:hAnsi="Arial" w:cs="Arial"/>
          <w:b/>
          <w:bCs/>
          <w:i/>
          <w:iCs/>
          <w:color w:val="000000" w:themeColor="text1"/>
          <w:sz w:val="20"/>
          <w:szCs w:val="20"/>
        </w:rPr>
        <w:t>S’ha d’acreditar mitjançant fitxa tècnica o catàleg o documentació científica, la manca d’acreditació comportarà 0 punts en aquest criteri. </w:t>
      </w:r>
      <w:r w:rsidRPr="007B7E01">
        <w:rPr>
          <w:rFonts w:ascii="Arial" w:hAnsi="Arial" w:cs="Arial"/>
          <w:color w:val="000000" w:themeColor="text1"/>
          <w:sz w:val="20"/>
          <w:szCs w:val="20"/>
        </w:rPr>
        <w:t> </w:t>
      </w:r>
    </w:p>
    <w:p w14:paraId="75A6977E" w14:textId="77777777" w:rsidR="00C25CBA" w:rsidRDefault="007B7E01" w:rsidP="00036578">
      <w:pPr>
        <w:pStyle w:val="Prrafodelista"/>
        <w:numPr>
          <w:ilvl w:val="0"/>
          <w:numId w:val="22"/>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Si: </w:t>
      </w:r>
      <w:r w:rsidR="00C25CBA"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C25CBA" w:rsidRPr="00A87FC8">
        <w:rPr>
          <w:rFonts w:ascii="Arial" w:hAnsi="Arial" w:cs="Arial"/>
          <w:color w:val="000000" w:themeColor="text1"/>
          <w:sz w:val="20"/>
          <w:szCs w:val="20"/>
        </w:rPr>
        <w:instrText xml:space="preserve"> FORMCHECKBOX </w:instrText>
      </w:r>
      <w:r w:rsidR="00C25CBA" w:rsidRPr="00A87FC8">
        <w:rPr>
          <w:rFonts w:ascii="Arial" w:hAnsi="Arial" w:cs="Arial"/>
          <w:color w:val="000000" w:themeColor="text1"/>
          <w:sz w:val="20"/>
          <w:szCs w:val="20"/>
        </w:rPr>
      </w:r>
      <w:r w:rsidR="00C25CBA" w:rsidRPr="00A87FC8">
        <w:rPr>
          <w:rFonts w:ascii="Arial" w:hAnsi="Arial" w:cs="Arial"/>
          <w:color w:val="000000" w:themeColor="text1"/>
          <w:sz w:val="20"/>
          <w:szCs w:val="20"/>
        </w:rPr>
        <w:fldChar w:fldCharType="separate"/>
      </w:r>
      <w:r w:rsidR="00C25CBA" w:rsidRPr="00A87FC8">
        <w:rPr>
          <w:rFonts w:ascii="Arial" w:hAnsi="Arial" w:cs="Arial"/>
          <w:color w:val="000000" w:themeColor="text1"/>
          <w:sz w:val="20"/>
          <w:szCs w:val="20"/>
        </w:rPr>
        <w:fldChar w:fldCharType="end"/>
      </w:r>
    </w:p>
    <w:p w14:paraId="080C9DE8" w14:textId="342D3A55" w:rsidR="007B7E01" w:rsidRPr="007B7E01" w:rsidRDefault="007B7E01" w:rsidP="00036578">
      <w:pPr>
        <w:pStyle w:val="Prrafodelista"/>
        <w:numPr>
          <w:ilvl w:val="0"/>
          <w:numId w:val="22"/>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00C25CBA"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C25CBA" w:rsidRPr="00A87FC8">
        <w:rPr>
          <w:rFonts w:ascii="Arial" w:hAnsi="Arial" w:cs="Arial"/>
          <w:color w:val="000000" w:themeColor="text1"/>
          <w:sz w:val="20"/>
          <w:szCs w:val="20"/>
        </w:rPr>
        <w:instrText xml:space="preserve"> FORMCHECKBOX </w:instrText>
      </w:r>
      <w:r w:rsidR="00C25CBA" w:rsidRPr="00A87FC8">
        <w:rPr>
          <w:rFonts w:ascii="Arial" w:hAnsi="Arial" w:cs="Arial"/>
          <w:color w:val="000000" w:themeColor="text1"/>
          <w:sz w:val="20"/>
          <w:szCs w:val="20"/>
        </w:rPr>
      </w:r>
      <w:r w:rsidR="00C25CBA" w:rsidRPr="00A87FC8">
        <w:rPr>
          <w:rFonts w:ascii="Arial" w:hAnsi="Arial" w:cs="Arial"/>
          <w:color w:val="000000" w:themeColor="text1"/>
          <w:sz w:val="20"/>
          <w:szCs w:val="20"/>
        </w:rPr>
        <w:fldChar w:fldCharType="separate"/>
      </w:r>
      <w:r w:rsidR="00C25CBA" w:rsidRPr="00A87FC8">
        <w:rPr>
          <w:rFonts w:ascii="Arial" w:hAnsi="Arial" w:cs="Arial"/>
          <w:color w:val="000000" w:themeColor="text1"/>
          <w:sz w:val="20"/>
          <w:szCs w:val="20"/>
        </w:rPr>
        <w:fldChar w:fldCharType="end"/>
      </w:r>
    </w:p>
    <w:p w14:paraId="32B10724" w14:textId="77777777" w:rsidR="00C25CBA" w:rsidRDefault="00C25CBA" w:rsidP="000D7171">
      <w:pPr>
        <w:pStyle w:val="Prrafodelista"/>
        <w:ind w:left="720"/>
        <w:jc w:val="both"/>
        <w:rPr>
          <w:rFonts w:ascii="Arial" w:hAnsi="Arial" w:cs="Arial"/>
          <w:color w:val="000000" w:themeColor="text1"/>
          <w:sz w:val="20"/>
          <w:szCs w:val="20"/>
        </w:rPr>
      </w:pPr>
    </w:p>
    <w:p w14:paraId="0278B521" w14:textId="77777777" w:rsidR="00EC4402" w:rsidRPr="0055644D" w:rsidRDefault="00EC4402" w:rsidP="00EC4402">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3D3A5918" w14:textId="77777777" w:rsidR="00EC4402" w:rsidRPr="00C25CBA" w:rsidRDefault="00EC4402" w:rsidP="000D7171">
      <w:pPr>
        <w:pStyle w:val="Prrafodelista"/>
        <w:ind w:left="720"/>
        <w:jc w:val="both"/>
        <w:rPr>
          <w:rFonts w:ascii="Arial" w:hAnsi="Arial" w:cs="Arial"/>
          <w:color w:val="000000" w:themeColor="text1"/>
          <w:sz w:val="20"/>
          <w:szCs w:val="20"/>
        </w:rPr>
      </w:pPr>
    </w:p>
    <w:p w14:paraId="4DB40F32" w14:textId="1D7BD542" w:rsidR="007B7E01" w:rsidRPr="007B7E01" w:rsidRDefault="007B7E01" w:rsidP="00036578">
      <w:pPr>
        <w:pStyle w:val="Prrafodelista"/>
        <w:numPr>
          <w:ilvl w:val="0"/>
          <w:numId w:val="23"/>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Es valorarà que el dispositiu ISCI/HCL disposi d’una pantalla tàctil. </w:t>
      </w:r>
      <w:r w:rsidRPr="007B7E01">
        <w:rPr>
          <w:rFonts w:ascii="Arial" w:hAnsi="Arial" w:cs="Arial"/>
          <w:b/>
          <w:bCs/>
          <w:i/>
          <w:iCs/>
          <w:color w:val="000000" w:themeColor="text1"/>
          <w:sz w:val="20"/>
          <w:szCs w:val="20"/>
        </w:rPr>
        <w:t>S’ha d’acreditar mitjançant documentació tècnica, la manca d'acreditació comportarà 0 punts en aquest criteri.</w:t>
      </w:r>
      <w:r w:rsidRPr="007B7E01">
        <w:rPr>
          <w:rFonts w:ascii="Arial" w:hAnsi="Arial" w:cs="Arial"/>
          <w:color w:val="000000" w:themeColor="text1"/>
          <w:sz w:val="20"/>
          <w:szCs w:val="20"/>
        </w:rPr>
        <w:t> </w:t>
      </w:r>
    </w:p>
    <w:p w14:paraId="0FB7E17C" w14:textId="5AAA5685" w:rsidR="007B7E01" w:rsidRPr="007B7E01" w:rsidRDefault="007B7E01" w:rsidP="00036578">
      <w:pPr>
        <w:pStyle w:val="Prrafodelista"/>
        <w:numPr>
          <w:ilvl w:val="0"/>
          <w:numId w:val="24"/>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Si: </w:t>
      </w:r>
      <w:r w:rsidR="00C25CBA"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C25CBA" w:rsidRPr="00A87FC8">
        <w:rPr>
          <w:rFonts w:ascii="Arial" w:hAnsi="Arial" w:cs="Arial"/>
          <w:color w:val="000000" w:themeColor="text1"/>
          <w:sz w:val="20"/>
          <w:szCs w:val="20"/>
        </w:rPr>
        <w:instrText xml:space="preserve"> FORMCHECKBOX </w:instrText>
      </w:r>
      <w:r w:rsidR="00C25CBA" w:rsidRPr="00A87FC8">
        <w:rPr>
          <w:rFonts w:ascii="Arial" w:hAnsi="Arial" w:cs="Arial"/>
          <w:color w:val="000000" w:themeColor="text1"/>
          <w:sz w:val="20"/>
          <w:szCs w:val="20"/>
        </w:rPr>
      </w:r>
      <w:r w:rsidR="00C25CBA" w:rsidRPr="00A87FC8">
        <w:rPr>
          <w:rFonts w:ascii="Arial" w:hAnsi="Arial" w:cs="Arial"/>
          <w:color w:val="000000" w:themeColor="text1"/>
          <w:sz w:val="20"/>
          <w:szCs w:val="20"/>
        </w:rPr>
        <w:fldChar w:fldCharType="separate"/>
      </w:r>
      <w:r w:rsidR="00C25CBA" w:rsidRPr="00A87FC8">
        <w:rPr>
          <w:rFonts w:ascii="Arial" w:hAnsi="Arial" w:cs="Arial"/>
          <w:color w:val="000000" w:themeColor="text1"/>
          <w:sz w:val="20"/>
          <w:szCs w:val="20"/>
        </w:rPr>
        <w:fldChar w:fldCharType="end"/>
      </w:r>
    </w:p>
    <w:p w14:paraId="35A60F3E" w14:textId="77777777" w:rsidR="00C25CBA" w:rsidRDefault="007B7E01" w:rsidP="00036578">
      <w:pPr>
        <w:pStyle w:val="Prrafodelista"/>
        <w:numPr>
          <w:ilvl w:val="0"/>
          <w:numId w:val="25"/>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00C25CBA"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C25CBA" w:rsidRPr="00A87FC8">
        <w:rPr>
          <w:rFonts w:ascii="Arial" w:hAnsi="Arial" w:cs="Arial"/>
          <w:color w:val="000000" w:themeColor="text1"/>
          <w:sz w:val="20"/>
          <w:szCs w:val="20"/>
        </w:rPr>
        <w:instrText xml:space="preserve"> FORMCHECKBOX </w:instrText>
      </w:r>
      <w:r w:rsidR="00C25CBA" w:rsidRPr="00A87FC8">
        <w:rPr>
          <w:rFonts w:ascii="Arial" w:hAnsi="Arial" w:cs="Arial"/>
          <w:color w:val="000000" w:themeColor="text1"/>
          <w:sz w:val="20"/>
          <w:szCs w:val="20"/>
        </w:rPr>
      </w:r>
      <w:r w:rsidR="00C25CBA" w:rsidRPr="00A87FC8">
        <w:rPr>
          <w:rFonts w:ascii="Arial" w:hAnsi="Arial" w:cs="Arial"/>
          <w:color w:val="000000" w:themeColor="text1"/>
          <w:sz w:val="20"/>
          <w:szCs w:val="20"/>
        </w:rPr>
        <w:fldChar w:fldCharType="separate"/>
      </w:r>
      <w:r w:rsidR="00C25CBA" w:rsidRPr="00A87FC8">
        <w:rPr>
          <w:rFonts w:ascii="Arial" w:hAnsi="Arial" w:cs="Arial"/>
          <w:color w:val="000000" w:themeColor="text1"/>
          <w:sz w:val="20"/>
          <w:szCs w:val="20"/>
        </w:rPr>
        <w:fldChar w:fldCharType="end"/>
      </w:r>
    </w:p>
    <w:p w14:paraId="26DD5F4F" w14:textId="77777777" w:rsidR="001610E1" w:rsidRDefault="001610E1" w:rsidP="001610E1">
      <w:pPr>
        <w:pStyle w:val="Prrafodelista"/>
        <w:ind w:left="720"/>
        <w:jc w:val="both"/>
        <w:rPr>
          <w:rFonts w:ascii="Arial" w:hAnsi="Arial" w:cs="Arial"/>
          <w:color w:val="000000" w:themeColor="text1"/>
          <w:sz w:val="20"/>
          <w:szCs w:val="20"/>
        </w:rPr>
      </w:pPr>
    </w:p>
    <w:p w14:paraId="6EC7C259" w14:textId="5F51412E" w:rsidR="001610E1" w:rsidRPr="001610E1" w:rsidRDefault="001610E1" w:rsidP="001610E1">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1345C4DC" w14:textId="7E28AD19" w:rsidR="007B7E01" w:rsidRPr="00C25CBA" w:rsidRDefault="007B7E01" w:rsidP="000D7171">
      <w:pPr>
        <w:jc w:val="both"/>
        <w:rPr>
          <w:rFonts w:ascii="Arial" w:hAnsi="Arial" w:cs="Arial"/>
          <w:color w:val="000000" w:themeColor="text1"/>
          <w:sz w:val="20"/>
          <w:szCs w:val="20"/>
        </w:rPr>
      </w:pPr>
    </w:p>
    <w:p w14:paraId="769DF772" w14:textId="77777777" w:rsidR="007B7E01" w:rsidRPr="007B7E01" w:rsidRDefault="007B7E01" w:rsidP="00036578">
      <w:pPr>
        <w:pStyle w:val="Prrafodelista"/>
        <w:numPr>
          <w:ilvl w:val="0"/>
          <w:numId w:val="26"/>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S’ofereix accedir a </w:t>
      </w:r>
      <w:r w:rsidRPr="007B7E01">
        <w:rPr>
          <w:rFonts w:ascii="Arial" w:hAnsi="Arial" w:cs="Arial"/>
          <w:color w:val="000000" w:themeColor="text1"/>
          <w:sz w:val="20"/>
          <w:szCs w:val="20"/>
          <w:u w:val="single"/>
        </w:rPr>
        <w:t>cànules metàl·liques</w:t>
      </w:r>
      <w:r w:rsidRPr="007B7E01">
        <w:rPr>
          <w:rFonts w:ascii="Arial" w:hAnsi="Arial" w:cs="Arial"/>
          <w:color w:val="000000" w:themeColor="text1"/>
          <w:sz w:val="20"/>
          <w:szCs w:val="20"/>
        </w:rPr>
        <w:t xml:space="preserve"> per a aquells pacients amb problemes cutanis associats al tefló o bé per problemes freqüents d’obstrucció/inserció de la cànula, si així es requereix sota el criteri clínic del metge responsable? </w:t>
      </w:r>
      <w:r w:rsidRPr="007B7E01">
        <w:rPr>
          <w:rFonts w:ascii="Arial" w:hAnsi="Arial" w:cs="Arial"/>
          <w:b/>
          <w:bCs/>
          <w:i/>
          <w:iCs/>
          <w:color w:val="000000" w:themeColor="text1"/>
          <w:sz w:val="20"/>
          <w:szCs w:val="20"/>
        </w:rPr>
        <w:t>Cal aportar compromís i fitxa tècnica o catàleg, la manca d’aquest compromís i d’acreditació tècnica comportarà 0 punts en aquest criteri. </w:t>
      </w:r>
      <w:r w:rsidRPr="007B7E01">
        <w:rPr>
          <w:rFonts w:ascii="Arial" w:hAnsi="Arial" w:cs="Arial"/>
          <w:color w:val="000000" w:themeColor="text1"/>
          <w:sz w:val="20"/>
          <w:szCs w:val="20"/>
        </w:rPr>
        <w:t> </w:t>
      </w:r>
    </w:p>
    <w:p w14:paraId="252AD437" w14:textId="08630B29" w:rsidR="007B7E01" w:rsidRPr="007B7E01" w:rsidRDefault="007B7E01" w:rsidP="00036578">
      <w:pPr>
        <w:pStyle w:val="Prrafodelista"/>
        <w:numPr>
          <w:ilvl w:val="0"/>
          <w:numId w:val="27"/>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Si: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3955A249" w14:textId="77777777" w:rsidR="007263CB" w:rsidRDefault="007B7E01" w:rsidP="00036578">
      <w:pPr>
        <w:pStyle w:val="Prrafodelista"/>
        <w:numPr>
          <w:ilvl w:val="0"/>
          <w:numId w:val="28"/>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44F75566" w14:textId="77777777" w:rsidR="007263CB" w:rsidRDefault="007263CB" w:rsidP="000D7171">
      <w:pPr>
        <w:pStyle w:val="Prrafodelista"/>
        <w:ind w:left="720"/>
        <w:jc w:val="both"/>
        <w:rPr>
          <w:rFonts w:ascii="Arial" w:hAnsi="Arial" w:cs="Arial"/>
          <w:color w:val="000000" w:themeColor="text1"/>
          <w:sz w:val="20"/>
          <w:szCs w:val="20"/>
        </w:rPr>
      </w:pPr>
    </w:p>
    <w:p w14:paraId="3744D57B" w14:textId="77777777" w:rsidR="001610E1" w:rsidRPr="0055644D" w:rsidRDefault="001610E1" w:rsidP="001610E1">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352DC0A9" w14:textId="77777777" w:rsidR="001610E1" w:rsidRPr="007263CB" w:rsidRDefault="001610E1" w:rsidP="000D7171">
      <w:pPr>
        <w:pStyle w:val="Prrafodelista"/>
        <w:ind w:left="720"/>
        <w:jc w:val="both"/>
        <w:rPr>
          <w:rFonts w:ascii="Arial" w:hAnsi="Arial" w:cs="Arial"/>
          <w:color w:val="000000" w:themeColor="text1"/>
          <w:sz w:val="20"/>
          <w:szCs w:val="20"/>
        </w:rPr>
      </w:pPr>
    </w:p>
    <w:p w14:paraId="69CE3275" w14:textId="0418C2D7" w:rsidR="007B7E01" w:rsidRPr="007B7E01" w:rsidRDefault="007B7E01" w:rsidP="00036578">
      <w:pPr>
        <w:pStyle w:val="Prrafodelista"/>
        <w:numPr>
          <w:ilvl w:val="0"/>
          <w:numId w:val="29"/>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S’ofereix </w:t>
      </w:r>
      <w:r w:rsidRPr="007B7E01">
        <w:rPr>
          <w:rFonts w:ascii="Arial" w:hAnsi="Arial" w:cs="Arial"/>
          <w:color w:val="000000" w:themeColor="text1"/>
          <w:sz w:val="20"/>
          <w:szCs w:val="20"/>
          <w:u w:val="single"/>
        </w:rPr>
        <w:t>infusors que permetin introduir la xifra de glucosa</w:t>
      </w:r>
      <w:r w:rsidRPr="007B7E01">
        <w:rPr>
          <w:rFonts w:ascii="Arial" w:hAnsi="Arial" w:cs="Arial"/>
          <w:color w:val="000000" w:themeColor="text1"/>
          <w:sz w:val="20"/>
          <w:szCs w:val="20"/>
        </w:rPr>
        <w:t xml:space="preserve"> (capil·lar/intersticial) </w:t>
      </w:r>
      <w:r w:rsidRPr="007B7E01">
        <w:rPr>
          <w:rFonts w:ascii="Arial" w:hAnsi="Arial" w:cs="Arial"/>
          <w:color w:val="000000" w:themeColor="text1"/>
          <w:sz w:val="20"/>
          <w:szCs w:val="20"/>
          <w:u w:val="single"/>
        </w:rPr>
        <w:t>de manera manual i independent</w:t>
      </w:r>
      <w:r w:rsidRPr="007B7E01">
        <w:rPr>
          <w:rFonts w:ascii="Arial" w:hAnsi="Arial" w:cs="Arial"/>
          <w:color w:val="000000" w:themeColor="text1"/>
          <w:sz w:val="20"/>
          <w:szCs w:val="20"/>
        </w:rPr>
        <w:t xml:space="preserve"> del dispositiu de mesura i tira reactiva, incloent la que provingui de sensors de glucosa continus interactius o bé sistemes de tipus </w:t>
      </w:r>
      <w:r w:rsidRPr="007B7E01">
        <w:rPr>
          <w:rFonts w:ascii="Arial" w:hAnsi="Arial" w:cs="Arial"/>
          <w:i/>
          <w:iCs/>
          <w:color w:val="000000" w:themeColor="text1"/>
          <w:sz w:val="20"/>
          <w:szCs w:val="20"/>
        </w:rPr>
        <w:t>flash</w:t>
      </w:r>
      <w:r w:rsidRPr="007B7E01">
        <w:rPr>
          <w:rFonts w:ascii="Arial" w:hAnsi="Arial" w:cs="Arial"/>
          <w:color w:val="000000" w:themeColor="text1"/>
          <w:sz w:val="20"/>
          <w:szCs w:val="20"/>
        </w:rPr>
        <w:t xml:space="preserve">? </w:t>
      </w:r>
      <w:r w:rsidRPr="007B7E01">
        <w:rPr>
          <w:rFonts w:ascii="Arial" w:hAnsi="Arial" w:cs="Arial"/>
          <w:b/>
          <w:bCs/>
          <w:i/>
          <w:iCs/>
          <w:color w:val="000000" w:themeColor="text1"/>
          <w:sz w:val="20"/>
          <w:szCs w:val="20"/>
        </w:rPr>
        <w:t>S’ha d’acreditar mitjançant fitxa tècnica o catàleg, la manca d'acreditació comportarà 0 punts en aquest criteri.</w:t>
      </w:r>
      <w:r w:rsidRPr="007B7E01">
        <w:rPr>
          <w:rFonts w:ascii="Arial" w:hAnsi="Arial" w:cs="Arial"/>
          <w:color w:val="000000" w:themeColor="text1"/>
          <w:sz w:val="20"/>
          <w:szCs w:val="20"/>
        </w:rPr>
        <w:t> </w:t>
      </w:r>
    </w:p>
    <w:p w14:paraId="2672A359" w14:textId="63C9F3B6" w:rsidR="007B7E01" w:rsidRPr="007B7E01" w:rsidRDefault="007B7E01" w:rsidP="00036578">
      <w:pPr>
        <w:pStyle w:val="Prrafodelista"/>
        <w:numPr>
          <w:ilvl w:val="0"/>
          <w:numId w:val="30"/>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Si: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531F5C34" w14:textId="77777777" w:rsidR="007263CB" w:rsidRDefault="007B7E01" w:rsidP="00036578">
      <w:pPr>
        <w:pStyle w:val="Prrafodelista"/>
        <w:numPr>
          <w:ilvl w:val="0"/>
          <w:numId w:val="31"/>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370219CC" w14:textId="77777777" w:rsidR="007263CB" w:rsidRDefault="007263CB" w:rsidP="000D7171">
      <w:pPr>
        <w:pStyle w:val="Prrafodelista"/>
        <w:ind w:left="720"/>
        <w:jc w:val="both"/>
        <w:rPr>
          <w:rFonts w:ascii="Arial" w:hAnsi="Arial" w:cs="Arial"/>
          <w:color w:val="000000" w:themeColor="text1"/>
          <w:sz w:val="20"/>
          <w:szCs w:val="20"/>
        </w:rPr>
      </w:pPr>
    </w:p>
    <w:p w14:paraId="2B6270B6" w14:textId="77777777" w:rsidR="001610E1" w:rsidRPr="0055644D" w:rsidRDefault="001610E1" w:rsidP="001610E1">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06D16D80" w14:textId="77777777" w:rsidR="001610E1" w:rsidRPr="007263CB" w:rsidRDefault="001610E1" w:rsidP="000D7171">
      <w:pPr>
        <w:pStyle w:val="Prrafodelista"/>
        <w:ind w:left="720"/>
        <w:jc w:val="both"/>
        <w:rPr>
          <w:rFonts w:ascii="Arial" w:hAnsi="Arial" w:cs="Arial"/>
          <w:color w:val="000000" w:themeColor="text1"/>
          <w:sz w:val="20"/>
          <w:szCs w:val="20"/>
        </w:rPr>
      </w:pPr>
    </w:p>
    <w:p w14:paraId="551AE791" w14:textId="01B27A15" w:rsidR="007B7E01" w:rsidRPr="007B7E01" w:rsidRDefault="007B7E01" w:rsidP="00036578">
      <w:pPr>
        <w:pStyle w:val="Prrafodelista"/>
        <w:numPr>
          <w:ilvl w:val="0"/>
          <w:numId w:val="32"/>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S’ofereix  la possibilitat d’una cànula amb durada propera als 7 dies per tal de millorar l’adherència a la freqüència de canvi de la mateixa. </w:t>
      </w:r>
      <w:r w:rsidRPr="007B7E01">
        <w:rPr>
          <w:rFonts w:ascii="Arial" w:hAnsi="Arial" w:cs="Arial"/>
          <w:b/>
          <w:bCs/>
          <w:i/>
          <w:iCs/>
          <w:color w:val="000000" w:themeColor="text1"/>
          <w:sz w:val="20"/>
          <w:szCs w:val="20"/>
        </w:rPr>
        <w:t>S’ha d’acreditar mitjançant fitxa tècnica o catàleg, la manca d'acreditació comportarà 0 punts en aquest criteri.</w:t>
      </w:r>
      <w:r w:rsidRPr="007B7E01">
        <w:rPr>
          <w:rFonts w:ascii="Arial" w:hAnsi="Arial" w:cs="Arial"/>
          <w:color w:val="000000" w:themeColor="text1"/>
          <w:sz w:val="20"/>
          <w:szCs w:val="20"/>
        </w:rPr>
        <w:t> </w:t>
      </w:r>
    </w:p>
    <w:p w14:paraId="043290D4" w14:textId="4EF6DE55" w:rsidR="007B7E01" w:rsidRPr="007B7E01" w:rsidRDefault="007B7E01" w:rsidP="00036578">
      <w:pPr>
        <w:pStyle w:val="Prrafodelista"/>
        <w:numPr>
          <w:ilvl w:val="0"/>
          <w:numId w:val="33"/>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Si: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33ED153D" w14:textId="77777777" w:rsidR="007263CB" w:rsidRDefault="007B7E01" w:rsidP="00036578">
      <w:pPr>
        <w:pStyle w:val="Prrafodelista"/>
        <w:numPr>
          <w:ilvl w:val="0"/>
          <w:numId w:val="34"/>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3CEE8DAE" w14:textId="77777777" w:rsidR="007263CB" w:rsidRDefault="007263CB" w:rsidP="000D7171">
      <w:pPr>
        <w:pStyle w:val="Prrafodelista"/>
        <w:ind w:left="720"/>
        <w:jc w:val="both"/>
        <w:rPr>
          <w:rFonts w:ascii="Arial" w:hAnsi="Arial" w:cs="Arial"/>
          <w:color w:val="000000" w:themeColor="text1"/>
          <w:sz w:val="20"/>
          <w:szCs w:val="20"/>
        </w:rPr>
      </w:pPr>
    </w:p>
    <w:p w14:paraId="6B62093F" w14:textId="77777777" w:rsidR="001610E1" w:rsidRPr="0055644D" w:rsidRDefault="001610E1" w:rsidP="001610E1">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6F6406B4" w14:textId="77777777" w:rsidR="001610E1" w:rsidRPr="007263CB" w:rsidRDefault="001610E1" w:rsidP="000D7171">
      <w:pPr>
        <w:pStyle w:val="Prrafodelista"/>
        <w:ind w:left="720"/>
        <w:jc w:val="both"/>
        <w:rPr>
          <w:rFonts w:ascii="Arial" w:hAnsi="Arial" w:cs="Arial"/>
          <w:color w:val="000000" w:themeColor="text1"/>
          <w:sz w:val="20"/>
          <w:szCs w:val="20"/>
        </w:rPr>
      </w:pPr>
    </w:p>
    <w:p w14:paraId="22713805" w14:textId="6F8E30AF" w:rsidR="007B7E01" w:rsidRPr="007B7E01" w:rsidRDefault="007B7E01" w:rsidP="00036578">
      <w:pPr>
        <w:pStyle w:val="Prrafodelista"/>
        <w:numPr>
          <w:ilvl w:val="0"/>
          <w:numId w:val="35"/>
        </w:numPr>
        <w:jc w:val="both"/>
        <w:rPr>
          <w:rFonts w:ascii="Arial" w:hAnsi="Arial" w:cs="Arial"/>
          <w:color w:val="000000" w:themeColor="text1"/>
          <w:sz w:val="20"/>
          <w:szCs w:val="20"/>
        </w:rPr>
      </w:pPr>
      <w:r w:rsidRPr="007B7E01">
        <w:rPr>
          <w:rFonts w:ascii="Arial" w:hAnsi="Arial" w:cs="Arial"/>
          <w:color w:val="000000" w:themeColor="text1"/>
          <w:sz w:val="20"/>
          <w:szCs w:val="20"/>
        </w:rPr>
        <w:lastRenderedPageBreak/>
        <w:t xml:space="preserve">S’ofereix infusors que permetin programar més trams de línia basal del mínim exigit al PPT (12 </w:t>
      </w:r>
      <w:r w:rsidRPr="007B7E01">
        <w:rPr>
          <w:rFonts w:ascii="Arial" w:hAnsi="Arial" w:cs="Arial"/>
          <w:color w:val="000000" w:themeColor="text1"/>
          <w:sz w:val="20"/>
          <w:szCs w:val="20"/>
          <w:u w:val="single"/>
        </w:rPr>
        <w:t>trams de línia basal per dia</w:t>
      </w:r>
      <w:r w:rsidRPr="007B7E01">
        <w:rPr>
          <w:rFonts w:ascii="Arial" w:hAnsi="Arial" w:cs="Arial"/>
          <w:color w:val="000000" w:themeColor="text1"/>
          <w:sz w:val="20"/>
          <w:szCs w:val="20"/>
        </w:rPr>
        <w:t xml:space="preserve">) </w:t>
      </w:r>
      <w:r w:rsidRPr="007B7E01">
        <w:rPr>
          <w:rFonts w:ascii="Arial" w:hAnsi="Arial" w:cs="Arial"/>
          <w:b/>
          <w:bCs/>
          <w:i/>
          <w:iCs/>
          <w:color w:val="000000" w:themeColor="text1"/>
          <w:sz w:val="20"/>
          <w:szCs w:val="20"/>
        </w:rPr>
        <w:t>S’ha d’acreditar mitjançant fitxa tècnica o catàleg, la manca d'acreditació comportarà 0 punts en aquest criteri.</w:t>
      </w:r>
      <w:r w:rsidRPr="007B7E01">
        <w:rPr>
          <w:rFonts w:ascii="Arial" w:hAnsi="Arial" w:cs="Arial"/>
          <w:color w:val="000000" w:themeColor="text1"/>
          <w:sz w:val="20"/>
          <w:szCs w:val="20"/>
        </w:rPr>
        <w:t> </w:t>
      </w:r>
    </w:p>
    <w:p w14:paraId="6C7EDBB3" w14:textId="65E3A81F" w:rsidR="007B7E01" w:rsidRPr="007B7E01" w:rsidRDefault="007B7E01" w:rsidP="00036578">
      <w:pPr>
        <w:pStyle w:val="Prrafodelista"/>
        <w:numPr>
          <w:ilvl w:val="0"/>
          <w:numId w:val="36"/>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Si: més de 12 a 24 trams de línia basal: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59BF5198" w14:textId="74407FC9" w:rsidR="007B7E01" w:rsidRPr="007B7E01" w:rsidRDefault="007B7E01" w:rsidP="00036578">
      <w:pPr>
        <w:pStyle w:val="Prrafodelista"/>
        <w:numPr>
          <w:ilvl w:val="0"/>
          <w:numId w:val="37"/>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Sí: més de 24 trams de línia basal: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1BAA1FE5" w14:textId="0610D2D6" w:rsidR="007B7E01" w:rsidRPr="007B7E01" w:rsidRDefault="007B7E01" w:rsidP="00036578">
      <w:pPr>
        <w:pStyle w:val="Prrafodelista"/>
        <w:numPr>
          <w:ilvl w:val="0"/>
          <w:numId w:val="38"/>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23837607" w14:textId="77777777" w:rsidR="007263CB" w:rsidRDefault="007263CB" w:rsidP="000D7171">
      <w:pPr>
        <w:pStyle w:val="Prrafodelista"/>
        <w:ind w:left="720"/>
        <w:jc w:val="both"/>
        <w:rPr>
          <w:rFonts w:ascii="Arial" w:hAnsi="Arial" w:cs="Arial"/>
          <w:color w:val="000000" w:themeColor="text1"/>
          <w:sz w:val="20"/>
          <w:szCs w:val="20"/>
        </w:rPr>
      </w:pPr>
    </w:p>
    <w:p w14:paraId="40CF1BA5" w14:textId="77777777" w:rsidR="001610E1" w:rsidRPr="0055644D" w:rsidRDefault="001610E1" w:rsidP="001610E1">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0523931B" w14:textId="77777777" w:rsidR="001610E1" w:rsidRPr="007263CB" w:rsidRDefault="001610E1" w:rsidP="000D7171">
      <w:pPr>
        <w:pStyle w:val="Prrafodelista"/>
        <w:ind w:left="720"/>
        <w:jc w:val="both"/>
        <w:rPr>
          <w:rFonts w:ascii="Arial" w:hAnsi="Arial" w:cs="Arial"/>
          <w:color w:val="000000" w:themeColor="text1"/>
          <w:sz w:val="20"/>
          <w:szCs w:val="20"/>
        </w:rPr>
      </w:pPr>
    </w:p>
    <w:p w14:paraId="68621BA0" w14:textId="1004CEF0" w:rsidR="007B7E01" w:rsidRPr="007B7E01" w:rsidRDefault="007B7E01" w:rsidP="00036578">
      <w:pPr>
        <w:pStyle w:val="Prrafodelista"/>
        <w:numPr>
          <w:ilvl w:val="0"/>
          <w:numId w:val="39"/>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S’ofereix que els </w:t>
      </w:r>
      <w:r w:rsidRPr="007B7E01">
        <w:rPr>
          <w:rFonts w:ascii="Arial" w:hAnsi="Arial" w:cs="Arial"/>
          <w:color w:val="000000" w:themeColor="text1"/>
          <w:sz w:val="20"/>
          <w:szCs w:val="20"/>
          <w:u w:val="single"/>
        </w:rPr>
        <w:t>bolus</w:t>
      </w:r>
      <w:r w:rsidRPr="007B7E01">
        <w:rPr>
          <w:rFonts w:ascii="Arial" w:hAnsi="Arial" w:cs="Arial"/>
          <w:color w:val="000000" w:themeColor="text1"/>
          <w:sz w:val="20"/>
          <w:szCs w:val="20"/>
        </w:rPr>
        <w:t xml:space="preserve"> es puguin programar amb increments de 0.025 UI? </w:t>
      </w:r>
      <w:r w:rsidRPr="007B7E01">
        <w:rPr>
          <w:rFonts w:ascii="Arial" w:hAnsi="Arial" w:cs="Arial"/>
          <w:b/>
          <w:bCs/>
          <w:i/>
          <w:iCs/>
          <w:color w:val="000000" w:themeColor="text1"/>
          <w:sz w:val="20"/>
          <w:szCs w:val="20"/>
        </w:rPr>
        <w:t>S’ha d’acreditar mitjançant fitxa tècnica o catàleg, la manca d'acreditació comportarà 0 punts en aquest criteri.</w:t>
      </w:r>
      <w:r w:rsidRPr="007B7E01">
        <w:rPr>
          <w:rFonts w:ascii="Arial" w:hAnsi="Arial" w:cs="Arial"/>
          <w:color w:val="000000" w:themeColor="text1"/>
          <w:sz w:val="20"/>
          <w:szCs w:val="20"/>
        </w:rPr>
        <w:t> </w:t>
      </w:r>
    </w:p>
    <w:p w14:paraId="16CACA28" w14:textId="73D957E0" w:rsidR="007B7E01" w:rsidRPr="007B7E01" w:rsidRDefault="007B7E01" w:rsidP="00036578">
      <w:pPr>
        <w:pStyle w:val="Prrafodelista"/>
        <w:numPr>
          <w:ilvl w:val="0"/>
          <w:numId w:val="40"/>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Si: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7CBA0BC3" w14:textId="2BB8D2E8" w:rsidR="007B7E01" w:rsidRPr="007B7E01" w:rsidRDefault="007B7E01" w:rsidP="00036578">
      <w:pPr>
        <w:pStyle w:val="Prrafodelista"/>
        <w:numPr>
          <w:ilvl w:val="0"/>
          <w:numId w:val="41"/>
        </w:numPr>
        <w:jc w:val="both"/>
        <w:rPr>
          <w:rFonts w:ascii="Arial" w:hAnsi="Arial" w:cs="Arial"/>
          <w:color w:val="000000" w:themeColor="text1"/>
          <w:sz w:val="20"/>
          <w:szCs w:val="20"/>
        </w:rPr>
      </w:pPr>
      <w:r w:rsidRPr="007B7E01">
        <w:rPr>
          <w:rFonts w:ascii="Arial" w:hAnsi="Arial" w:cs="Arial"/>
          <w:color w:val="000000" w:themeColor="text1"/>
          <w:sz w:val="20"/>
          <w:szCs w:val="20"/>
        </w:rPr>
        <w:t xml:space="preserve">No: </w:t>
      </w:r>
      <w:r w:rsidR="007263CB" w:rsidRPr="00A87FC8">
        <w:rPr>
          <w:rFonts w:ascii="Arial" w:hAnsi="Arial" w:cs="Arial"/>
          <w:color w:val="000000" w:themeColor="text1"/>
          <w:sz w:val="20"/>
          <w:szCs w:val="20"/>
        </w:rPr>
        <w:fldChar w:fldCharType="begin">
          <w:ffData>
            <w:name w:val="Marcar15"/>
            <w:enabled/>
            <w:calcOnExit w:val="0"/>
            <w:checkBox>
              <w:sizeAuto/>
              <w:default w:val="0"/>
            </w:checkBox>
          </w:ffData>
        </w:fldChar>
      </w:r>
      <w:r w:rsidR="007263CB" w:rsidRPr="00A87FC8">
        <w:rPr>
          <w:rFonts w:ascii="Arial" w:hAnsi="Arial" w:cs="Arial"/>
          <w:color w:val="000000" w:themeColor="text1"/>
          <w:sz w:val="20"/>
          <w:szCs w:val="20"/>
        </w:rPr>
        <w:instrText xml:space="preserve"> FORMCHECKBOX </w:instrText>
      </w:r>
      <w:r w:rsidR="007263CB" w:rsidRPr="00A87FC8">
        <w:rPr>
          <w:rFonts w:ascii="Arial" w:hAnsi="Arial" w:cs="Arial"/>
          <w:color w:val="000000" w:themeColor="text1"/>
          <w:sz w:val="20"/>
          <w:szCs w:val="20"/>
        </w:rPr>
      </w:r>
      <w:r w:rsidR="007263CB" w:rsidRPr="00A87FC8">
        <w:rPr>
          <w:rFonts w:ascii="Arial" w:hAnsi="Arial" w:cs="Arial"/>
          <w:color w:val="000000" w:themeColor="text1"/>
          <w:sz w:val="20"/>
          <w:szCs w:val="20"/>
        </w:rPr>
        <w:fldChar w:fldCharType="separate"/>
      </w:r>
      <w:r w:rsidR="007263CB" w:rsidRPr="00A87FC8">
        <w:rPr>
          <w:rFonts w:ascii="Arial" w:hAnsi="Arial" w:cs="Arial"/>
          <w:color w:val="000000" w:themeColor="text1"/>
          <w:sz w:val="20"/>
          <w:szCs w:val="20"/>
        </w:rPr>
        <w:fldChar w:fldCharType="end"/>
      </w:r>
    </w:p>
    <w:p w14:paraId="7BB44EC5" w14:textId="77777777" w:rsidR="0029128A" w:rsidRDefault="0029128A" w:rsidP="00A87FC8">
      <w:pPr>
        <w:pStyle w:val="Prrafodelista"/>
        <w:ind w:left="720"/>
        <w:jc w:val="both"/>
        <w:rPr>
          <w:rFonts w:ascii="Arial" w:hAnsi="Arial" w:cs="Arial"/>
          <w:color w:val="000000" w:themeColor="text1"/>
          <w:sz w:val="20"/>
          <w:szCs w:val="20"/>
        </w:rPr>
      </w:pPr>
    </w:p>
    <w:p w14:paraId="7A25C4B6" w14:textId="77777777" w:rsidR="001610E1" w:rsidRPr="0055644D" w:rsidRDefault="001610E1" w:rsidP="001610E1">
      <w:pPr>
        <w:pStyle w:val="Prrafodelista"/>
        <w:ind w:left="720"/>
        <w:jc w:val="both"/>
        <w:rPr>
          <w:rFonts w:ascii="Arial" w:hAnsi="Arial" w:cs="Arial"/>
          <w:i/>
          <w:color w:val="1F497D" w:themeColor="text2"/>
          <w:sz w:val="20"/>
          <w:szCs w:val="20"/>
        </w:rPr>
      </w:pPr>
      <w:r w:rsidRPr="0055644D">
        <w:rPr>
          <w:rFonts w:ascii="Arial" w:hAnsi="Arial" w:cs="Arial"/>
          <w:i/>
          <w:color w:val="1F497D" w:themeColor="text2"/>
          <w:sz w:val="20"/>
          <w:szCs w:val="20"/>
        </w:rPr>
        <w:t>S’acredita en la fitxa tècnica/catàleg pàgina: ..........</w:t>
      </w:r>
    </w:p>
    <w:p w14:paraId="039FF3D2" w14:textId="77777777" w:rsidR="0029128A" w:rsidRPr="007B7E01" w:rsidRDefault="0029128A" w:rsidP="007B7E01">
      <w:pPr>
        <w:jc w:val="both"/>
        <w:rPr>
          <w:rFonts w:ascii="Arial" w:hAnsi="Arial" w:cs="Arial"/>
          <w:color w:val="000000" w:themeColor="text1"/>
          <w:sz w:val="20"/>
          <w:szCs w:val="20"/>
        </w:rPr>
      </w:pPr>
    </w:p>
    <w:p w14:paraId="21D43E35" w14:textId="77777777" w:rsidR="00A87FC8" w:rsidRPr="00A87FC8" w:rsidRDefault="00A87FC8" w:rsidP="00A87FC8">
      <w:pPr>
        <w:pStyle w:val="Prrafodelista"/>
        <w:ind w:left="720"/>
        <w:jc w:val="both"/>
        <w:rPr>
          <w:rFonts w:ascii="Arial" w:hAnsi="Arial" w:cs="Arial"/>
          <w:color w:val="000000" w:themeColor="text1"/>
          <w:sz w:val="20"/>
          <w:szCs w:val="20"/>
        </w:rPr>
      </w:pPr>
    </w:p>
    <w:p w14:paraId="1406C3CD" w14:textId="77777777" w:rsidR="00A87FC8" w:rsidRPr="00A87FC8" w:rsidRDefault="00A87FC8" w:rsidP="00A87FC8">
      <w:pPr>
        <w:pStyle w:val="Prrafodelista"/>
        <w:spacing w:line="259" w:lineRule="auto"/>
        <w:ind w:left="750"/>
        <w:jc w:val="both"/>
        <w:rPr>
          <w:rFonts w:ascii="Arial" w:eastAsia="Arial" w:hAnsi="Arial" w:cs="Arial"/>
          <w:sz w:val="20"/>
          <w:szCs w:val="20"/>
        </w:rPr>
      </w:pPr>
    </w:p>
    <w:p w14:paraId="52FCDA74" w14:textId="77777777" w:rsidR="00A87FC8" w:rsidRPr="00A87FC8" w:rsidRDefault="00A87FC8" w:rsidP="00A87FC8">
      <w:pPr>
        <w:pStyle w:val="Prrafodelista"/>
        <w:ind w:left="750"/>
        <w:jc w:val="both"/>
        <w:rPr>
          <w:rFonts w:ascii="Arial" w:hAnsi="Arial" w:cs="Arial"/>
          <w:i/>
          <w:color w:val="000000" w:themeColor="text1"/>
          <w:sz w:val="20"/>
          <w:szCs w:val="20"/>
        </w:rPr>
        <w:sectPr w:rsidR="00A87FC8" w:rsidRPr="00A87FC8" w:rsidSect="00FF3BAE">
          <w:headerReference w:type="default" r:id="rId8"/>
          <w:footerReference w:type="default" r:id="rId9"/>
          <w:pgSz w:w="11906" w:h="16838"/>
          <w:pgMar w:top="1701" w:right="1418" w:bottom="1701" w:left="1418" w:header="708" w:footer="708" w:gutter="0"/>
          <w:cols w:space="708"/>
          <w:docGrid w:linePitch="360"/>
        </w:sectPr>
      </w:pPr>
    </w:p>
    <w:p w14:paraId="7551355F" w14:textId="634874D0" w:rsidR="004119B6" w:rsidRPr="00FE2FBC" w:rsidRDefault="004119B6" w:rsidP="004119B6">
      <w:pPr>
        <w:autoSpaceDE w:val="0"/>
        <w:autoSpaceDN w:val="0"/>
        <w:adjustRightInd w:val="0"/>
        <w:jc w:val="both"/>
        <w:rPr>
          <w:rFonts w:ascii="Arial" w:hAnsi="Arial" w:cs="Arial"/>
          <w:sz w:val="20"/>
          <w:szCs w:val="20"/>
        </w:rPr>
      </w:pPr>
      <w:r w:rsidRPr="00FE2FBC">
        <w:rPr>
          <w:rFonts w:ascii="Arial" w:hAnsi="Arial" w:cs="Arial"/>
          <w:sz w:val="20"/>
          <w:szCs w:val="20"/>
        </w:rPr>
        <w:lastRenderedPageBreak/>
        <w:t xml:space="preserve">I perquè consti, signo aquesta oferta </w:t>
      </w:r>
      <w:r>
        <w:rPr>
          <w:rFonts w:ascii="Arial" w:hAnsi="Arial" w:cs="Arial"/>
          <w:sz w:val="20"/>
          <w:szCs w:val="20"/>
        </w:rPr>
        <w:t>tècnica</w:t>
      </w:r>
      <w:r w:rsidRPr="00FE2FBC">
        <w:rPr>
          <w:rFonts w:ascii="Arial" w:hAnsi="Arial" w:cs="Arial"/>
          <w:sz w:val="20"/>
          <w:szCs w:val="20"/>
        </w:rPr>
        <w:t>.</w:t>
      </w:r>
    </w:p>
    <w:p w14:paraId="47798129" w14:textId="77777777" w:rsidR="004119B6" w:rsidRPr="00FE2FBC" w:rsidRDefault="004119B6" w:rsidP="004119B6">
      <w:pPr>
        <w:autoSpaceDE w:val="0"/>
        <w:autoSpaceDN w:val="0"/>
        <w:adjustRightInd w:val="0"/>
        <w:jc w:val="both"/>
        <w:rPr>
          <w:rFonts w:ascii="Arial" w:hAnsi="Arial" w:cs="Arial"/>
          <w:sz w:val="20"/>
          <w:szCs w:val="20"/>
        </w:rPr>
      </w:pPr>
      <w:r w:rsidRPr="00FE2FBC">
        <w:rPr>
          <w:rFonts w:ascii="Arial" w:hAnsi="Arial" w:cs="Arial"/>
          <w:sz w:val="20"/>
          <w:szCs w:val="20"/>
        </w:rPr>
        <w:t>(lloc i data)</w:t>
      </w:r>
    </w:p>
    <w:p w14:paraId="1B5CE148" w14:textId="77777777" w:rsidR="004119B6" w:rsidRPr="00FE2FBC" w:rsidRDefault="004119B6" w:rsidP="004119B6">
      <w:pPr>
        <w:autoSpaceDE w:val="0"/>
        <w:autoSpaceDN w:val="0"/>
        <w:adjustRightInd w:val="0"/>
        <w:jc w:val="both"/>
        <w:rPr>
          <w:rFonts w:ascii="Arial" w:hAnsi="Arial" w:cs="Arial"/>
          <w:sz w:val="20"/>
          <w:szCs w:val="20"/>
        </w:rPr>
      </w:pPr>
    </w:p>
    <w:p w14:paraId="553B4366" w14:textId="77777777" w:rsidR="004119B6" w:rsidRPr="00FE2FBC" w:rsidRDefault="004119B6" w:rsidP="004119B6">
      <w:pPr>
        <w:autoSpaceDE w:val="0"/>
        <w:autoSpaceDN w:val="0"/>
        <w:adjustRightInd w:val="0"/>
        <w:jc w:val="both"/>
        <w:rPr>
          <w:rFonts w:ascii="Arial" w:hAnsi="Arial" w:cs="Arial"/>
          <w:sz w:val="20"/>
          <w:szCs w:val="20"/>
        </w:rPr>
      </w:pPr>
    </w:p>
    <w:p w14:paraId="5D957B64" w14:textId="77777777" w:rsidR="004119B6" w:rsidRPr="00FE2FBC" w:rsidRDefault="004119B6" w:rsidP="004119B6">
      <w:pPr>
        <w:autoSpaceDE w:val="0"/>
        <w:autoSpaceDN w:val="0"/>
        <w:adjustRightInd w:val="0"/>
        <w:jc w:val="both"/>
        <w:rPr>
          <w:rFonts w:ascii="Arial" w:hAnsi="Arial" w:cs="Arial"/>
          <w:sz w:val="20"/>
          <w:szCs w:val="20"/>
        </w:rPr>
      </w:pPr>
    </w:p>
    <w:p w14:paraId="4AAB9547" w14:textId="77777777" w:rsidR="004119B6" w:rsidRPr="00FE2FBC" w:rsidRDefault="004119B6" w:rsidP="004119B6">
      <w:pPr>
        <w:autoSpaceDE w:val="0"/>
        <w:autoSpaceDN w:val="0"/>
        <w:adjustRightInd w:val="0"/>
        <w:jc w:val="both"/>
        <w:rPr>
          <w:rFonts w:ascii="Arial" w:hAnsi="Arial" w:cs="Arial"/>
          <w:sz w:val="20"/>
          <w:szCs w:val="20"/>
        </w:rPr>
      </w:pPr>
    </w:p>
    <w:p w14:paraId="338A987D" w14:textId="77777777" w:rsidR="004119B6" w:rsidRPr="00FE2FBC" w:rsidRDefault="004119B6" w:rsidP="004119B6">
      <w:pPr>
        <w:autoSpaceDE w:val="0"/>
        <w:autoSpaceDN w:val="0"/>
        <w:adjustRightInd w:val="0"/>
        <w:jc w:val="both"/>
        <w:rPr>
          <w:rFonts w:ascii="Arial" w:hAnsi="Arial" w:cs="Arial"/>
          <w:sz w:val="20"/>
          <w:szCs w:val="20"/>
        </w:rPr>
      </w:pPr>
    </w:p>
    <w:p w14:paraId="6708C920" w14:textId="77777777" w:rsidR="004119B6" w:rsidRPr="00FE2FBC" w:rsidRDefault="004119B6" w:rsidP="004119B6">
      <w:pPr>
        <w:autoSpaceDE w:val="0"/>
        <w:autoSpaceDN w:val="0"/>
        <w:adjustRightInd w:val="0"/>
        <w:jc w:val="both"/>
        <w:rPr>
          <w:rFonts w:ascii="Arial" w:hAnsi="Arial" w:cs="Arial"/>
          <w:sz w:val="20"/>
          <w:szCs w:val="20"/>
        </w:rPr>
      </w:pPr>
    </w:p>
    <w:p w14:paraId="5718C909" w14:textId="77777777" w:rsidR="004119B6" w:rsidRPr="00FE2FBC" w:rsidRDefault="004119B6" w:rsidP="004119B6">
      <w:pPr>
        <w:autoSpaceDE w:val="0"/>
        <w:autoSpaceDN w:val="0"/>
        <w:adjustRightInd w:val="0"/>
        <w:jc w:val="both"/>
        <w:rPr>
          <w:rFonts w:ascii="Arial" w:hAnsi="Arial" w:cs="Arial"/>
          <w:sz w:val="20"/>
          <w:szCs w:val="20"/>
        </w:rPr>
      </w:pPr>
      <w:r w:rsidRPr="00FE2FBC">
        <w:rPr>
          <w:rFonts w:ascii="Arial" w:hAnsi="Arial" w:cs="Arial"/>
          <w:sz w:val="20"/>
          <w:szCs w:val="20"/>
        </w:rPr>
        <w:t>Signatura del licitador o de l’apoderat</w:t>
      </w:r>
    </w:p>
    <w:p w14:paraId="6CE53423" w14:textId="77777777" w:rsidR="004119B6" w:rsidRPr="00FE2FBC" w:rsidRDefault="004119B6" w:rsidP="004119B6">
      <w:pPr>
        <w:autoSpaceDE w:val="0"/>
        <w:autoSpaceDN w:val="0"/>
        <w:adjustRightInd w:val="0"/>
        <w:jc w:val="both"/>
        <w:rPr>
          <w:rFonts w:ascii="Arial" w:hAnsi="Arial" w:cs="Arial"/>
          <w:sz w:val="20"/>
          <w:szCs w:val="20"/>
        </w:rPr>
      </w:pPr>
    </w:p>
    <w:p w14:paraId="495564C3" w14:textId="77777777" w:rsidR="008923F8" w:rsidRPr="005E33AA" w:rsidRDefault="008923F8" w:rsidP="009941C6">
      <w:pPr>
        <w:rPr>
          <w:rFonts w:ascii="Arial" w:hAnsi="Arial" w:cs="Arial"/>
          <w:sz w:val="20"/>
          <w:szCs w:val="20"/>
        </w:rPr>
      </w:pPr>
    </w:p>
    <w:sectPr w:rsidR="008923F8" w:rsidRPr="005E33AA" w:rsidSect="008923F8">
      <w:pgSz w:w="11906" w:h="16838"/>
      <w:pgMar w:top="1417" w:right="1701" w:bottom="1258" w:left="1701"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7EC1" w14:textId="77777777" w:rsidR="001F4FD1" w:rsidRDefault="001F4FD1">
      <w:r>
        <w:separator/>
      </w:r>
    </w:p>
  </w:endnote>
  <w:endnote w:type="continuationSeparator" w:id="0">
    <w:p w14:paraId="6A660162" w14:textId="77777777" w:rsidR="001F4FD1" w:rsidRDefault="001F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E864" w14:textId="77777777" w:rsidR="00A353F7" w:rsidRDefault="00A353F7" w:rsidP="00FF3BA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3687" w14:textId="77777777" w:rsidR="001F4FD1" w:rsidRDefault="001F4FD1">
      <w:r>
        <w:separator/>
      </w:r>
    </w:p>
  </w:footnote>
  <w:footnote w:type="continuationSeparator" w:id="0">
    <w:p w14:paraId="5816CDEE" w14:textId="77777777" w:rsidR="001F4FD1" w:rsidRDefault="001F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3574" w14:textId="5A514E13" w:rsidR="00A353F7" w:rsidRDefault="00165D5E">
    <w:pPr>
      <w:pStyle w:val="Encabezado"/>
    </w:pPr>
    <w:r>
      <w:rPr>
        <w:noProof/>
      </w:rPr>
      <w:drawing>
        <wp:inline distT="0" distB="0" distL="0" distR="0" wp14:anchorId="03B3FCFB" wp14:editId="4AFCABA2">
          <wp:extent cx="1171575" cy="476250"/>
          <wp:effectExtent l="0" t="0" r="0" b="0"/>
          <wp:docPr id="404796329" name="Imagen 1" descr="Logotipo&#10;&#10;Descripción generada automáticamente, Imag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pción generada automáticamente, Imagen,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476250"/>
                  </a:xfrm>
                  <a:prstGeom prst="rect">
                    <a:avLst/>
                  </a:prstGeom>
                  <a:noFill/>
                  <a:ln>
                    <a:noFill/>
                  </a:ln>
                </pic:spPr>
              </pic:pic>
            </a:graphicData>
          </a:graphic>
        </wp:inline>
      </w:drawing>
    </w:r>
  </w:p>
  <w:p w14:paraId="0AE78CA5" w14:textId="77777777" w:rsidR="00A353F7" w:rsidRDefault="00A353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1C6"/>
    <w:multiLevelType w:val="multilevel"/>
    <w:tmpl w:val="34E80F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8156A"/>
    <w:multiLevelType w:val="multilevel"/>
    <w:tmpl w:val="4F24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1692D"/>
    <w:multiLevelType w:val="multilevel"/>
    <w:tmpl w:val="4FA2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84E65"/>
    <w:multiLevelType w:val="multilevel"/>
    <w:tmpl w:val="72E6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F1711"/>
    <w:multiLevelType w:val="multilevel"/>
    <w:tmpl w:val="26D29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215CC"/>
    <w:multiLevelType w:val="multilevel"/>
    <w:tmpl w:val="E90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350EE"/>
    <w:multiLevelType w:val="multilevel"/>
    <w:tmpl w:val="EA901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D3519"/>
    <w:multiLevelType w:val="multilevel"/>
    <w:tmpl w:val="7DA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1D0CF6"/>
    <w:multiLevelType w:val="multilevel"/>
    <w:tmpl w:val="DB50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D2A7A"/>
    <w:multiLevelType w:val="multilevel"/>
    <w:tmpl w:val="64C8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A4BB9"/>
    <w:multiLevelType w:val="multilevel"/>
    <w:tmpl w:val="6B8A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FD04CE"/>
    <w:multiLevelType w:val="multilevel"/>
    <w:tmpl w:val="2612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E36082"/>
    <w:multiLevelType w:val="multilevel"/>
    <w:tmpl w:val="72D2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DF1D8C"/>
    <w:multiLevelType w:val="multilevel"/>
    <w:tmpl w:val="64D257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C004C"/>
    <w:multiLevelType w:val="multilevel"/>
    <w:tmpl w:val="1992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0426FA"/>
    <w:multiLevelType w:val="multilevel"/>
    <w:tmpl w:val="220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90088D"/>
    <w:multiLevelType w:val="multilevel"/>
    <w:tmpl w:val="8E4E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B36A5E"/>
    <w:multiLevelType w:val="multilevel"/>
    <w:tmpl w:val="D0B2E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8725E3"/>
    <w:multiLevelType w:val="multilevel"/>
    <w:tmpl w:val="6CB0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B6144"/>
    <w:multiLevelType w:val="multilevel"/>
    <w:tmpl w:val="548044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AF5DFF"/>
    <w:multiLevelType w:val="multilevel"/>
    <w:tmpl w:val="7BF83B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103A2"/>
    <w:multiLevelType w:val="multilevel"/>
    <w:tmpl w:val="2FF08B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AC7D6F"/>
    <w:multiLevelType w:val="multilevel"/>
    <w:tmpl w:val="9D6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066E79"/>
    <w:multiLevelType w:val="multilevel"/>
    <w:tmpl w:val="D6C4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94669E"/>
    <w:multiLevelType w:val="multilevel"/>
    <w:tmpl w:val="09BCBE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426640"/>
    <w:multiLevelType w:val="multilevel"/>
    <w:tmpl w:val="D1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957239"/>
    <w:multiLevelType w:val="multilevel"/>
    <w:tmpl w:val="9EEE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EC5E77"/>
    <w:multiLevelType w:val="multilevel"/>
    <w:tmpl w:val="6636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FD5844"/>
    <w:multiLevelType w:val="multilevel"/>
    <w:tmpl w:val="EECED4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8A75A9"/>
    <w:multiLevelType w:val="multilevel"/>
    <w:tmpl w:val="5DD6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CF4256"/>
    <w:multiLevelType w:val="multilevel"/>
    <w:tmpl w:val="5844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D341DD"/>
    <w:multiLevelType w:val="multilevel"/>
    <w:tmpl w:val="EA96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174FDE"/>
    <w:multiLevelType w:val="multilevel"/>
    <w:tmpl w:val="9200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A53688"/>
    <w:multiLevelType w:val="multilevel"/>
    <w:tmpl w:val="71BC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AE22E8"/>
    <w:multiLevelType w:val="multilevel"/>
    <w:tmpl w:val="C4E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103FD7"/>
    <w:multiLevelType w:val="multilevel"/>
    <w:tmpl w:val="9534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D37C7F"/>
    <w:multiLevelType w:val="multilevel"/>
    <w:tmpl w:val="F594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774575"/>
    <w:multiLevelType w:val="multilevel"/>
    <w:tmpl w:val="CA7A2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DE0AB5"/>
    <w:multiLevelType w:val="multilevel"/>
    <w:tmpl w:val="EA24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F845A6"/>
    <w:multiLevelType w:val="multilevel"/>
    <w:tmpl w:val="4DB8FE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1A11D3"/>
    <w:multiLevelType w:val="singleLevel"/>
    <w:tmpl w:val="C84CA48C"/>
    <w:lvl w:ilvl="0">
      <w:start w:val="1"/>
      <w:numFmt w:val="bullet"/>
      <w:pStyle w:val="Listaconvietas2"/>
      <w:lvlText w:val=""/>
      <w:lvlJc w:val="left"/>
      <w:pPr>
        <w:tabs>
          <w:tab w:val="num" w:pos="360"/>
        </w:tabs>
        <w:ind w:left="357" w:hanging="357"/>
      </w:pPr>
      <w:rPr>
        <w:rFonts w:ascii="Symbol" w:hAnsi="Symbol" w:hint="default"/>
        <w:sz w:val="24"/>
      </w:rPr>
    </w:lvl>
  </w:abstractNum>
  <w:num w:numId="1" w16cid:durableId="1007363404">
    <w:abstractNumId w:val="40"/>
  </w:num>
  <w:num w:numId="2" w16cid:durableId="822816331">
    <w:abstractNumId w:val="12"/>
  </w:num>
  <w:num w:numId="3" w16cid:durableId="123230873">
    <w:abstractNumId w:val="18"/>
  </w:num>
  <w:num w:numId="4" w16cid:durableId="1546796623">
    <w:abstractNumId w:val="10"/>
  </w:num>
  <w:num w:numId="5" w16cid:durableId="103154011">
    <w:abstractNumId w:val="1"/>
  </w:num>
  <w:num w:numId="6" w16cid:durableId="575020126">
    <w:abstractNumId w:val="4"/>
  </w:num>
  <w:num w:numId="7" w16cid:durableId="1279796921">
    <w:abstractNumId w:val="30"/>
  </w:num>
  <w:num w:numId="8" w16cid:durableId="1610578698">
    <w:abstractNumId w:val="14"/>
  </w:num>
  <w:num w:numId="9" w16cid:durableId="887497692">
    <w:abstractNumId w:val="37"/>
  </w:num>
  <w:num w:numId="10" w16cid:durableId="603802534">
    <w:abstractNumId w:val="35"/>
  </w:num>
  <w:num w:numId="11" w16cid:durableId="1856073423">
    <w:abstractNumId w:val="36"/>
  </w:num>
  <w:num w:numId="12" w16cid:durableId="83848110">
    <w:abstractNumId w:val="39"/>
  </w:num>
  <w:num w:numId="13" w16cid:durableId="113452941">
    <w:abstractNumId w:val="2"/>
  </w:num>
  <w:num w:numId="14" w16cid:durableId="1540900950">
    <w:abstractNumId w:val="5"/>
  </w:num>
  <w:num w:numId="15" w16cid:durableId="1084378175">
    <w:abstractNumId w:val="24"/>
  </w:num>
  <w:num w:numId="16" w16cid:durableId="565803399">
    <w:abstractNumId w:val="27"/>
  </w:num>
  <w:num w:numId="17" w16cid:durableId="1603997354">
    <w:abstractNumId w:val="38"/>
  </w:num>
  <w:num w:numId="18" w16cid:durableId="1421752261">
    <w:abstractNumId w:val="17"/>
  </w:num>
  <w:num w:numId="19" w16cid:durableId="177238619">
    <w:abstractNumId w:val="23"/>
  </w:num>
  <w:num w:numId="20" w16cid:durableId="2104838284">
    <w:abstractNumId w:val="15"/>
  </w:num>
  <w:num w:numId="21" w16cid:durableId="1061825271">
    <w:abstractNumId w:val="6"/>
  </w:num>
  <w:num w:numId="22" w16cid:durableId="714473482">
    <w:abstractNumId w:val="31"/>
  </w:num>
  <w:num w:numId="23" w16cid:durableId="1054156317">
    <w:abstractNumId w:val="21"/>
  </w:num>
  <w:num w:numId="24" w16cid:durableId="1228227731">
    <w:abstractNumId w:val="22"/>
  </w:num>
  <w:num w:numId="25" w16cid:durableId="1221288535">
    <w:abstractNumId w:val="8"/>
  </w:num>
  <w:num w:numId="26" w16cid:durableId="1692801993">
    <w:abstractNumId w:val="19"/>
  </w:num>
  <w:num w:numId="27" w16cid:durableId="1604802931">
    <w:abstractNumId w:val="33"/>
  </w:num>
  <w:num w:numId="28" w16cid:durableId="279995636">
    <w:abstractNumId w:val="11"/>
  </w:num>
  <w:num w:numId="29" w16cid:durableId="1488981595">
    <w:abstractNumId w:val="0"/>
  </w:num>
  <w:num w:numId="30" w16cid:durableId="555121789">
    <w:abstractNumId w:val="32"/>
  </w:num>
  <w:num w:numId="31" w16cid:durableId="1565066164">
    <w:abstractNumId w:val="16"/>
  </w:num>
  <w:num w:numId="32" w16cid:durableId="1043676535">
    <w:abstractNumId w:val="20"/>
  </w:num>
  <w:num w:numId="33" w16cid:durableId="1405565205">
    <w:abstractNumId w:val="25"/>
  </w:num>
  <w:num w:numId="34" w16cid:durableId="344793403">
    <w:abstractNumId w:val="34"/>
  </w:num>
  <w:num w:numId="35" w16cid:durableId="157039177">
    <w:abstractNumId w:val="13"/>
  </w:num>
  <w:num w:numId="36" w16cid:durableId="829830730">
    <w:abstractNumId w:val="29"/>
  </w:num>
  <w:num w:numId="37" w16cid:durableId="861629017">
    <w:abstractNumId w:val="7"/>
  </w:num>
  <w:num w:numId="38" w16cid:durableId="577448309">
    <w:abstractNumId w:val="9"/>
  </w:num>
  <w:num w:numId="39" w16cid:durableId="686836786">
    <w:abstractNumId w:val="28"/>
  </w:num>
  <w:num w:numId="40" w16cid:durableId="1408648432">
    <w:abstractNumId w:val="26"/>
  </w:num>
  <w:num w:numId="41" w16cid:durableId="1416364697">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406"/>
    <w:rsid w:val="000014CC"/>
    <w:rsid w:val="00001AD8"/>
    <w:rsid w:val="0000240F"/>
    <w:rsid w:val="000045BB"/>
    <w:rsid w:val="00004ECA"/>
    <w:rsid w:val="00005C62"/>
    <w:rsid w:val="00005FB2"/>
    <w:rsid w:val="0000697C"/>
    <w:rsid w:val="00006B4B"/>
    <w:rsid w:val="0000780E"/>
    <w:rsid w:val="0001127F"/>
    <w:rsid w:val="00011845"/>
    <w:rsid w:val="00013285"/>
    <w:rsid w:val="00013BB7"/>
    <w:rsid w:val="00013BE4"/>
    <w:rsid w:val="00014662"/>
    <w:rsid w:val="00016F2F"/>
    <w:rsid w:val="00020598"/>
    <w:rsid w:val="00021E0A"/>
    <w:rsid w:val="000229AB"/>
    <w:rsid w:val="00022AB7"/>
    <w:rsid w:val="000238A6"/>
    <w:rsid w:val="00025CE9"/>
    <w:rsid w:val="0002615A"/>
    <w:rsid w:val="000264B6"/>
    <w:rsid w:val="0002728A"/>
    <w:rsid w:val="0003210B"/>
    <w:rsid w:val="000328E3"/>
    <w:rsid w:val="000344D2"/>
    <w:rsid w:val="0003488C"/>
    <w:rsid w:val="0003589F"/>
    <w:rsid w:val="00036578"/>
    <w:rsid w:val="00040E88"/>
    <w:rsid w:val="00040FC2"/>
    <w:rsid w:val="00041783"/>
    <w:rsid w:val="00043387"/>
    <w:rsid w:val="00044D51"/>
    <w:rsid w:val="00045C2F"/>
    <w:rsid w:val="00050150"/>
    <w:rsid w:val="00052A3A"/>
    <w:rsid w:val="00052A68"/>
    <w:rsid w:val="00053724"/>
    <w:rsid w:val="00053775"/>
    <w:rsid w:val="00053876"/>
    <w:rsid w:val="0005438A"/>
    <w:rsid w:val="00055211"/>
    <w:rsid w:val="000552C2"/>
    <w:rsid w:val="0005580C"/>
    <w:rsid w:val="000577C8"/>
    <w:rsid w:val="000602C8"/>
    <w:rsid w:val="0006140E"/>
    <w:rsid w:val="00061894"/>
    <w:rsid w:val="00061BAC"/>
    <w:rsid w:val="00061EA2"/>
    <w:rsid w:val="00062F74"/>
    <w:rsid w:val="0006393D"/>
    <w:rsid w:val="00065BAA"/>
    <w:rsid w:val="00065D8B"/>
    <w:rsid w:val="0006712A"/>
    <w:rsid w:val="000674CF"/>
    <w:rsid w:val="000703E8"/>
    <w:rsid w:val="00070E70"/>
    <w:rsid w:val="00072BE2"/>
    <w:rsid w:val="00073855"/>
    <w:rsid w:val="00073FC4"/>
    <w:rsid w:val="0007417D"/>
    <w:rsid w:val="00074E8C"/>
    <w:rsid w:val="000759DA"/>
    <w:rsid w:val="0007614A"/>
    <w:rsid w:val="000779EA"/>
    <w:rsid w:val="00077C28"/>
    <w:rsid w:val="0008121A"/>
    <w:rsid w:val="00082232"/>
    <w:rsid w:val="0008292F"/>
    <w:rsid w:val="00084D79"/>
    <w:rsid w:val="0008669C"/>
    <w:rsid w:val="00086D01"/>
    <w:rsid w:val="000903E1"/>
    <w:rsid w:val="0009096C"/>
    <w:rsid w:val="000909A5"/>
    <w:rsid w:val="00091654"/>
    <w:rsid w:val="00091B95"/>
    <w:rsid w:val="00091E9D"/>
    <w:rsid w:val="00092917"/>
    <w:rsid w:val="00092ED5"/>
    <w:rsid w:val="00095322"/>
    <w:rsid w:val="00097AFC"/>
    <w:rsid w:val="000A066E"/>
    <w:rsid w:val="000A0679"/>
    <w:rsid w:val="000A0ED4"/>
    <w:rsid w:val="000A11A3"/>
    <w:rsid w:val="000A2C33"/>
    <w:rsid w:val="000A339A"/>
    <w:rsid w:val="000A59F5"/>
    <w:rsid w:val="000A5AEE"/>
    <w:rsid w:val="000A6014"/>
    <w:rsid w:val="000A7A62"/>
    <w:rsid w:val="000B00AD"/>
    <w:rsid w:val="000B07BA"/>
    <w:rsid w:val="000B0FAB"/>
    <w:rsid w:val="000B1513"/>
    <w:rsid w:val="000B1765"/>
    <w:rsid w:val="000B2B63"/>
    <w:rsid w:val="000B2C16"/>
    <w:rsid w:val="000B416B"/>
    <w:rsid w:val="000B4E9D"/>
    <w:rsid w:val="000B5074"/>
    <w:rsid w:val="000B5719"/>
    <w:rsid w:val="000B6F7F"/>
    <w:rsid w:val="000B71F0"/>
    <w:rsid w:val="000B7650"/>
    <w:rsid w:val="000C11C2"/>
    <w:rsid w:val="000C148D"/>
    <w:rsid w:val="000C2523"/>
    <w:rsid w:val="000C2C34"/>
    <w:rsid w:val="000C3592"/>
    <w:rsid w:val="000C42BB"/>
    <w:rsid w:val="000C4315"/>
    <w:rsid w:val="000C5031"/>
    <w:rsid w:val="000C55BD"/>
    <w:rsid w:val="000C7408"/>
    <w:rsid w:val="000C777B"/>
    <w:rsid w:val="000D0795"/>
    <w:rsid w:val="000D17E2"/>
    <w:rsid w:val="000D1A50"/>
    <w:rsid w:val="000D2F25"/>
    <w:rsid w:val="000D4274"/>
    <w:rsid w:val="000D62FF"/>
    <w:rsid w:val="000D6334"/>
    <w:rsid w:val="000D7171"/>
    <w:rsid w:val="000D7576"/>
    <w:rsid w:val="000E0858"/>
    <w:rsid w:val="000E3613"/>
    <w:rsid w:val="000E45D5"/>
    <w:rsid w:val="000E780E"/>
    <w:rsid w:val="000F033F"/>
    <w:rsid w:val="000F24BC"/>
    <w:rsid w:val="000F2BAC"/>
    <w:rsid w:val="000F38FD"/>
    <w:rsid w:val="000F495A"/>
    <w:rsid w:val="000F576F"/>
    <w:rsid w:val="000F6917"/>
    <w:rsid w:val="00101375"/>
    <w:rsid w:val="001018DE"/>
    <w:rsid w:val="001034F4"/>
    <w:rsid w:val="00103D53"/>
    <w:rsid w:val="00104EF5"/>
    <w:rsid w:val="00105F37"/>
    <w:rsid w:val="00105F71"/>
    <w:rsid w:val="00107406"/>
    <w:rsid w:val="00107833"/>
    <w:rsid w:val="001103B6"/>
    <w:rsid w:val="00110DE1"/>
    <w:rsid w:val="0011315E"/>
    <w:rsid w:val="001138D2"/>
    <w:rsid w:val="0011500B"/>
    <w:rsid w:val="00115B53"/>
    <w:rsid w:val="00115CAB"/>
    <w:rsid w:val="00116315"/>
    <w:rsid w:val="00116B5A"/>
    <w:rsid w:val="001171D4"/>
    <w:rsid w:val="00117FD8"/>
    <w:rsid w:val="0012080C"/>
    <w:rsid w:val="001214EB"/>
    <w:rsid w:val="00121A57"/>
    <w:rsid w:val="001226B1"/>
    <w:rsid w:val="00122719"/>
    <w:rsid w:val="00125149"/>
    <w:rsid w:val="0012572E"/>
    <w:rsid w:val="0012694B"/>
    <w:rsid w:val="00127072"/>
    <w:rsid w:val="00127BD9"/>
    <w:rsid w:val="00127C50"/>
    <w:rsid w:val="0013123D"/>
    <w:rsid w:val="00131A20"/>
    <w:rsid w:val="00134696"/>
    <w:rsid w:val="001347C4"/>
    <w:rsid w:val="00134C92"/>
    <w:rsid w:val="001351AC"/>
    <w:rsid w:val="001373AE"/>
    <w:rsid w:val="00140EBE"/>
    <w:rsid w:val="00141780"/>
    <w:rsid w:val="00141CAD"/>
    <w:rsid w:val="00142729"/>
    <w:rsid w:val="001427D2"/>
    <w:rsid w:val="00142C03"/>
    <w:rsid w:val="00143218"/>
    <w:rsid w:val="001435B6"/>
    <w:rsid w:val="00143F9A"/>
    <w:rsid w:val="001456AE"/>
    <w:rsid w:val="00145773"/>
    <w:rsid w:val="00150F16"/>
    <w:rsid w:val="00151A70"/>
    <w:rsid w:val="00151AE1"/>
    <w:rsid w:val="00154165"/>
    <w:rsid w:val="001541B6"/>
    <w:rsid w:val="0015538C"/>
    <w:rsid w:val="001556DE"/>
    <w:rsid w:val="00160C23"/>
    <w:rsid w:val="001610E1"/>
    <w:rsid w:val="0016227D"/>
    <w:rsid w:val="0016268C"/>
    <w:rsid w:val="00162F7B"/>
    <w:rsid w:val="00164137"/>
    <w:rsid w:val="00165996"/>
    <w:rsid w:val="00165D5E"/>
    <w:rsid w:val="001670C2"/>
    <w:rsid w:val="001670E3"/>
    <w:rsid w:val="001672CD"/>
    <w:rsid w:val="0017180E"/>
    <w:rsid w:val="00171EE6"/>
    <w:rsid w:val="0017519F"/>
    <w:rsid w:val="001752A9"/>
    <w:rsid w:val="001752BD"/>
    <w:rsid w:val="0017692F"/>
    <w:rsid w:val="00177CDB"/>
    <w:rsid w:val="001815C4"/>
    <w:rsid w:val="001815DC"/>
    <w:rsid w:val="00181A7F"/>
    <w:rsid w:val="00183575"/>
    <w:rsid w:val="0018399B"/>
    <w:rsid w:val="00184650"/>
    <w:rsid w:val="00185DC9"/>
    <w:rsid w:val="00186146"/>
    <w:rsid w:val="001910A9"/>
    <w:rsid w:val="001920B0"/>
    <w:rsid w:val="001921EF"/>
    <w:rsid w:val="001923BE"/>
    <w:rsid w:val="00197B09"/>
    <w:rsid w:val="001A03FF"/>
    <w:rsid w:val="001A0984"/>
    <w:rsid w:val="001A1CE2"/>
    <w:rsid w:val="001A3BC9"/>
    <w:rsid w:val="001A3DB3"/>
    <w:rsid w:val="001A4029"/>
    <w:rsid w:val="001A4552"/>
    <w:rsid w:val="001A5196"/>
    <w:rsid w:val="001A56F0"/>
    <w:rsid w:val="001A5919"/>
    <w:rsid w:val="001B12B8"/>
    <w:rsid w:val="001B139F"/>
    <w:rsid w:val="001B13F3"/>
    <w:rsid w:val="001B17B7"/>
    <w:rsid w:val="001B1BCA"/>
    <w:rsid w:val="001B68A7"/>
    <w:rsid w:val="001B6F79"/>
    <w:rsid w:val="001B7749"/>
    <w:rsid w:val="001C09AF"/>
    <w:rsid w:val="001C4CC7"/>
    <w:rsid w:val="001C6955"/>
    <w:rsid w:val="001C6AC3"/>
    <w:rsid w:val="001C76CE"/>
    <w:rsid w:val="001D034C"/>
    <w:rsid w:val="001D06E9"/>
    <w:rsid w:val="001D1039"/>
    <w:rsid w:val="001D1FEA"/>
    <w:rsid w:val="001D301B"/>
    <w:rsid w:val="001D31F8"/>
    <w:rsid w:val="001D4C3D"/>
    <w:rsid w:val="001D53BD"/>
    <w:rsid w:val="001D6398"/>
    <w:rsid w:val="001D6792"/>
    <w:rsid w:val="001E010C"/>
    <w:rsid w:val="001E100B"/>
    <w:rsid w:val="001E1D4A"/>
    <w:rsid w:val="001E2399"/>
    <w:rsid w:val="001E4E1E"/>
    <w:rsid w:val="001E5144"/>
    <w:rsid w:val="001E541B"/>
    <w:rsid w:val="001E5540"/>
    <w:rsid w:val="001E55C4"/>
    <w:rsid w:val="001F0284"/>
    <w:rsid w:val="001F042D"/>
    <w:rsid w:val="001F0A09"/>
    <w:rsid w:val="001F2CCD"/>
    <w:rsid w:val="001F2F46"/>
    <w:rsid w:val="001F3857"/>
    <w:rsid w:val="001F451D"/>
    <w:rsid w:val="001F4630"/>
    <w:rsid w:val="001F488D"/>
    <w:rsid w:val="001F4FD1"/>
    <w:rsid w:val="001F54DA"/>
    <w:rsid w:val="001F559D"/>
    <w:rsid w:val="001F62BE"/>
    <w:rsid w:val="001F76EB"/>
    <w:rsid w:val="002007FB"/>
    <w:rsid w:val="00200B53"/>
    <w:rsid w:val="00201E7D"/>
    <w:rsid w:val="002020E9"/>
    <w:rsid w:val="00202338"/>
    <w:rsid w:val="002031A9"/>
    <w:rsid w:val="00203C05"/>
    <w:rsid w:val="00206D07"/>
    <w:rsid w:val="00210772"/>
    <w:rsid w:val="0021102E"/>
    <w:rsid w:val="002110AA"/>
    <w:rsid w:val="002116BE"/>
    <w:rsid w:val="002117AE"/>
    <w:rsid w:val="0021208F"/>
    <w:rsid w:val="00222E2C"/>
    <w:rsid w:val="00223023"/>
    <w:rsid w:val="00223DCD"/>
    <w:rsid w:val="00223F20"/>
    <w:rsid w:val="0022482A"/>
    <w:rsid w:val="002249E1"/>
    <w:rsid w:val="002256D5"/>
    <w:rsid w:val="00226069"/>
    <w:rsid w:val="0022748C"/>
    <w:rsid w:val="0022754A"/>
    <w:rsid w:val="00227768"/>
    <w:rsid w:val="00232D6F"/>
    <w:rsid w:val="00232F64"/>
    <w:rsid w:val="002339F3"/>
    <w:rsid w:val="00235D1F"/>
    <w:rsid w:val="0023654D"/>
    <w:rsid w:val="00237660"/>
    <w:rsid w:val="00237918"/>
    <w:rsid w:val="00237EBA"/>
    <w:rsid w:val="00240510"/>
    <w:rsid w:val="00240B46"/>
    <w:rsid w:val="00241360"/>
    <w:rsid w:val="00242A22"/>
    <w:rsid w:val="00242C73"/>
    <w:rsid w:val="00242F0E"/>
    <w:rsid w:val="00243292"/>
    <w:rsid w:val="00245285"/>
    <w:rsid w:val="00246209"/>
    <w:rsid w:val="00246E6D"/>
    <w:rsid w:val="00251244"/>
    <w:rsid w:val="00253F7F"/>
    <w:rsid w:val="0025599F"/>
    <w:rsid w:val="00255D7E"/>
    <w:rsid w:val="00256C0A"/>
    <w:rsid w:val="00257E37"/>
    <w:rsid w:val="00261288"/>
    <w:rsid w:val="00261630"/>
    <w:rsid w:val="00261F28"/>
    <w:rsid w:val="002623DD"/>
    <w:rsid w:val="002625AE"/>
    <w:rsid w:val="00264B0C"/>
    <w:rsid w:val="00264E37"/>
    <w:rsid w:val="002668D3"/>
    <w:rsid w:val="00266DF6"/>
    <w:rsid w:val="0026789A"/>
    <w:rsid w:val="00267F68"/>
    <w:rsid w:val="0027416B"/>
    <w:rsid w:val="002743C1"/>
    <w:rsid w:val="0027578E"/>
    <w:rsid w:val="0027604F"/>
    <w:rsid w:val="00276415"/>
    <w:rsid w:val="002776DD"/>
    <w:rsid w:val="00277740"/>
    <w:rsid w:val="002778F2"/>
    <w:rsid w:val="00277C05"/>
    <w:rsid w:val="00277D58"/>
    <w:rsid w:val="002801AC"/>
    <w:rsid w:val="002806D8"/>
    <w:rsid w:val="00280BFB"/>
    <w:rsid w:val="0028189E"/>
    <w:rsid w:val="0028357D"/>
    <w:rsid w:val="00284226"/>
    <w:rsid w:val="002848F8"/>
    <w:rsid w:val="00286FC1"/>
    <w:rsid w:val="002879C8"/>
    <w:rsid w:val="002906B0"/>
    <w:rsid w:val="0029128A"/>
    <w:rsid w:val="00294778"/>
    <w:rsid w:val="0029509D"/>
    <w:rsid w:val="00295698"/>
    <w:rsid w:val="0029713A"/>
    <w:rsid w:val="0029753B"/>
    <w:rsid w:val="00297EAA"/>
    <w:rsid w:val="002A2571"/>
    <w:rsid w:val="002A3093"/>
    <w:rsid w:val="002A3478"/>
    <w:rsid w:val="002A54FB"/>
    <w:rsid w:val="002A5B3F"/>
    <w:rsid w:val="002A6456"/>
    <w:rsid w:val="002B0761"/>
    <w:rsid w:val="002B1110"/>
    <w:rsid w:val="002B13C6"/>
    <w:rsid w:val="002B1998"/>
    <w:rsid w:val="002B1F58"/>
    <w:rsid w:val="002B2B6C"/>
    <w:rsid w:val="002B54B2"/>
    <w:rsid w:val="002B58B7"/>
    <w:rsid w:val="002B77DB"/>
    <w:rsid w:val="002C0F99"/>
    <w:rsid w:val="002C103F"/>
    <w:rsid w:val="002C1563"/>
    <w:rsid w:val="002C3135"/>
    <w:rsid w:val="002C3383"/>
    <w:rsid w:val="002C3EE5"/>
    <w:rsid w:val="002C50D1"/>
    <w:rsid w:val="002C57BC"/>
    <w:rsid w:val="002C7BCC"/>
    <w:rsid w:val="002D0451"/>
    <w:rsid w:val="002D0560"/>
    <w:rsid w:val="002D6774"/>
    <w:rsid w:val="002D6A8A"/>
    <w:rsid w:val="002E17D8"/>
    <w:rsid w:val="002E261F"/>
    <w:rsid w:val="002E26AB"/>
    <w:rsid w:val="002E2D87"/>
    <w:rsid w:val="002E384D"/>
    <w:rsid w:val="002E4AAC"/>
    <w:rsid w:val="002E4B86"/>
    <w:rsid w:val="002E4E92"/>
    <w:rsid w:val="002E5D37"/>
    <w:rsid w:val="002E7A57"/>
    <w:rsid w:val="002F001A"/>
    <w:rsid w:val="002F0724"/>
    <w:rsid w:val="002F13BF"/>
    <w:rsid w:val="002F2FC0"/>
    <w:rsid w:val="002F3FF9"/>
    <w:rsid w:val="002F702F"/>
    <w:rsid w:val="00300FBB"/>
    <w:rsid w:val="003023ED"/>
    <w:rsid w:val="00302FDA"/>
    <w:rsid w:val="00303221"/>
    <w:rsid w:val="00304F18"/>
    <w:rsid w:val="0030557D"/>
    <w:rsid w:val="00311FB8"/>
    <w:rsid w:val="00313100"/>
    <w:rsid w:val="00313632"/>
    <w:rsid w:val="003137FA"/>
    <w:rsid w:val="00313B93"/>
    <w:rsid w:val="00315DB8"/>
    <w:rsid w:val="003163EC"/>
    <w:rsid w:val="00317DB2"/>
    <w:rsid w:val="0032047C"/>
    <w:rsid w:val="00322A93"/>
    <w:rsid w:val="0032390C"/>
    <w:rsid w:val="00323ED2"/>
    <w:rsid w:val="00330127"/>
    <w:rsid w:val="00331CE1"/>
    <w:rsid w:val="00332021"/>
    <w:rsid w:val="0033409A"/>
    <w:rsid w:val="003355D5"/>
    <w:rsid w:val="00336DC2"/>
    <w:rsid w:val="00336E31"/>
    <w:rsid w:val="003407E4"/>
    <w:rsid w:val="00342A1A"/>
    <w:rsid w:val="003435E5"/>
    <w:rsid w:val="00350249"/>
    <w:rsid w:val="003542B7"/>
    <w:rsid w:val="00354F5E"/>
    <w:rsid w:val="0035672B"/>
    <w:rsid w:val="003577CA"/>
    <w:rsid w:val="003579A8"/>
    <w:rsid w:val="00357AC7"/>
    <w:rsid w:val="00362EC1"/>
    <w:rsid w:val="0036322B"/>
    <w:rsid w:val="00363F62"/>
    <w:rsid w:val="003644CE"/>
    <w:rsid w:val="0036499A"/>
    <w:rsid w:val="003653ED"/>
    <w:rsid w:val="00365B2C"/>
    <w:rsid w:val="0036657E"/>
    <w:rsid w:val="003676EA"/>
    <w:rsid w:val="00370B90"/>
    <w:rsid w:val="003710DE"/>
    <w:rsid w:val="0037348C"/>
    <w:rsid w:val="00373FE9"/>
    <w:rsid w:val="00374DAD"/>
    <w:rsid w:val="00375987"/>
    <w:rsid w:val="00376E07"/>
    <w:rsid w:val="00376FB8"/>
    <w:rsid w:val="00380D0C"/>
    <w:rsid w:val="00383403"/>
    <w:rsid w:val="0038358E"/>
    <w:rsid w:val="003838E6"/>
    <w:rsid w:val="00384940"/>
    <w:rsid w:val="0038513F"/>
    <w:rsid w:val="00390723"/>
    <w:rsid w:val="00394F15"/>
    <w:rsid w:val="00395983"/>
    <w:rsid w:val="00395F06"/>
    <w:rsid w:val="003965CB"/>
    <w:rsid w:val="00396E81"/>
    <w:rsid w:val="003972F0"/>
    <w:rsid w:val="00397F82"/>
    <w:rsid w:val="003A0ACD"/>
    <w:rsid w:val="003A1AEC"/>
    <w:rsid w:val="003A1FBE"/>
    <w:rsid w:val="003A2AE8"/>
    <w:rsid w:val="003A42A0"/>
    <w:rsid w:val="003A4B29"/>
    <w:rsid w:val="003A63DA"/>
    <w:rsid w:val="003A6FEB"/>
    <w:rsid w:val="003B2B32"/>
    <w:rsid w:val="003B65F0"/>
    <w:rsid w:val="003B6D80"/>
    <w:rsid w:val="003B7BCF"/>
    <w:rsid w:val="003C0F21"/>
    <w:rsid w:val="003C2739"/>
    <w:rsid w:val="003C3836"/>
    <w:rsid w:val="003C3C81"/>
    <w:rsid w:val="003C3E03"/>
    <w:rsid w:val="003C474A"/>
    <w:rsid w:val="003C5EE2"/>
    <w:rsid w:val="003C7873"/>
    <w:rsid w:val="003C7FC5"/>
    <w:rsid w:val="003D07EC"/>
    <w:rsid w:val="003D17E6"/>
    <w:rsid w:val="003D1DD9"/>
    <w:rsid w:val="003D2533"/>
    <w:rsid w:val="003D34D3"/>
    <w:rsid w:val="003D350E"/>
    <w:rsid w:val="003D4CDE"/>
    <w:rsid w:val="003D500E"/>
    <w:rsid w:val="003D575A"/>
    <w:rsid w:val="003E0DDA"/>
    <w:rsid w:val="003E1993"/>
    <w:rsid w:val="003E1DEF"/>
    <w:rsid w:val="003E3660"/>
    <w:rsid w:val="003E3C58"/>
    <w:rsid w:val="003E50F4"/>
    <w:rsid w:val="003E66BC"/>
    <w:rsid w:val="003E7CFA"/>
    <w:rsid w:val="003E7EAD"/>
    <w:rsid w:val="003F0563"/>
    <w:rsid w:val="003F0676"/>
    <w:rsid w:val="003F10C9"/>
    <w:rsid w:val="003F19FC"/>
    <w:rsid w:val="003F2F3C"/>
    <w:rsid w:val="003F3C82"/>
    <w:rsid w:val="003F4BEB"/>
    <w:rsid w:val="003F7C1C"/>
    <w:rsid w:val="00401787"/>
    <w:rsid w:val="00401ADE"/>
    <w:rsid w:val="00401C32"/>
    <w:rsid w:val="00402221"/>
    <w:rsid w:val="00402B7C"/>
    <w:rsid w:val="00405EE6"/>
    <w:rsid w:val="00406467"/>
    <w:rsid w:val="00407A06"/>
    <w:rsid w:val="00407EC2"/>
    <w:rsid w:val="00407FA9"/>
    <w:rsid w:val="004118BC"/>
    <w:rsid w:val="004119B6"/>
    <w:rsid w:val="00414A62"/>
    <w:rsid w:val="00414B48"/>
    <w:rsid w:val="00414EA2"/>
    <w:rsid w:val="004157F4"/>
    <w:rsid w:val="00415BD7"/>
    <w:rsid w:val="00417ED3"/>
    <w:rsid w:val="00423DD5"/>
    <w:rsid w:val="00423E10"/>
    <w:rsid w:val="0042468F"/>
    <w:rsid w:val="0042693C"/>
    <w:rsid w:val="0042751E"/>
    <w:rsid w:val="00431D4C"/>
    <w:rsid w:val="00432C25"/>
    <w:rsid w:val="00433203"/>
    <w:rsid w:val="004336F5"/>
    <w:rsid w:val="00433E6D"/>
    <w:rsid w:val="00434C4D"/>
    <w:rsid w:val="00435096"/>
    <w:rsid w:val="004365DA"/>
    <w:rsid w:val="00437655"/>
    <w:rsid w:val="00437871"/>
    <w:rsid w:val="00437F19"/>
    <w:rsid w:val="00441ADD"/>
    <w:rsid w:val="00442DEC"/>
    <w:rsid w:val="00442FA5"/>
    <w:rsid w:val="00444FCE"/>
    <w:rsid w:val="00446143"/>
    <w:rsid w:val="00446628"/>
    <w:rsid w:val="00446A65"/>
    <w:rsid w:val="00447840"/>
    <w:rsid w:val="004508E1"/>
    <w:rsid w:val="00450C72"/>
    <w:rsid w:val="00451186"/>
    <w:rsid w:val="00454441"/>
    <w:rsid w:val="00455176"/>
    <w:rsid w:val="00455ECF"/>
    <w:rsid w:val="00456890"/>
    <w:rsid w:val="00456D3B"/>
    <w:rsid w:val="00460534"/>
    <w:rsid w:val="00461835"/>
    <w:rsid w:val="00462E4D"/>
    <w:rsid w:val="00462E6F"/>
    <w:rsid w:val="00463FDF"/>
    <w:rsid w:val="00464CD5"/>
    <w:rsid w:val="00466EA8"/>
    <w:rsid w:val="00467597"/>
    <w:rsid w:val="00467928"/>
    <w:rsid w:val="00471DB7"/>
    <w:rsid w:val="00471F2B"/>
    <w:rsid w:val="00476614"/>
    <w:rsid w:val="00477499"/>
    <w:rsid w:val="00477926"/>
    <w:rsid w:val="00477944"/>
    <w:rsid w:val="00477B1B"/>
    <w:rsid w:val="004820D5"/>
    <w:rsid w:val="00483857"/>
    <w:rsid w:val="00484C28"/>
    <w:rsid w:val="00484DF1"/>
    <w:rsid w:val="00484E6D"/>
    <w:rsid w:val="004857E0"/>
    <w:rsid w:val="0049050A"/>
    <w:rsid w:val="0049068B"/>
    <w:rsid w:val="004910D2"/>
    <w:rsid w:val="004916C4"/>
    <w:rsid w:val="00491BFD"/>
    <w:rsid w:val="00492F91"/>
    <w:rsid w:val="00493718"/>
    <w:rsid w:val="00494E25"/>
    <w:rsid w:val="00496260"/>
    <w:rsid w:val="00496D18"/>
    <w:rsid w:val="004A16AE"/>
    <w:rsid w:val="004A19B3"/>
    <w:rsid w:val="004A2650"/>
    <w:rsid w:val="004A44E8"/>
    <w:rsid w:val="004A4AF4"/>
    <w:rsid w:val="004A5EDF"/>
    <w:rsid w:val="004A5FD1"/>
    <w:rsid w:val="004A7BFF"/>
    <w:rsid w:val="004B0406"/>
    <w:rsid w:val="004B1EF7"/>
    <w:rsid w:val="004B2732"/>
    <w:rsid w:val="004B31FA"/>
    <w:rsid w:val="004B363A"/>
    <w:rsid w:val="004B374E"/>
    <w:rsid w:val="004B3AFC"/>
    <w:rsid w:val="004B6103"/>
    <w:rsid w:val="004B6BC1"/>
    <w:rsid w:val="004C105A"/>
    <w:rsid w:val="004C3BB8"/>
    <w:rsid w:val="004C3C03"/>
    <w:rsid w:val="004C70A0"/>
    <w:rsid w:val="004D191C"/>
    <w:rsid w:val="004D47CF"/>
    <w:rsid w:val="004D5267"/>
    <w:rsid w:val="004D6CDE"/>
    <w:rsid w:val="004D714B"/>
    <w:rsid w:val="004E0229"/>
    <w:rsid w:val="004E06C8"/>
    <w:rsid w:val="004E24C3"/>
    <w:rsid w:val="004E279E"/>
    <w:rsid w:val="004E3483"/>
    <w:rsid w:val="004E3A59"/>
    <w:rsid w:val="004E5EC3"/>
    <w:rsid w:val="004E6DDD"/>
    <w:rsid w:val="004F11B1"/>
    <w:rsid w:val="004F27AB"/>
    <w:rsid w:val="004F3044"/>
    <w:rsid w:val="004F36FB"/>
    <w:rsid w:val="004F3F54"/>
    <w:rsid w:val="004F44DA"/>
    <w:rsid w:val="004F5F24"/>
    <w:rsid w:val="004F6AD1"/>
    <w:rsid w:val="004F6BE6"/>
    <w:rsid w:val="00500942"/>
    <w:rsid w:val="00501915"/>
    <w:rsid w:val="00501A79"/>
    <w:rsid w:val="005026BC"/>
    <w:rsid w:val="005029A8"/>
    <w:rsid w:val="00505612"/>
    <w:rsid w:val="0050580C"/>
    <w:rsid w:val="00505A51"/>
    <w:rsid w:val="00507627"/>
    <w:rsid w:val="0050769B"/>
    <w:rsid w:val="00510FD8"/>
    <w:rsid w:val="00512B96"/>
    <w:rsid w:val="00513D6E"/>
    <w:rsid w:val="005141BC"/>
    <w:rsid w:val="005156F5"/>
    <w:rsid w:val="005160BB"/>
    <w:rsid w:val="00520DB1"/>
    <w:rsid w:val="005213AE"/>
    <w:rsid w:val="00521755"/>
    <w:rsid w:val="005217D1"/>
    <w:rsid w:val="00521DDA"/>
    <w:rsid w:val="005230AA"/>
    <w:rsid w:val="00523BB2"/>
    <w:rsid w:val="00524269"/>
    <w:rsid w:val="005243B5"/>
    <w:rsid w:val="00524905"/>
    <w:rsid w:val="00524CE1"/>
    <w:rsid w:val="0052508E"/>
    <w:rsid w:val="0052793F"/>
    <w:rsid w:val="00527B72"/>
    <w:rsid w:val="00530617"/>
    <w:rsid w:val="00533469"/>
    <w:rsid w:val="00535B96"/>
    <w:rsid w:val="005365CA"/>
    <w:rsid w:val="00537415"/>
    <w:rsid w:val="005407C7"/>
    <w:rsid w:val="00540EF4"/>
    <w:rsid w:val="005413EC"/>
    <w:rsid w:val="005447FA"/>
    <w:rsid w:val="0055201E"/>
    <w:rsid w:val="0055341F"/>
    <w:rsid w:val="005555C3"/>
    <w:rsid w:val="00555D30"/>
    <w:rsid w:val="0055644D"/>
    <w:rsid w:val="0055660B"/>
    <w:rsid w:val="00556611"/>
    <w:rsid w:val="00556B66"/>
    <w:rsid w:val="00556DA7"/>
    <w:rsid w:val="005577EE"/>
    <w:rsid w:val="005579DD"/>
    <w:rsid w:val="00560390"/>
    <w:rsid w:val="00560BFF"/>
    <w:rsid w:val="005616DE"/>
    <w:rsid w:val="005618E4"/>
    <w:rsid w:val="00561C59"/>
    <w:rsid w:val="00562096"/>
    <w:rsid w:val="005629CA"/>
    <w:rsid w:val="00567C03"/>
    <w:rsid w:val="00570B0B"/>
    <w:rsid w:val="005711EC"/>
    <w:rsid w:val="005721F0"/>
    <w:rsid w:val="00572F4E"/>
    <w:rsid w:val="005736AF"/>
    <w:rsid w:val="005743BA"/>
    <w:rsid w:val="00574AFE"/>
    <w:rsid w:val="00575967"/>
    <w:rsid w:val="005770B3"/>
    <w:rsid w:val="00577C2D"/>
    <w:rsid w:val="00580661"/>
    <w:rsid w:val="00581494"/>
    <w:rsid w:val="00582CB2"/>
    <w:rsid w:val="00583363"/>
    <w:rsid w:val="005839CE"/>
    <w:rsid w:val="005844AE"/>
    <w:rsid w:val="00586458"/>
    <w:rsid w:val="00586C60"/>
    <w:rsid w:val="005873EE"/>
    <w:rsid w:val="00590E5E"/>
    <w:rsid w:val="005948B8"/>
    <w:rsid w:val="00594B89"/>
    <w:rsid w:val="005955B7"/>
    <w:rsid w:val="00595C98"/>
    <w:rsid w:val="005967C4"/>
    <w:rsid w:val="00597042"/>
    <w:rsid w:val="00597ED8"/>
    <w:rsid w:val="005A0414"/>
    <w:rsid w:val="005A0DC3"/>
    <w:rsid w:val="005A1341"/>
    <w:rsid w:val="005A16D1"/>
    <w:rsid w:val="005A21F3"/>
    <w:rsid w:val="005A2AD5"/>
    <w:rsid w:val="005A45C9"/>
    <w:rsid w:val="005A774A"/>
    <w:rsid w:val="005A77D2"/>
    <w:rsid w:val="005B06A3"/>
    <w:rsid w:val="005B192E"/>
    <w:rsid w:val="005B1DA4"/>
    <w:rsid w:val="005B43E5"/>
    <w:rsid w:val="005B4897"/>
    <w:rsid w:val="005B58DB"/>
    <w:rsid w:val="005C040E"/>
    <w:rsid w:val="005C3A51"/>
    <w:rsid w:val="005C6830"/>
    <w:rsid w:val="005C7418"/>
    <w:rsid w:val="005D2589"/>
    <w:rsid w:val="005D298E"/>
    <w:rsid w:val="005D2ED6"/>
    <w:rsid w:val="005D54B7"/>
    <w:rsid w:val="005D5EE1"/>
    <w:rsid w:val="005D7652"/>
    <w:rsid w:val="005D7B5A"/>
    <w:rsid w:val="005E03A2"/>
    <w:rsid w:val="005E047C"/>
    <w:rsid w:val="005E09CD"/>
    <w:rsid w:val="005E33AA"/>
    <w:rsid w:val="005E3986"/>
    <w:rsid w:val="005E3D97"/>
    <w:rsid w:val="005E404D"/>
    <w:rsid w:val="005E478B"/>
    <w:rsid w:val="005E57C4"/>
    <w:rsid w:val="005E7180"/>
    <w:rsid w:val="005E734F"/>
    <w:rsid w:val="005E764C"/>
    <w:rsid w:val="005E7BA2"/>
    <w:rsid w:val="005F4670"/>
    <w:rsid w:val="005F46EF"/>
    <w:rsid w:val="005F4EB3"/>
    <w:rsid w:val="005F4FDB"/>
    <w:rsid w:val="005F59D1"/>
    <w:rsid w:val="005F6073"/>
    <w:rsid w:val="006004DB"/>
    <w:rsid w:val="006014DB"/>
    <w:rsid w:val="00602018"/>
    <w:rsid w:val="006022FA"/>
    <w:rsid w:val="006036CF"/>
    <w:rsid w:val="0060473B"/>
    <w:rsid w:val="00605610"/>
    <w:rsid w:val="00605A2E"/>
    <w:rsid w:val="00606015"/>
    <w:rsid w:val="00606281"/>
    <w:rsid w:val="00606BED"/>
    <w:rsid w:val="00606E85"/>
    <w:rsid w:val="006073C6"/>
    <w:rsid w:val="00610922"/>
    <w:rsid w:val="006114BE"/>
    <w:rsid w:val="00612B3D"/>
    <w:rsid w:val="00612BB5"/>
    <w:rsid w:val="00612BF5"/>
    <w:rsid w:val="00613B73"/>
    <w:rsid w:val="0061451A"/>
    <w:rsid w:val="006210E5"/>
    <w:rsid w:val="00621823"/>
    <w:rsid w:val="00625DB3"/>
    <w:rsid w:val="00627046"/>
    <w:rsid w:val="006300AD"/>
    <w:rsid w:val="00632F5D"/>
    <w:rsid w:val="00633BFA"/>
    <w:rsid w:val="00633FE4"/>
    <w:rsid w:val="0063451C"/>
    <w:rsid w:val="00636126"/>
    <w:rsid w:val="00636BC4"/>
    <w:rsid w:val="00637FDA"/>
    <w:rsid w:val="006401AE"/>
    <w:rsid w:val="006407A9"/>
    <w:rsid w:val="006413BB"/>
    <w:rsid w:val="00643CB6"/>
    <w:rsid w:val="00643D48"/>
    <w:rsid w:val="00643E4F"/>
    <w:rsid w:val="006463AD"/>
    <w:rsid w:val="00647606"/>
    <w:rsid w:val="006507D7"/>
    <w:rsid w:val="00652DEB"/>
    <w:rsid w:val="00652F25"/>
    <w:rsid w:val="00653995"/>
    <w:rsid w:val="00653CE3"/>
    <w:rsid w:val="006557D1"/>
    <w:rsid w:val="0065586D"/>
    <w:rsid w:val="006565F0"/>
    <w:rsid w:val="0065675D"/>
    <w:rsid w:val="00657B57"/>
    <w:rsid w:val="00660110"/>
    <w:rsid w:val="00660A2D"/>
    <w:rsid w:val="00662F7F"/>
    <w:rsid w:val="00663F9B"/>
    <w:rsid w:val="0066487A"/>
    <w:rsid w:val="00665F29"/>
    <w:rsid w:val="006701A4"/>
    <w:rsid w:val="006710A4"/>
    <w:rsid w:val="00671503"/>
    <w:rsid w:val="006716FF"/>
    <w:rsid w:val="00672ABD"/>
    <w:rsid w:val="00673710"/>
    <w:rsid w:val="00676EAF"/>
    <w:rsid w:val="0068173A"/>
    <w:rsid w:val="00681D54"/>
    <w:rsid w:val="00682025"/>
    <w:rsid w:val="0068341A"/>
    <w:rsid w:val="006838C1"/>
    <w:rsid w:val="00683F26"/>
    <w:rsid w:val="00684BC4"/>
    <w:rsid w:val="00684BFA"/>
    <w:rsid w:val="006853D8"/>
    <w:rsid w:val="00685652"/>
    <w:rsid w:val="006864ED"/>
    <w:rsid w:val="00690E36"/>
    <w:rsid w:val="006911BD"/>
    <w:rsid w:val="00692841"/>
    <w:rsid w:val="00692ED7"/>
    <w:rsid w:val="00694D9B"/>
    <w:rsid w:val="00695671"/>
    <w:rsid w:val="00696081"/>
    <w:rsid w:val="00697A05"/>
    <w:rsid w:val="006A0448"/>
    <w:rsid w:val="006A2FB5"/>
    <w:rsid w:val="006A3621"/>
    <w:rsid w:val="006A72A5"/>
    <w:rsid w:val="006B0001"/>
    <w:rsid w:val="006B0623"/>
    <w:rsid w:val="006B284F"/>
    <w:rsid w:val="006B33A8"/>
    <w:rsid w:val="006B368C"/>
    <w:rsid w:val="006B45B8"/>
    <w:rsid w:val="006B60F0"/>
    <w:rsid w:val="006B7DCB"/>
    <w:rsid w:val="006C006E"/>
    <w:rsid w:val="006C2476"/>
    <w:rsid w:val="006C50BB"/>
    <w:rsid w:val="006C5484"/>
    <w:rsid w:val="006C5F93"/>
    <w:rsid w:val="006C6CDD"/>
    <w:rsid w:val="006C7382"/>
    <w:rsid w:val="006C7E4C"/>
    <w:rsid w:val="006D155D"/>
    <w:rsid w:val="006D1D24"/>
    <w:rsid w:val="006D204D"/>
    <w:rsid w:val="006D20D3"/>
    <w:rsid w:val="006D373F"/>
    <w:rsid w:val="006D407F"/>
    <w:rsid w:val="006D411A"/>
    <w:rsid w:val="006D66E7"/>
    <w:rsid w:val="006D76EA"/>
    <w:rsid w:val="006E19A2"/>
    <w:rsid w:val="006E295E"/>
    <w:rsid w:val="006E3399"/>
    <w:rsid w:val="006E494B"/>
    <w:rsid w:val="006E4A54"/>
    <w:rsid w:val="006E5035"/>
    <w:rsid w:val="006E6E29"/>
    <w:rsid w:val="006E7811"/>
    <w:rsid w:val="006E7BF4"/>
    <w:rsid w:val="006F09FC"/>
    <w:rsid w:val="006F1632"/>
    <w:rsid w:val="006F1642"/>
    <w:rsid w:val="006F1BCD"/>
    <w:rsid w:val="006F552E"/>
    <w:rsid w:val="006F6976"/>
    <w:rsid w:val="006F6D51"/>
    <w:rsid w:val="00700D17"/>
    <w:rsid w:val="00700D33"/>
    <w:rsid w:val="00701F5A"/>
    <w:rsid w:val="00702001"/>
    <w:rsid w:val="0070227D"/>
    <w:rsid w:val="00702529"/>
    <w:rsid w:val="00704C22"/>
    <w:rsid w:val="0070627F"/>
    <w:rsid w:val="00706C4F"/>
    <w:rsid w:val="00707562"/>
    <w:rsid w:val="007076D0"/>
    <w:rsid w:val="007076D4"/>
    <w:rsid w:val="00707F90"/>
    <w:rsid w:val="007108EC"/>
    <w:rsid w:val="0071159B"/>
    <w:rsid w:val="00713033"/>
    <w:rsid w:val="00713334"/>
    <w:rsid w:val="0071355D"/>
    <w:rsid w:val="00713957"/>
    <w:rsid w:val="007154B7"/>
    <w:rsid w:val="0071627F"/>
    <w:rsid w:val="0071692B"/>
    <w:rsid w:val="00716D72"/>
    <w:rsid w:val="00717319"/>
    <w:rsid w:val="00723D31"/>
    <w:rsid w:val="00724F90"/>
    <w:rsid w:val="0072585A"/>
    <w:rsid w:val="007263CB"/>
    <w:rsid w:val="00726FF5"/>
    <w:rsid w:val="007278E4"/>
    <w:rsid w:val="00731C66"/>
    <w:rsid w:val="00731E4C"/>
    <w:rsid w:val="00731E6E"/>
    <w:rsid w:val="00732597"/>
    <w:rsid w:val="007326C5"/>
    <w:rsid w:val="00732AAC"/>
    <w:rsid w:val="00732F38"/>
    <w:rsid w:val="00734B70"/>
    <w:rsid w:val="00735329"/>
    <w:rsid w:val="00735521"/>
    <w:rsid w:val="00737098"/>
    <w:rsid w:val="00737D8A"/>
    <w:rsid w:val="00742847"/>
    <w:rsid w:val="007428FD"/>
    <w:rsid w:val="007436FD"/>
    <w:rsid w:val="0074448A"/>
    <w:rsid w:val="00745884"/>
    <w:rsid w:val="00746154"/>
    <w:rsid w:val="007472D4"/>
    <w:rsid w:val="0075010E"/>
    <w:rsid w:val="00750142"/>
    <w:rsid w:val="007502C5"/>
    <w:rsid w:val="00750E94"/>
    <w:rsid w:val="00750F5B"/>
    <w:rsid w:val="00751860"/>
    <w:rsid w:val="00751C47"/>
    <w:rsid w:val="00753635"/>
    <w:rsid w:val="0075685E"/>
    <w:rsid w:val="00756EAD"/>
    <w:rsid w:val="007570EC"/>
    <w:rsid w:val="007610B9"/>
    <w:rsid w:val="0076142E"/>
    <w:rsid w:val="00762C6D"/>
    <w:rsid w:val="00762CE3"/>
    <w:rsid w:val="0076378A"/>
    <w:rsid w:val="00763A5B"/>
    <w:rsid w:val="00763F22"/>
    <w:rsid w:val="00763F64"/>
    <w:rsid w:val="007645DB"/>
    <w:rsid w:val="00765555"/>
    <w:rsid w:val="007658DB"/>
    <w:rsid w:val="00765F43"/>
    <w:rsid w:val="00766183"/>
    <w:rsid w:val="007667C7"/>
    <w:rsid w:val="00766C57"/>
    <w:rsid w:val="007704C4"/>
    <w:rsid w:val="00771CE7"/>
    <w:rsid w:val="007731FB"/>
    <w:rsid w:val="007732B5"/>
    <w:rsid w:val="00774782"/>
    <w:rsid w:val="00776787"/>
    <w:rsid w:val="0077704F"/>
    <w:rsid w:val="00777774"/>
    <w:rsid w:val="0077778E"/>
    <w:rsid w:val="00777A62"/>
    <w:rsid w:val="00777FEE"/>
    <w:rsid w:val="00784162"/>
    <w:rsid w:val="007841A0"/>
    <w:rsid w:val="007849A4"/>
    <w:rsid w:val="00787911"/>
    <w:rsid w:val="00791EF7"/>
    <w:rsid w:val="00794DBB"/>
    <w:rsid w:val="00794EF6"/>
    <w:rsid w:val="007A0D46"/>
    <w:rsid w:val="007A174C"/>
    <w:rsid w:val="007A43E5"/>
    <w:rsid w:val="007A4931"/>
    <w:rsid w:val="007B00B9"/>
    <w:rsid w:val="007B0B3D"/>
    <w:rsid w:val="007B1B05"/>
    <w:rsid w:val="007B2CD3"/>
    <w:rsid w:val="007B3F79"/>
    <w:rsid w:val="007B565F"/>
    <w:rsid w:val="007B646E"/>
    <w:rsid w:val="007B6608"/>
    <w:rsid w:val="007B7358"/>
    <w:rsid w:val="007B74CB"/>
    <w:rsid w:val="007B7E01"/>
    <w:rsid w:val="007C0B35"/>
    <w:rsid w:val="007C17D1"/>
    <w:rsid w:val="007C263B"/>
    <w:rsid w:val="007C288A"/>
    <w:rsid w:val="007C2EC8"/>
    <w:rsid w:val="007C31C2"/>
    <w:rsid w:val="007C50AF"/>
    <w:rsid w:val="007C5B13"/>
    <w:rsid w:val="007C5BE5"/>
    <w:rsid w:val="007C699F"/>
    <w:rsid w:val="007C6DFA"/>
    <w:rsid w:val="007C783E"/>
    <w:rsid w:val="007D1281"/>
    <w:rsid w:val="007D2397"/>
    <w:rsid w:val="007D2FB3"/>
    <w:rsid w:val="007D3499"/>
    <w:rsid w:val="007D4F52"/>
    <w:rsid w:val="007D51F2"/>
    <w:rsid w:val="007D53A0"/>
    <w:rsid w:val="007D5F35"/>
    <w:rsid w:val="007D60DF"/>
    <w:rsid w:val="007D6377"/>
    <w:rsid w:val="007D71A7"/>
    <w:rsid w:val="007D7D59"/>
    <w:rsid w:val="007E1536"/>
    <w:rsid w:val="007E1867"/>
    <w:rsid w:val="007E2219"/>
    <w:rsid w:val="007E39D8"/>
    <w:rsid w:val="007E4B03"/>
    <w:rsid w:val="007E569E"/>
    <w:rsid w:val="007E7E7A"/>
    <w:rsid w:val="007F0016"/>
    <w:rsid w:val="007F0102"/>
    <w:rsid w:val="007F0CFA"/>
    <w:rsid w:val="007F0D3A"/>
    <w:rsid w:val="007F0DBB"/>
    <w:rsid w:val="007F1337"/>
    <w:rsid w:val="007F3C5D"/>
    <w:rsid w:val="007F45FB"/>
    <w:rsid w:val="007F53E2"/>
    <w:rsid w:val="007F7A33"/>
    <w:rsid w:val="00800C6D"/>
    <w:rsid w:val="00800EBF"/>
    <w:rsid w:val="008018B0"/>
    <w:rsid w:val="008039C5"/>
    <w:rsid w:val="00803A82"/>
    <w:rsid w:val="00804AA1"/>
    <w:rsid w:val="00805225"/>
    <w:rsid w:val="008054EF"/>
    <w:rsid w:val="008063BB"/>
    <w:rsid w:val="00810C2F"/>
    <w:rsid w:val="00810FDF"/>
    <w:rsid w:val="008110B9"/>
    <w:rsid w:val="00812032"/>
    <w:rsid w:val="00813A00"/>
    <w:rsid w:val="00814539"/>
    <w:rsid w:val="0081484C"/>
    <w:rsid w:val="0081778B"/>
    <w:rsid w:val="0082098A"/>
    <w:rsid w:val="00821E96"/>
    <w:rsid w:val="008220E2"/>
    <w:rsid w:val="00822112"/>
    <w:rsid w:val="0082525C"/>
    <w:rsid w:val="00825933"/>
    <w:rsid w:val="00825D27"/>
    <w:rsid w:val="00827538"/>
    <w:rsid w:val="00830448"/>
    <w:rsid w:val="008306C0"/>
    <w:rsid w:val="00830A27"/>
    <w:rsid w:val="00830F48"/>
    <w:rsid w:val="00833CE9"/>
    <w:rsid w:val="00834EC2"/>
    <w:rsid w:val="00835F62"/>
    <w:rsid w:val="00841903"/>
    <w:rsid w:val="00841D4F"/>
    <w:rsid w:val="00843373"/>
    <w:rsid w:val="00843FE8"/>
    <w:rsid w:val="008466F7"/>
    <w:rsid w:val="008470EC"/>
    <w:rsid w:val="00850D29"/>
    <w:rsid w:val="00852771"/>
    <w:rsid w:val="00852789"/>
    <w:rsid w:val="0085432C"/>
    <w:rsid w:val="00856498"/>
    <w:rsid w:val="00856BCE"/>
    <w:rsid w:val="00856F22"/>
    <w:rsid w:val="00857128"/>
    <w:rsid w:val="00860F6F"/>
    <w:rsid w:val="008633D9"/>
    <w:rsid w:val="008657E9"/>
    <w:rsid w:val="00865938"/>
    <w:rsid w:val="00865EC0"/>
    <w:rsid w:val="008700BC"/>
    <w:rsid w:val="00870610"/>
    <w:rsid w:val="00870669"/>
    <w:rsid w:val="00870913"/>
    <w:rsid w:val="00871E5F"/>
    <w:rsid w:val="008725EB"/>
    <w:rsid w:val="00872F3B"/>
    <w:rsid w:val="00876007"/>
    <w:rsid w:val="0087661E"/>
    <w:rsid w:val="00880227"/>
    <w:rsid w:val="008802C8"/>
    <w:rsid w:val="0088048A"/>
    <w:rsid w:val="00880914"/>
    <w:rsid w:val="008828C2"/>
    <w:rsid w:val="00883065"/>
    <w:rsid w:val="0088626E"/>
    <w:rsid w:val="00886292"/>
    <w:rsid w:val="00887736"/>
    <w:rsid w:val="008907F4"/>
    <w:rsid w:val="008923F8"/>
    <w:rsid w:val="00892F29"/>
    <w:rsid w:val="00893334"/>
    <w:rsid w:val="0089383D"/>
    <w:rsid w:val="00894359"/>
    <w:rsid w:val="008943B1"/>
    <w:rsid w:val="00894A4D"/>
    <w:rsid w:val="00894FE7"/>
    <w:rsid w:val="008954E4"/>
    <w:rsid w:val="008960E5"/>
    <w:rsid w:val="0089638C"/>
    <w:rsid w:val="00897ACB"/>
    <w:rsid w:val="00897B55"/>
    <w:rsid w:val="00897D10"/>
    <w:rsid w:val="008A1230"/>
    <w:rsid w:val="008A23C1"/>
    <w:rsid w:val="008A3836"/>
    <w:rsid w:val="008A3B37"/>
    <w:rsid w:val="008A645D"/>
    <w:rsid w:val="008A6B72"/>
    <w:rsid w:val="008A6E47"/>
    <w:rsid w:val="008A7B6B"/>
    <w:rsid w:val="008A7BED"/>
    <w:rsid w:val="008B0DA5"/>
    <w:rsid w:val="008B0EB5"/>
    <w:rsid w:val="008B187F"/>
    <w:rsid w:val="008B2ADF"/>
    <w:rsid w:val="008B359D"/>
    <w:rsid w:val="008B43F8"/>
    <w:rsid w:val="008B49B7"/>
    <w:rsid w:val="008B4C6A"/>
    <w:rsid w:val="008B4E49"/>
    <w:rsid w:val="008B4F85"/>
    <w:rsid w:val="008B576F"/>
    <w:rsid w:val="008B7715"/>
    <w:rsid w:val="008C0B79"/>
    <w:rsid w:val="008C3061"/>
    <w:rsid w:val="008C350F"/>
    <w:rsid w:val="008C3778"/>
    <w:rsid w:val="008C42C2"/>
    <w:rsid w:val="008C48BE"/>
    <w:rsid w:val="008C4F74"/>
    <w:rsid w:val="008C64BB"/>
    <w:rsid w:val="008C7379"/>
    <w:rsid w:val="008D0650"/>
    <w:rsid w:val="008D1976"/>
    <w:rsid w:val="008D1B01"/>
    <w:rsid w:val="008D2AAA"/>
    <w:rsid w:val="008D4043"/>
    <w:rsid w:val="008D4A2D"/>
    <w:rsid w:val="008D4E6E"/>
    <w:rsid w:val="008D5BB3"/>
    <w:rsid w:val="008D790D"/>
    <w:rsid w:val="008E16D7"/>
    <w:rsid w:val="008E1A42"/>
    <w:rsid w:val="008E2BF8"/>
    <w:rsid w:val="008E3BF5"/>
    <w:rsid w:val="008E5BF7"/>
    <w:rsid w:val="008E6A40"/>
    <w:rsid w:val="008E783F"/>
    <w:rsid w:val="008E7D2E"/>
    <w:rsid w:val="008F1D7F"/>
    <w:rsid w:val="008F2533"/>
    <w:rsid w:val="008F2D4F"/>
    <w:rsid w:val="008F448F"/>
    <w:rsid w:val="008F7AD6"/>
    <w:rsid w:val="00900DDD"/>
    <w:rsid w:val="009029A3"/>
    <w:rsid w:val="009054AB"/>
    <w:rsid w:val="00907B28"/>
    <w:rsid w:val="00910790"/>
    <w:rsid w:val="009122EB"/>
    <w:rsid w:val="00912331"/>
    <w:rsid w:val="00915E73"/>
    <w:rsid w:val="00916C45"/>
    <w:rsid w:val="009171ED"/>
    <w:rsid w:val="00917404"/>
    <w:rsid w:val="00920582"/>
    <w:rsid w:val="009216E7"/>
    <w:rsid w:val="0092172E"/>
    <w:rsid w:val="00921922"/>
    <w:rsid w:val="00922868"/>
    <w:rsid w:val="0092329B"/>
    <w:rsid w:val="009248B6"/>
    <w:rsid w:val="00925F53"/>
    <w:rsid w:val="00933AF5"/>
    <w:rsid w:val="00934F16"/>
    <w:rsid w:val="00935FB6"/>
    <w:rsid w:val="00940061"/>
    <w:rsid w:val="009411F4"/>
    <w:rsid w:val="00941916"/>
    <w:rsid w:val="00941B30"/>
    <w:rsid w:val="009429F6"/>
    <w:rsid w:val="00942D78"/>
    <w:rsid w:val="00943425"/>
    <w:rsid w:val="00943ABD"/>
    <w:rsid w:val="00944BC8"/>
    <w:rsid w:val="009453AC"/>
    <w:rsid w:val="00946627"/>
    <w:rsid w:val="00947E15"/>
    <w:rsid w:val="00950787"/>
    <w:rsid w:val="009508E3"/>
    <w:rsid w:val="00950FA5"/>
    <w:rsid w:val="0095366F"/>
    <w:rsid w:val="009609D1"/>
    <w:rsid w:val="00960DE3"/>
    <w:rsid w:val="00961251"/>
    <w:rsid w:val="00961952"/>
    <w:rsid w:val="00962D69"/>
    <w:rsid w:val="00963BC1"/>
    <w:rsid w:val="00965CB2"/>
    <w:rsid w:val="009666B2"/>
    <w:rsid w:val="009668F8"/>
    <w:rsid w:val="00966B7E"/>
    <w:rsid w:val="00967101"/>
    <w:rsid w:val="00967A62"/>
    <w:rsid w:val="009702AD"/>
    <w:rsid w:val="00971A57"/>
    <w:rsid w:val="00972261"/>
    <w:rsid w:val="009729D8"/>
    <w:rsid w:val="00972A18"/>
    <w:rsid w:val="00972F6E"/>
    <w:rsid w:val="00974F3C"/>
    <w:rsid w:val="00975321"/>
    <w:rsid w:val="009753AD"/>
    <w:rsid w:val="0097595B"/>
    <w:rsid w:val="00975C9C"/>
    <w:rsid w:val="009802F1"/>
    <w:rsid w:val="00981333"/>
    <w:rsid w:val="00983E37"/>
    <w:rsid w:val="009853B3"/>
    <w:rsid w:val="009873A2"/>
    <w:rsid w:val="00990A40"/>
    <w:rsid w:val="00990CFF"/>
    <w:rsid w:val="00990D99"/>
    <w:rsid w:val="009910FA"/>
    <w:rsid w:val="00991DA2"/>
    <w:rsid w:val="0099252D"/>
    <w:rsid w:val="009941C6"/>
    <w:rsid w:val="00995968"/>
    <w:rsid w:val="009A0C58"/>
    <w:rsid w:val="009A2B26"/>
    <w:rsid w:val="009A2C08"/>
    <w:rsid w:val="009A397E"/>
    <w:rsid w:val="009A3EF8"/>
    <w:rsid w:val="009A4ECE"/>
    <w:rsid w:val="009A6053"/>
    <w:rsid w:val="009A6327"/>
    <w:rsid w:val="009A6695"/>
    <w:rsid w:val="009A6E77"/>
    <w:rsid w:val="009B10F4"/>
    <w:rsid w:val="009B2A0A"/>
    <w:rsid w:val="009B3720"/>
    <w:rsid w:val="009B5E4E"/>
    <w:rsid w:val="009B709F"/>
    <w:rsid w:val="009B7B02"/>
    <w:rsid w:val="009C0251"/>
    <w:rsid w:val="009C102C"/>
    <w:rsid w:val="009C3306"/>
    <w:rsid w:val="009C3BD3"/>
    <w:rsid w:val="009C4900"/>
    <w:rsid w:val="009C49A5"/>
    <w:rsid w:val="009C5720"/>
    <w:rsid w:val="009C57B4"/>
    <w:rsid w:val="009C69B9"/>
    <w:rsid w:val="009C7DE0"/>
    <w:rsid w:val="009D02CE"/>
    <w:rsid w:val="009D0CA3"/>
    <w:rsid w:val="009D1C02"/>
    <w:rsid w:val="009D3248"/>
    <w:rsid w:val="009D63DF"/>
    <w:rsid w:val="009D67C9"/>
    <w:rsid w:val="009D79E8"/>
    <w:rsid w:val="009E187A"/>
    <w:rsid w:val="009E241A"/>
    <w:rsid w:val="009E2C4B"/>
    <w:rsid w:val="009E42ED"/>
    <w:rsid w:val="009E43C1"/>
    <w:rsid w:val="009E4458"/>
    <w:rsid w:val="009E66E7"/>
    <w:rsid w:val="009E79EC"/>
    <w:rsid w:val="009E7DBD"/>
    <w:rsid w:val="009F0043"/>
    <w:rsid w:val="009F0F5E"/>
    <w:rsid w:val="009F210E"/>
    <w:rsid w:val="009F37A7"/>
    <w:rsid w:val="009F4748"/>
    <w:rsid w:val="009F4EC7"/>
    <w:rsid w:val="009F5D24"/>
    <w:rsid w:val="009F6EAE"/>
    <w:rsid w:val="00A00D00"/>
    <w:rsid w:val="00A011F0"/>
    <w:rsid w:val="00A02438"/>
    <w:rsid w:val="00A039D2"/>
    <w:rsid w:val="00A04198"/>
    <w:rsid w:val="00A04590"/>
    <w:rsid w:val="00A04BFA"/>
    <w:rsid w:val="00A04D9C"/>
    <w:rsid w:val="00A06823"/>
    <w:rsid w:val="00A101DC"/>
    <w:rsid w:val="00A13050"/>
    <w:rsid w:val="00A13408"/>
    <w:rsid w:val="00A14468"/>
    <w:rsid w:val="00A14F78"/>
    <w:rsid w:val="00A16B5E"/>
    <w:rsid w:val="00A1773F"/>
    <w:rsid w:val="00A20A20"/>
    <w:rsid w:val="00A21DE4"/>
    <w:rsid w:val="00A224B1"/>
    <w:rsid w:val="00A22825"/>
    <w:rsid w:val="00A234F3"/>
    <w:rsid w:val="00A23CE5"/>
    <w:rsid w:val="00A24CA7"/>
    <w:rsid w:val="00A255F4"/>
    <w:rsid w:val="00A263D8"/>
    <w:rsid w:val="00A30F99"/>
    <w:rsid w:val="00A31EA7"/>
    <w:rsid w:val="00A32773"/>
    <w:rsid w:val="00A353F7"/>
    <w:rsid w:val="00A3688D"/>
    <w:rsid w:val="00A4007D"/>
    <w:rsid w:val="00A408C8"/>
    <w:rsid w:val="00A40B3D"/>
    <w:rsid w:val="00A42A74"/>
    <w:rsid w:val="00A42B6C"/>
    <w:rsid w:val="00A42BCC"/>
    <w:rsid w:val="00A4373D"/>
    <w:rsid w:val="00A44143"/>
    <w:rsid w:val="00A44A9A"/>
    <w:rsid w:val="00A45C3C"/>
    <w:rsid w:val="00A45FA4"/>
    <w:rsid w:val="00A46FFE"/>
    <w:rsid w:val="00A47043"/>
    <w:rsid w:val="00A50399"/>
    <w:rsid w:val="00A53934"/>
    <w:rsid w:val="00A53A25"/>
    <w:rsid w:val="00A56312"/>
    <w:rsid w:val="00A5690F"/>
    <w:rsid w:val="00A571D2"/>
    <w:rsid w:val="00A61542"/>
    <w:rsid w:val="00A61C5D"/>
    <w:rsid w:val="00A626BE"/>
    <w:rsid w:val="00A629B0"/>
    <w:rsid w:val="00A63646"/>
    <w:rsid w:val="00A64BC2"/>
    <w:rsid w:val="00A6548B"/>
    <w:rsid w:val="00A66098"/>
    <w:rsid w:val="00A66AE7"/>
    <w:rsid w:val="00A670A4"/>
    <w:rsid w:val="00A67B95"/>
    <w:rsid w:val="00A67DB6"/>
    <w:rsid w:val="00A71262"/>
    <w:rsid w:val="00A73EC5"/>
    <w:rsid w:val="00A752F4"/>
    <w:rsid w:val="00A76A3E"/>
    <w:rsid w:val="00A77E30"/>
    <w:rsid w:val="00A811C6"/>
    <w:rsid w:val="00A8170F"/>
    <w:rsid w:val="00A81E9C"/>
    <w:rsid w:val="00A83BE0"/>
    <w:rsid w:val="00A83E1D"/>
    <w:rsid w:val="00A83EBE"/>
    <w:rsid w:val="00A861B7"/>
    <w:rsid w:val="00A863D0"/>
    <w:rsid w:val="00A8670B"/>
    <w:rsid w:val="00A874ED"/>
    <w:rsid w:val="00A87FC8"/>
    <w:rsid w:val="00A9046C"/>
    <w:rsid w:val="00A90934"/>
    <w:rsid w:val="00A91E24"/>
    <w:rsid w:val="00A923C9"/>
    <w:rsid w:val="00A927C4"/>
    <w:rsid w:val="00A9383B"/>
    <w:rsid w:val="00A93C06"/>
    <w:rsid w:val="00A93CBC"/>
    <w:rsid w:val="00A93FDC"/>
    <w:rsid w:val="00A94773"/>
    <w:rsid w:val="00A94D3F"/>
    <w:rsid w:val="00A94DF2"/>
    <w:rsid w:val="00A9523F"/>
    <w:rsid w:val="00A953AE"/>
    <w:rsid w:val="00A963A4"/>
    <w:rsid w:val="00A97113"/>
    <w:rsid w:val="00AA0EC1"/>
    <w:rsid w:val="00AA1483"/>
    <w:rsid w:val="00AA20D2"/>
    <w:rsid w:val="00AA218A"/>
    <w:rsid w:val="00AA265D"/>
    <w:rsid w:val="00AA53DD"/>
    <w:rsid w:val="00AA6646"/>
    <w:rsid w:val="00AA7915"/>
    <w:rsid w:val="00AA7FE9"/>
    <w:rsid w:val="00AB045D"/>
    <w:rsid w:val="00AB1E6E"/>
    <w:rsid w:val="00AB203D"/>
    <w:rsid w:val="00AB235E"/>
    <w:rsid w:val="00AB2B06"/>
    <w:rsid w:val="00AB308A"/>
    <w:rsid w:val="00AB3A99"/>
    <w:rsid w:val="00AB4AC4"/>
    <w:rsid w:val="00AB4EF1"/>
    <w:rsid w:val="00AB5D1A"/>
    <w:rsid w:val="00AB64F0"/>
    <w:rsid w:val="00AB67A1"/>
    <w:rsid w:val="00AB7535"/>
    <w:rsid w:val="00AB7985"/>
    <w:rsid w:val="00AB7F93"/>
    <w:rsid w:val="00AC1287"/>
    <w:rsid w:val="00AC243B"/>
    <w:rsid w:val="00AC3AAE"/>
    <w:rsid w:val="00AC484B"/>
    <w:rsid w:val="00AC544B"/>
    <w:rsid w:val="00AC5F13"/>
    <w:rsid w:val="00AC681A"/>
    <w:rsid w:val="00AD0A4E"/>
    <w:rsid w:val="00AD20FB"/>
    <w:rsid w:val="00AD2C63"/>
    <w:rsid w:val="00AD2CFB"/>
    <w:rsid w:val="00AD33EC"/>
    <w:rsid w:val="00AD3DB6"/>
    <w:rsid w:val="00AD4D5B"/>
    <w:rsid w:val="00AD5E56"/>
    <w:rsid w:val="00AD625C"/>
    <w:rsid w:val="00AD68EC"/>
    <w:rsid w:val="00AD6AE8"/>
    <w:rsid w:val="00AD6F35"/>
    <w:rsid w:val="00AD72E8"/>
    <w:rsid w:val="00AE3115"/>
    <w:rsid w:val="00AE7281"/>
    <w:rsid w:val="00AE75F2"/>
    <w:rsid w:val="00AF0E60"/>
    <w:rsid w:val="00AF16E3"/>
    <w:rsid w:val="00AF1FAE"/>
    <w:rsid w:val="00AF5E6F"/>
    <w:rsid w:val="00B008FC"/>
    <w:rsid w:val="00B00EAC"/>
    <w:rsid w:val="00B0273A"/>
    <w:rsid w:val="00B02C78"/>
    <w:rsid w:val="00B02CBF"/>
    <w:rsid w:val="00B0488E"/>
    <w:rsid w:val="00B061C6"/>
    <w:rsid w:val="00B079FF"/>
    <w:rsid w:val="00B10C0E"/>
    <w:rsid w:val="00B114E7"/>
    <w:rsid w:val="00B13458"/>
    <w:rsid w:val="00B14069"/>
    <w:rsid w:val="00B148BC"/>
    <w:rsid w:val="00B14DF4"/>
    <w:rsid w:val="00B1554A"/>
    <w:rsid w:val="00B15E0C"/>
    <w:rsid w:val="00B2176C"/>
    <w:rsid w:val="00B21D06"/>
    <w:rsid w:val="00B2204F"/>
    <w:rsid w:val="00B2413D"/>
    <w:rsid w:val="00B244C7"/>
    <w:rsid w:val="00B245A1"/>
    <w:rsid w:val="00B2763A"/>
    <w:rsid w:val="00B30033"/>
    <w:rsid w:val="00B3137A"/>
    <w:rsid w:val="00B32348"/>
    <w:rsid w:val="00B329B7"/>
    <w:rsid w:val="00B3360C"/>
    <w:rsid w:val="00B34B12"/>
    <w:rsid w:val="00B3502A"/>
    <w:rsid w:val="00B376B7"/>
    <w:rsid w:val="00B41852"/>
    <w:rsid w:val="00B42BC4"/>
    <w:rsid w:val="00B44766"/>
    <w:rsid w:val="00B44EAC"/>
    <w:rsid w:val="00B466B5"/>
    <w:rsid w:val="00B475E3"/>
    <w:rsid w:val="00B50560"/>
    <w:rsid w:val="00B50645"/>
    <w:rsid w:val="00B51226"/>
    <w:rsid w:val="00B5166A"/>
    <w:rsid w:val="00B524DA"/>
    <w:rsid w:val="00B52A02"/>
    <w:rsid w:val="00B53116"/>
    <w:rsid w:val="00B549A1"/>
    <w:rsid w:val="00B56335"/>
    <w:rsid w:val="00B566AC"/>
    <w:rsid w:val="00B57932"/>
    <w:rsid w:val="00B6350C"/>
    <w:rsid w:val="00B63EC9"/>
    <w:rsid w:val="00B64C2C"/>
    <w:rsid w:val="00B64FEA"/>
    <w:rsid w:val="00B657F4"/>
    <w:rsid w:val="00B6599E"/>
    <w:rsid w:val="00B66401"/>
    <w:rsid w:val="00B6713C"/>
    <w:rsid w:val="00B678B7"/>
    <w:rsid w:val="00B7024A"/>
    <w:rsid w:val="00B70960"/>
    <w:rsid w:val="00B709E0"/>
    <w:rsid w:val="00B71117"/>
    <w:rsid w:val="00B7204A"/>
    <w:rsid w:val="00B72369"/>
    <w:rsid w:val="00B72A12"/>
    <w:rsid w:val="00B72AC7"/>
    <w:rsid w:val="00B72BA4"/>
    <w:rsid w:val="00B72F17"/>
    <w:rsid w:val="00B745AF"/>
    <w:rsid w:val="00B76311"/>
    <w:rsid w:val="00B76321"/>
    <w:rsid w:val="00B81E88"/>
    <w:rsid w:val="00B82177"/>
    <w:rsid w:val="00B82326"/>
    <w:rsid w:val="00B84C37"/>
    <w:rsid w:val="00B86DD0"/>
    <w:rsid w:val="00B90100"/>
    <w:rsid w:val="00B93758"/>
    <w:rsid w:val="00B948FA"/>
    <w:rsid w:val="00B951CA"/>
    <w:rsid w:val="00B95493"/>
    <w:rsid w:val="00B962D9"/>
    <w:rsid w:val="00B966B2"/>
    <w:rsid w:val="00B96D0A"/>
    <w:rsid w:val="00B96F89"/>
    <w:rsid w:val="00BA089A"/>
    <w:rsid w:val="00BA4A4B"/>
    <w:rsid w:val="00BA51ED"/>
    <w:rsid w:val="00BA59A0"/>
    <w:rsid w:val="00BA64EB"/>
    <w:rsid w:val="00BA6D72"/>
    <w:rsid w:val="00BA7A0D"/>
    <w:rsid w:val="00BB197D"/>
    <w:rsid w:val="00BB2A79"/>
    <w:rsid w:val="00BB31B5"/>
    <w:rsid w:val="00BB4763"/>
    <w:rsid w:val="00BB4E2F"/>
    <w:rsid w:val="00BB5696"/>
    <w:rsid w:val="00BC0304"/>
    <w:rsid w:val="00BC1C71"/>
    <w:rsid w:val="00BC43FD"/>
    <w:rsid w:val="00BC4D19"/>
    <w:rsid w:val="00BC5F93"/>
    <w:rsid w:val="00BC7190"/>
    <w:rsid w:val="00BD1D5C"/>
    <w:rsid w:val="00BD3D4E"/>
    <w:rsid w:val="00BD4163"/>
    <w:rsid w:val="00BD4BBD"/>
    <w:rsid w:val="00BD7809"/>
    <w:rsid w:val="00BE004C"/>
    <w:rsid w:val="00BE0269"/>
    <w:rsid w:val="00BE034E"/>
    <w:rsid w:val="00BE0375"/>
    <w:rsid w:val="00BE272B"/>
    <w:rsid w:val="00BE405C"/>
    <w:rsid w:val="00BE4C35"/>
    <w:rsid w:val="00BE57E9"/>
    <w:rsid w:val="00BE730F"/>
    <w:rsid w:val="00BE7CE0"/>
    <w:rsid w:val="00BF0686"/>
    <w:rsid w:val="00BF203B"/>
    <w:rsid w:val="00BF392E"/>
    <w:rsid w:val="00BF40C4"/>
    <w:rsid w:val="00BF4E04"/>
    <w:rsid w:val="00BF524E"/>
    <w:rsid w:val="00BF628A"/>
    <w:rsid w:val="00BF6A36"/>
    <w:rsid w:val="00BF6D26"/>
    <w:rsid w:val="00BF6F1C"/>
    <w:rsid w:val="00BF717D"/>
    <w:rsid w:val="00BF7670"/>
    <w:rsid w:val="00C01FA4"/>
    <w:rsid w:val="00C02E17"/>
    <w:rsid w:val="00C04017"/>
    <w:rsid w:val="00C047F1"/>
    <w:rsid w:val="00C069D0"/>
    <w:rsid w:val="00C079AE"/>
    <w:rsid w:val="00C07A3A"/>
    <w:rsid w:val="00C11C86"/>
    <w:rsid w:val="00C14796"/>
    <w:rsid w:val="00C147A1"/>
    <w:rsid w:val="00C157C4"/>
    <w:rsid w:val="00C15FD4"/>
    <w:rsid w:val="00C20356"/>
    <w:rsid w:val="00C20411"/>
    <w:rsid w:val="00C21D63"/>
    <w:rsid w:val="00C22C8F"/>
    <w:rsid w:val="00C24661"/>
    <w:rsid w:val="00C25A5F"/>
    <w:rsid w:val="00C25CBA"/>
    <w:rsid w:val="00C274CF"/>
    <w:rsid w:val="00C306F4"/>
    <w:rsid w:val="00C320CE"/>
    <w:rsid w:val="00C32865"/>
    <w:rsid w:val="00C32F8F"/>
    <w:rsid w:val="00C34011"/>
    <w:rsid w:val="00C341AE"/>
    <w:rsid w:val="00C34BC9"/>
    <w:rsid w:val="00C35333"/>
    <w:rsid w:val="00C3578F"/>
    <w:rsid w:val="00C36ABF"/>
    <w:rsid w:val="00C37FFC"/>
    <w:rsid w:val="00C400CD"/>
    <w:rsid w:val="00C412E2"/>
    <w:rsid w:val="00C41C4E"/>
    <w:rsid w:val="00C42B7B"/>
    <w:rsid w:val="00C45140"/>
    <w:rsid w:val="00C465F6"/>
    <w:rsid w:val="00C5145E"/>
    <w:rsid w:val="00C52833"/>
    <w:rsid w:val="00C560B6"/>
    <w:rsid w:val="00C57856"/>
    <w:rsid w:val="00C605EE"/>
    <w:rsid w:val="00C60B0C"/>
    <w:rsid w:val="00C610AC"/>
    <w:rsid w:val="00C61AF3"/>
    <w:rsid w:val="00C6325D"/>
    <w:rsid w:val="00C6373E"/>
    <w:rsid w:val="00C63AD4"/>
    <w:rsid w:val="00C644AD"/>
    <w:rsid w:val="00C64FF0"/>
    <w:rsid w:val="00C65283"/>
    <w:rsid w:val="00C659B8"/>
    <w:rsid w:val="00C673AC"/>
    <w:rsid w:val="00C717AA"/>
    <w:rsid w:val="00C727D3"/>
    <w:rsid w:val="00C7305D"/>
    <w:rsid w:val="00C73894"/>
    <w:rsid w:val="00C741C2"/>
    <w:rsid w:val="00C741E9"/>
    <w:rsid w:val="00C7568C"/>
    <w:rsid w:val="00C8299A"/>
    <w:rsid w:val="00C84B16"/>
    <w:rsid w:val="00C867C4"/>
    <w:rsid w:val="00C906B4"/>
    <w:rsid w:val="00C91E08"/>
    <w:rsid w:val="00C94DD3"/>
    <w:rsid w:val="00C950A1"/>
    <w:rsid w:val="00CA43D0"/>
    <w:rsid w:val="00CA581F"/>
    <w:rsid w:val="00CA5A2A"/>
    <w:rsid w:val="00CA5FEA"/>
    <w:rsid w:val="00CA66C2"/>
    <w:rsid w:val="00CB03F5"/>
    <w:rsid w:val="00CB07D3"/>
    <w:rsid w:val="00CB11B3"/>
    <w:rsid w:val="00CB20EC"/>
    <w:rsid w:val="00CB3223"/>
    <w:rsid w:val="00CB3614"/>
    <w:rsid w:val="00CB3B36"/>
    <w:rsid w:val="00CB4D42"/>
    <w:rsid w:val="00CB5DDE"/>
    <w:rsid w:val="00CB61B0"/>
    <w:rsid w:val="00CB665E"/>
    <w:rsid w:val="00CB6F6C"/>
    <w:rsid w:val="00CB7B04"/>
    <w:rsid w:val="00CC125A"/>
    <w:rsid w:val="00CC16D2"/>
    <w:rsid w:val="00CC390D"/>
    <w:rsid w:val="00CC4033"/>
    <w:rsid w:val="00CC48EA"/>
    <w:rsid w:val="00CC50C5"/>
    <w:rsid w:val="00CC6E3C"/>
    <w:rsid w:val="00CD20A0"/>
    <w:rsid w:val="00CD2399"/>
    <w:rsid w:val="00CD789A"/>
    <w:rsid w:val="00CE070C"/>
    <w:rsid w:val="00CE0E62"/>
    <w:rsid w:val="00CE136C"/>
    <w:rsid w:val="00CE3A00"/>
    <w:rsid w:val="00CE5948"/>
    <w:rsid w:val="00CE5A71"/>
    <w:rsid w:val="00CE65F6"/>
    <w:rsid w:val="00CE67D8"/>
    <w:rsid w:val="00CF0304"/>
    <w:rsid w:val="00CF1E8F"/>
    <w:rsid w:val="00CF291C"/>
    <w:rsid w:val="00CF4A78"/>
    <w:rsid w:val="00CF71BE"/>
    <w:rsid w:val="00CF7B8D"/>
    <w:rsid w:val="00D00FA0"/>
    <w:rsid w:val="00D012A9"/>
    <w:rsid w:val="00D02629"/>
    <w:rsid w:val="00D02937"/>
    <w:rsid w:val="00D0317B"/>
    <w:rsid w:val="00D03DAD"/>
    <w:rsid w:val="00D04DB7"/>
    <w:rsid w:val="00D057E3"/>
    <w:rsid w:val="00D06AFD"/>
    <w:rsid w:val="00D10A7F"/>
    <w:rsid w:val="00D10B9C"/>
    <w:rsid w:val="00D10F10"/>
    <w:rsid w:val="00D1108C"/>
    <w:rsid w:val="00D12B84"/>
    <w:rsid w:val="00D156F9"/>
    <w:rsid w:val="00D15D8D"/>
    <w:rsid w:val="00D161E5"/>
    <w:rsid w:val="00D16357"/>
    <w:rsid w:val="00D16B32"/>
    <w:rsid w:val="00D177BD"/>
    <w:rsid w:val="00D17E54"/>
    <w:rsid w:val="00D20107"/>
    <w:rsid w:val="00D20F6C"/>
    <w:rsid w:val="00D21CB7"/>
    <w:rsid w:val="00D21EF4"/>
    <w:rsid w:val="00D23283"/>
    <w:rsid w:val="00D2442A"/>
    <w:rsid w:val="00D249C4"/>
    <w:rsid w:val="00D2547D"/>
    <w:rsid w:val="00D262C7"/>
    <w:rsid w:val="00D26EFF"/>
    <w:rsid w:val="00D27703"/>
    <w:rsid w:val="00D277F8"/>
    <w:rsid w:val="00D30134"/>
    <w:rsid w:val="00D30521"/>
    <w:rsid w:val="00D3056B"/>
    <w:rsid w:val="00D31FC3"/>
    <w:rsid w:val="00D325F8"/>
    <w:rsid w:val="00D34AFE"/>
    <w:rsid w:val="00D34B19"/>
    <w:rsid w:val="00D3582B"/>
    <w:rsid w:val="00D364F9"/>
    <w:rsid w:val="00D366E0"/>
    <w:rsid w:val="00D36787"/>
    <w:rsid w:val="00D36A34"/>
    <w:rsid w:val="00D4190C"/>
    <w:rsid w:val="00D41D16"/>
    <w:rsid w:val="00D42B31"/>
    <w:rsid w:val="00D43414"/>
    <w:rsid w:val="00D44387"/>
    <w:rsid w:val="00D45842"/>
    <w:rsid w:val="00D46022"/>
    <w:rsid w:val="00D4722E"/>
    <w:rsid w:val="00D477C1"/>
    <w:rsid w:val="00D50919"/>
    <w:rsid w:val="00D521E8"/>
    <w:rsid w:val="00D52BE5"/>
    <w:rsid w:val="00D52D60"/>
    <w:rsid w:val="00D53D41"/>
    <w:rsid w:val="00D541FB"/>
    <w:rsid w:val="00D54DB4"/>
    <w:rsid w:val="00D55BA4"/>
    <w:rsid w:val="00D55FE7"/>
    <w:rsid w:val="00D60E46"/>
    <w:rsid w:val="00D62AC5"/>
    <w:rsid w:val="00D642FD"/>
    <w:rsid w:val="00D670D0"/>
    <w:rsid w:val="00D71CDE"/>
    <w:rsid w:val="00D724A1"/>
    <w:rsid w:val="00D72831"/>
    <w:rsid w:val="00D7343B"/>
    <w:rsid w:val="00D737C6"/>
    <w:rsid w:val="00D74098"/>
    <w:rsid w:val="00D74A7C"/>
    <w:rsid w:val="00D74C15"/>
    <w:rsid w:val="00D75D77"/>
    <w:rsid w:val="00D75E05"/>
    <w:rsid w:val="00D7676A"/>
    <w:rsid w:val="00D77924"/>
    <w:rsid w:val="00D82AD8"/>
    <w:rsid w:val="00D8304A"/>
    <w:rsid w:val="00D85373"/>
    <w:rsid w:val="00D907FD"/>
    <w:rsid w:val="00D90D08"/>
    <w:rsid w:val="00D91ADF"/>
    <w:rsid w:val="00D92D8A"/>
    <w:rsid w:val="00D95938"/>
    <w:rsid w:val="00D96E43"/>
    <w:rsid w:val="00D97823"/>
    <w:rsid w:val="00D97922"/>
    <w:rsid w:val="00DA0ED4"/>
    <w:rsid w:val="00DA1278"/>
    <w:rsid w:val="00DA2721"/>
    <w:rsid w:val="00DA5BF9"/>
    <w:rsid w:val="00DA6636"/>
    <w:rsid w:val="00DA695A"/>
    <w:rsid w:val="00DA6C44"/>
    <w:rsid w:val="00DA74CA"/>
    <w:rsid w:val="00DB046F"/>
    <w:rsid w:val="00DB0B26"/>
    <w:rsid w:val="00DB207D"/>
    <w:rsid w:val="00DB26DC"/>
    <w:rsid w:val="00DB3C27"/>
    <w:rsid w:val="00DB43F3"/>
    <w:rsid w:val="00DB49F2"/>
    <w:rsid w:val="00DB568E"/>
    <w:rsid w:val="00DB5DB6"/>
    <w:rsid w:val="00DB72AB"/>
    <w:rsid w:val="00DB7880"/>
    <w:rsid w:val="00DB7962"/>
    <w:rsid w:val="00DC5A71"/>
    <w:rsid w:val="00DC7274"/>
    <w:rsid w:val="00DD09FD"/>
    <w:rsid w:val="00DD20FF"/>
    <w:rsid w:val="00DD272C"/>
    <w:rsid w:val="00DD3807"/>
    <w:rsid w:val="00DD4247"/>
    <w:rsid w:val="00DD4CB3"/>
    <w:rsid w:val="00DD5002"/>
    <w:rsid w:val="00DD5D45"/>
    <w:rsid w:val="00DD649E"/>
    <w:rsid w:val="00DD6F99"/>
    <w:rsid w:val="00DE0325"/>
    <w:rsid w:val="00DE064C"/>
    <w:rsid w:val="00DE09DF"/>
    <w:rsid w:val="00DE171C"/>
    <w:rsid w:val="00DE2D39"/>
    <w:rsid w:val="00DE41AE"/>
    <w:rsid w:val="00DE5645"/>
    <w:rsid w:val="00DE6CFE"/>
    <w:rsid w:val="00DE7361"/>
    <w:rsid w:val="00DF0072"/>
    <w:rsid w:val="00DF160C"/>
    <w:rsid w:val="00DF219F"/>
    <w:rsid w:val="00DF48DF"/>
    <w:rsid w:val="00DF4F68"/>
    <w:rsid w:val="00DF543B"/>
    <w:rsid w:val="00DF6206"/>
    <w:rsid w:val="00DF67B8"/>
    <w:rsid w:val="00DF6CFC"/>
    <w:rsid w:val="00DF748A"/>
    <w:rsid w:val="00E00C12"/>
    <w:rsid w:val="00E01003"/>
    <w:rsid w:val="00E01BC4"/>
    <w:rsid w:val="00E0201E"/>
    <w:rsid w:val="00E03648"/>
    <w:rsid w:val="00E03C54"/>
    <w:rsid w:val="00E0481A"/>
    <w:rsid w:val="00E04C1C"/>
    <w:rsid w:val="00E0519C"/>
    <w:rsid w:val="00E06827"/>
    <w:rsid w:val="00E06910"/>
    <w:rsid w:val="00E07039"/>
    <w:rsid w:val="00E10235"/>
    <w:rsid w:val="00E104BE"/>
    <w:rsid w:val="00E10D52"/>
    <w:rsid w:val="00E1170F"/>
    <w:rsid w:val="00E11883"/>
    <w:rsid w:val="00E12988"/>
    <w:rsid w:val="00E14AF5"/>
    <w:rsid w:val="00E14CBD"/>
    <w:rsid w:val="00E14EFD"/>
    <w:rsid w:val="00E166DE"/>
    <w:rsid w:val="00E16EA7"/>
    <w:rsid w:val="00E17002"/>
    <w:rsid w:val="00E2097B"/>
    <w:rsid w:val="00E21BE2"/>
    <w:rsid w:val="00E21EEE"/>
    <w:rsid w:val="00E2229F"/>
    <w:rsid w:val="00E22A13"/>
    <w:rsid w:val="00E22DD6"/>
    <w:rsid w:val="00E24679"/>
    <w:rsid w:val="00E24B4C"/>
    <w:rsid w:val="00E2511C"/>
    <w:rsid w:val="00E2550F"/>
    <w:rsid w:val="00E25A60"/>
    <w:rsid w:val="00E25BBC"/>
    <w:rsid w:val="00E25D2C"/>
    <w:rsid w:val="00E26970"/>
    <w:rsid w:val="00E26E0A"/>
    <w:rsid w:val="00E27F23"/>
    <w:rsid w:val="00E302D8"/>
    <w:rsid w:val="00E31FF6"/>
    <w:rsid w:val="00E34641"/>
    <w:rsid w:val="00E34BEB"/>
    <w:rsid w:val="00E3580A"/>
    <w:rsid w:val="00E35CBC"/>
    <w:rsid w:val="00E35E5C"/>
    <w:rsid w:val="00E36167"/>
    <w:rsid w:val="00E377AB"/>
    <w:rsid w:val="00E37D51"/>
    <w:rsid w:val="00E40E04"/>
    <w:rsid w:val="00E410AC"/>
    <w:rsid w:val="00E419E8"/>
    <w:rsid w:val="00E41A7E"/>
    <w:rsid w:val="00E41FB3"/>
    <w:rsid w:val="00E423CA"/>
    <w:rsid w:val="00E45AB4"/>
    <w:rsid w:val="00E47385"/>
    <w:rsid w:val="00E474C7"/>
    <w:rsid w:val="00E51F17"/>
    <w:rsid w:val="00E523C3"/>
    <w:rsid w:val="00E55790"/>
    <w:rsid w:val="00E56FAB"/>
    <w:rsid w:val="00E57575"/>
    <w:rsid w:val="00E60059"/>
    <w:rsid w:val="00E61A4D"/>
    <w:rsid w:val="00E629EB"/>
    <w:rsid w:val="00E63866"/>
    <w:rsid w:val="00E64EC9"/>
    <w:rsid w:val="00E65E8B"/>
    <w:rsid w:val="00E6641E"/>
    <w:rsid w:val="00E67A66"/>
    <w:rsid w:val="00E700F2"/>
    <w:rsid w:val="00E705C8"/>
    <w:rsid w:val="00E70ACB"/>
    <w:rsid w:val="00E729AA"/>
    <w:rsid w:val="00E74ED3"/>
    <w:rsid w:val="00E77448"/>
    <w:rsid w:val="00E77EF7"/>
    <w:rsid w:val="00E77F9F"/>
    <w:rsid w:val="00E80516"/>
    <w:rsid w:val="00E82E99"/>
    <w:rsid w:val="00E84673"/>
    <w:rsid w:val="00E852EF"/>
    <w:rsid w:val="00E855FF"/>
    <w:rsid w:val="00E85704"/>
    <w:rsid w:val="00E85F92"/>
    <w:rsid w:val="00E87FD1"/>
    <w:rsid w:val="00E908D5"/>
    <w:rsid w:val="00E911E3"/>
    <w:rsid w:val="00E92668"/>
    <w:rsid w:val="00E93560"/>
    <w:rsid w:val="00E95CD4"/>
    <w:rsid w:val="00E97BD5"/>
    <w:rsid w:val="00EA018B"/>
    <w:rsid w:val="00EA05D7"/>
    <w:rsid w:val="00EA16A4"/>
    <w:rsid w:val="00EA24F1"/>
    <w:rsid w:val="00EA26ED"/>
    <w:rsid w:val="00EA2706"/>
    <w:rsid w:val="00EA3583"/>
    <w:rsid w:val="00EA4AC5"/>
    <w:rsid w:val="00EA4DD9"/>
    <w:rsid w:val="00EA5156"/>
    <w:rsid w:val="00EA51BF"/>
    <w:rsid w:val="00EA5509"/>
    <w:rsid w:val="00EA565A"/>
    <w:rsid w:val="00EA70B2"/>
    <w:rsid w:val="00EA7597"/>
    <w:rsid w:val="00EB1033"/>
    <w:rsid w:val="00EB1DE0"/>
    <w:rsid w:val="00EB255D"/>
    <w:rsid w:val="00EB4393"/>
    <w:rsid w:val="00EB5A26"/>
    <w:rsid w:val="00EB6A53"/>
    <w:rsid w:val="00EB7626"/>
    <w:rsid w:val="00EC012A"/>
    <w:rsid w:val="00EC111E"/>
    <w:rsid w:val="00EC1C05"/>
    <w:rsid w:val="00EC1FF1"/>
    <w:rsid w:val="00EC4402"/>
    <w:rsid w:val="00EC562F"/>
    <w:rsid w:val="00EC57D0"/>
    <w:rsid w:val="00ED258E"/>
    <w:rsid w:val="00ED32A3"/>
    <w:rsid w:val="00ED43C9"/>
    <w:rsid w:val="00ED5C85"/>
    <w:rsid w:val="00ED7779"/>
    <w:rsid w:val="00EE1D7D"/>
    <w:rsid w:val="00EE2000"/>
    <w:rsid w:val="00EE2726"/>
    <w:rsid w:val="00EE2BAB"/>
    <w:rsid w:val="00EE3585"/>
    <w:rsid w:val="00EE38FC"/>
    <w:rsid w:val="00EE46DF"/>
    <w:rsid w:val="00EE6576"/>
    <w:rsid w:val="00EE7A03"/>
    <w:rsid w:val="00EF0ABF"/>
    <w:rsid w:val="00EF1814"/>
    <w:rsid w:val="00EF2BA7"/>
    <w:rsid w:val="00EF441B"/>
    <w:rsid w:val="00EF473B"/>
    <w:rsid w:val="00EF575A"/>
    <w:rsid w:val="00EF6766"/>
    <w:rsid w:val="00EF7369"/>
    <w:rsid w:val="00F0013F"/>
    <w:rsid w:val="00F00C4F"/>
    <w:rsid w:val="00F010B4"/>
    <w:rsid w:val="00F0219A"/>
    <w:rsid w:val="00F0307D"/>
    <w:rsid w:val="00F03338"/>
    <w:rsid w:val="00F03F77"/>
    <w:rsid w:val="00F052E7"/>
    <w:rsid w:val="00F05C66"/>
    <w:rsid w:val="00F05FC8"/>
    <w:rsid w:val="00F06463"/>
    <w:rsid w:val="00F117D1"/>
    <w:rsid w:val="00F1337B"/>
    <w:rsid w:val="00F135C5"/>
    <w:rsid w:val="00F13602"/>
    <w:rsid w:val="00F14111"/>
    <w:rsid w:val="00F145D8"/>
    <w:rsid w:val="00F14BB7"/>
    <w:rsid w:val="00F15292"/>
    <w:rsid w:val="00F168F6"/>
    <w:rsid w:val="00F173E0"/>
    <w:rsid w:val="00F17CA8"/>
    <w:rsid w:val="00F204D4"/>
    <w:rsid w:val="00F221B3"/>
    <w:rsid w:val="00F22D49"/>
    <w:rsid w:val="00F23049"/>
    <w:rsid w:val="00F2384D"/>
    <w:rsid w:val="00F257C0"/>
    <w:rsid w:val="00F25F60"/>
    <w:rsid w:val="00F33919"/>
    <w:rsid w:val="00F347A8"/>
    <w:rsid w:val="00F3613A"/>
    <w:rsid w:val="00F362FC"/>
    <w:rsid w:val="00F36D79"/>
    <w:rsid w:val="00F373A7"/>
    <w:rsid w:val="00F37D7D"/>
    <w:rsid w:val="00F413EA"/>
    <w:rsid w:val="00F422E2"/>
    <w:rsid w:val="00F423F9"/>
    <w:rsid w:val="00F4310E"/>
    <w:rsid w:val="00F43D45"/>
    <w:rsid w:val="00F43FCA"/>
    <w:rsid w:val="00F46033"/>
    <w:rsid w:val="00F476E8"/>
    <w:rsid w:val="00F509B6"/>
    <w:rsid w:val="00F52BD9"/>
    <w:rsid w:val="00F531C8"/>
    <w:rsid w:val="00F538D0"/>
    <w:rsid w:val="00F53A1E"/>
    <w:rsid w:val="00F54E42"/>
    <w:rsid w:val="00F5671B"/>
    <w:rsid w:val="00F57F73"/>
    <w:rsid w:val="00F60E08"/>
    <w:rsid w:val="00F62A2C"/>
    <w:rsid w:val="00F62FD2"/>
    <w:rsid w:val="00F63FD3"/>
    <w:rsid w:val="00F64611"/>
    <w:rsid w:val="00F65BF3"/>
    <w:rsid w:val="00F65CDA"/>
    <w:rsid w:val="00F65FB1"/>
    <w:rsid w:val="00F66C9B"/>
    <w:rsid w:val="00F67FAD"/>
    <w:rsid w:val="00F702F2"/>
    <w:rsid w:val="00F70DEB"/>
    <w:rsid w:val="00F719B3"/>
    <w:rsid w:val="00F724B0"/>
    <w:rsid w:val="00F74311"/>
    <w:rsid w:val="00F74ABC"/>
    <w:rsid w:val="00F75F47"/>
    <w:rsid w:val="00F77149"/>
    <w:rsid w:val="00F7747D"/>
    <w:rsid w:val="00F77503"/>
    <w:rsid w:val="00F80595"/>
    <w:rsid w:val="00F8218E"/>
    <w:rsid w:val="00F82AF7"/>
    <w:rsid w:val="00F84921"/>
    <w:rsid w:val="00F873BB"/>
    <w:rsid w:val="00F9327E"/>
    <w:rsid w:val="00F9636D"/>
    <w:rsid w:val="00F96B57"/>
    <w:rsid w:val="00F96DC4"/>
    <w:rsid w:val="00FA2986"/>
    <w:rsid w:val="00FA3F36"/>
    <w:rsid w:val="00FA56C8"/>
    <w:rsid w:val="00FB0DA9"/>
    <w:rsid w:val="00FB1657"/>
    <w:rsid w:val="00FB3ADB"/>
    <w:rsid w:val="00FB4547"/>
    <w:rsid w:val="00FB64B8"/>
    <w:rsid w:val="00FB72C5"/>
    <w:rsid w:val="00FB7436"/>
    <w:rsid w:val="00FB7819"/>
    <w:rsid w:val="00FB7C44"/>
    <w:rsid w:val="00FC0345"/>
    <w:rsid w:val="00FC0EBF"/>
    <w:rsid w:val="00FC0F3B"/>
    <w:rsid w:val="00FC1D76"/>
    <w:rsid w:val="00FC3AA7"/>
    <w:rsid w:val="00FC44EB"/>
    <w:rsid w:val="00FC734C"/>
    <w:rsid w:val="00FC78D2"/>
    <w:rsid w:val="00FC7FAA"/>
    <w:rsid w:val="00FD2CA8"/>
    <w:rsid w:val="00FD2E72"/>
    <w:rsid w:val="00FD304D"/>
    <w:rsid w:val="00FD452E"/>
    <w:rsid w:val="00FD6308"/>
    <w:rsid w:val="00FD7A69"/>
    <w:rsid w:val="00FD7C7D"/>
    <w:rsid w:val="00FE08FC"/>
    <w:rsid w:val="00FE23F0"/>
    <w:rsid w:val="00FE2F93"/>
    <w:rsid w:val="00FE2FBC"/>
    <w:rsid w:val="00FE30DC"/>
    <w:rsid w:val="00FE4BD3"/>
    <w:rsid w:val="00FE691B"/>
    <w:rsid w:val="00FE6DFA"/>
    <w:rsid w:val="00FF0810"/>
    <w:rsid w:val="00FF0AD2"/>
    <w:rsid w:val="00FF10D7"/>
    <w:rsid w:val="00FF1B33"/>
    <w:rsid w:val="00FF27D1"/>
    <w:rsid w:val="00FF314B"/>
    <w:rsid w:val="00FF3BAE"/>
    <w:rsid w:val="00FF512C"/>
    <w:rsid w:val="00FF541F"/>
    <w:rsid w:val="00FF6CF3"/>
    <w:rsid w:val="00FF7D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2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3C3"/>
    <w:rPr>
      <w:sz w:val="24"/>
      <w:szCs w:val="24"/>
      <w:lang w:val="ca-ES"/>
    </w:rPr>
  </w:style>
  <w:style w:type="paragraph" w:styleId="Ttulo1">
    <w:name w:val="heading 1"/>
    <w:basedOn w:val="Normal"/>
    <w:next w:val="Normal"/>
    <w:qFormat/>
    <w:rsid w:val="00D277F8"/>
    <w:pPr>
      <w:keepNext/>
      <w:outlineLvl w:val="0"/>
    </w:pPr>
    <w:rPr>
      <w:rFonts w:ascii="Arial" w:hAnsi="Arial"/>
      <w:b/>
      <w:bCs/>
      <w:lang w:val="es-ES" w:eastAsia="es-ES_tradnl"/>
    </w:rPr>
  </w:style>
  <w:style w:type="paragraph" w:styleId="Ttulo2">
    <w:name w:val="heading 2"/>
    <w:basedOn w:val="Normal"/>
    <w:next w:val="Normal"/>
    <w:qFormat/>
    <w:rsid w:val="0001328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97113"/>
    <w:pPr>
      <w:keepNext/>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D23283"/>
    <w:pPr>
      <w:keepNext/>
      <w:spacing w:before="240" w:after="60"/>
      <w:outlineLvl w:val="3"/>
    </w:pPr>
    <w:rPr>
      <w:rFonts w:ascii="Calibri" w:hAnsi="Calibri"/>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
    <w:basedOn w:val="Normal"/>
    <w:link w:val="EncabezadoCar"/>
    <w:uiPriority w:val="99"/>
    <w:rsid w:val="00530617"/>
    <w:pPr>
      <w:tabs>
        <w:tab w:val="center" w:pos="4252"/>
        <w:tab w:val="right" w:pos="8504"/>
      </w:tabs>
    </w:pPr>
  </w:style>
  <w:style w:type="paragraph" w:styleId="Piedepgina">
    <w:name w:val="footer"/>
    <w:basedOn w:val="Normal"/>
    <w:link w:val="PiedepginaCar"/>
    <w:uiPriority w:val="99"/>
    <w:rsid w:val="00530617"/>
    <w:pPr>
      <w:tabs>
        <w:tab w:val="center" w:pos="4252"/>
        <w:tab w:val="right" w:pos="8504"/>
      </w:tabs>
    </w:pPr>
  </w:style>
  <w:style w:type="paragraph" w:styleId="Textonotapie">
    <w:name w:val="footnote text"/>
    <w:basedOn w:val="Normal"/>
    <w:semiHidden/>
    <w:rsid w:val="00774782"/>
    <w:rPr>
      <w:sz w:val="20"/>
      <w:szCs w:val="20"/>
    </w:rPr>
  </w:style>
  <w:style w:type="character" w:styleId="Refdenotaalpie">
    <w:name w:val="footnote reference"/>
    <w:semiHidden/>
    <w:rsid w:val="00774782"/>
    <w:rPr>
      <w:vertAlign w:val="superscript"/>
    </w:rPr>
  </w:style>
  <w:style w:type="character" w:styleId="Hipervnculo">
    <w:name w:val="Hyperlink"/>
    <w:rsid w:val="00FC1D76"/>
    <w:rPr>
      <w:color w:val="0000FF"/>
      <w:u w:val="single"/>
    </w:rPr>
  </w:style>
  <w:style w:type="paragraph" w:styleId="Textoindependiente">
    <w:name w:val="Body Text"/>
    <w:basedOn w:val="Normal"/>
    <w:link w:val="TextoindependienteCar"/>
    <w:rsid w:val="00EE1D7D"/>
    <w:pPr>
      <w:spacing w:after="120"/>
    </w:pPr>
    <w:rPr>
      <w:lang w:eastAsia="es-ES_tradnl"/>
    </w:rPr>
  </w:style>
  <w:style w:type="table" w:styleId="Tablaconcuadrcula">
    <w:name w:val="Table Grid"/>
    <w:basedOn w:val="Tablanormal"/>
    <w:rsid w:val="00D2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07FA9"/>
    <w:rPr>
      <w:rFonts w:ascii="Tahoma" w:hAnsi="Tahoma" w:cs="Tahoma"/>
      <w:sz w:val="16"/>
      <w:szCs w:val="16"/>
    </w:rPr>
  </w:style>
  <w:style w:type="character" w:styleId="Nmerodepgina">
    <w:name w:val="page number"/>
    <w:basedOn w:val="Fuentedeprrafopredeter"/>
    <w:rsid w:val="00AF0E60"/>
  </w:style>
  <w:style w:type="paragraph" w:styleId="Listaconvietas2">
    <w:name w:val="List Bullet 2"/>
    <w:basedOn w:val="Normal"/>
    <w:rsid w:val="00013285"/>
    <w:pPr>
      <w:numPr>
        <w:numId w:val="1"/>
      </w:numPr>
      <w:spacing w:before="60" w:after="60" w:line="280" w:lineRule="atLeast"/>
      <w:jc w:val="both"/>
    </w:pPr>
    <w:rPr>
      <w:rFonts w:ascii="Arial" w:hAnsi="Arial"/>
      <w:sz w:val="22"/>
      <w:szCs w:val="20"/>
      <w:lang w:val="es-ES_tradnl"/>
    </w:rPr>
  </w:style>
  <w:style w:type="paragraph" w:styleId="Sangradetextonormal">
    <w:name w:val="Body Text Indent"/>
    <w:basedOn w:val="Normal"/>
    <w:rsid w:val="00013285"/>
    <w:pPr>
      <w:spacing w:after="120"/>
      <w:ind w:left="283"/>
    </w:pPr>
  </w:style>
  <w:style w:type="paragraph" w:styleId="NormalWeb">
    <w:name w:val="Normal (Web)"/>
    <w:basedOn w:val="Normal"/>
    <w:rsid w:val="00013285"/>
    <w:pPr>
      <w:spacing w:before="100" w:beforeAutospacing="1" w:after="100" w:afterAutospacing="1"/>
    </w:pPr>
    <w:rPr>
      <w:rFonts w:ascii="Arial" w:eastAsia="Arial Unicode MS" w:hAnsi="Arial" w:cs="Arial"/>
      <w:lang w:val="es-ES"/>
    </w:rPr>
  </w:style>
  <w:style w:type="paragraph" w:styleId="Sangra3detindependiente">
    <w:name w:val="Body Text Indent 3"/>
    <w:basedOn w:val="Normal"/>
    <w:rsid w:val="00A97113"/>
    <w:pPr>
      <w:spacing w:after="120"/>
      <w:ind w:left="283"/>
    </w:pPr>
    <w:rPr>
      <w:sz w:val="16"/>
      <w:szCs w:val="16"/>
    </w:rPr>
  </w:style>
  <w:style w:type="character" w:customStyle="1" w:styleId="cos21">
    <w:name w:val="cos21"/>
    <w:rsid w:val="00A97113"/>
    <w:rPr>
      <w:rFonts w:ascii="Verdana" w:hAnsi="Verdana" w:hint="default"/>
      <w:b w:val="0"/>
      <w:bCs w:val="0"/>
      <w:strike w:val="0"/>
      <w:dstrike w:val="0"/>
      <w:color w:val="000000"/>
      <w:sz w:val="20"/>
      <w:szCs w:val="20"/>
      <w:u w:val="none"/>
      <w:effect w:val="none"/>
    </w:rPr>
  </w:style>
  <w:style w:type="paragraph" w:styleId="Textoindependiente2">
    <w:name w:val="Body Text 2"/>
    <w:basedOn w:val="Normal"/>
    <w:rsid w:val="00A97113"/>
    <w:pPr>
      <w:spacing w:after="120" w:line="480" w:lineRule="auto"/>
    </w:pPr>
  </w:style>
  <w:style w:type="paragraph" w:styleId="Sangra2detindependiente">
    <w:name w:val="Body Text Indent 2"/>
    <w:basedOn w:val="Normal"/>
    <w:rsid w:val="00A97113"/>
    <w:pPr>
      <w:spacing w:after="120" w:line="480" w:lineRule="auto"/>
      <w:ind w:left="283"/>
    </w:pPr>
  </w:style>
  <w:style w:type="paragraph" w:styleId="Textoindependiente3">
    <w:name w:val="Body Text 3"/>
    <w:basedOn w:val="Normal"/>
    <w:rsid w:val="00A97113"/>
    <w:pPr>
      <w:spacing w:after="120"/>
    </w:pPr>
    <w:rPr>
      <w:sz w:val="16"/>
      <w:szCs w:val="16"/>
    </w:rPr>
  </w:style>
  <w:style w:type="paragraph" w:customStyle="1" w:styleId="Textdeglobus1">
    <w:name w:val="Text de globus1"/>
    <w:basedOn w:val="Normal"/>
    <w:semiHidden/>
    <w:rsid w:val="00A97113"/>
    <w:rPr>
      <w:rFonts w:ascii="Tahoma" w:hAnsi="Tahoma" w:cs="Tahoma"/>
      <w:sz w:val="16"/>
      <w:szCs w:val="16"/>
    </w:rPr>
  </w:style>
  <w:style w:type="character" w:styleId="Refdecomentario">
    <w:name w:val="annotation reference"/>
    <w:rsid w:val="00A97113"/>
    <w:rPr>
      <w:sz w:val="16"/>
      <w:szCs w:val="16"/>
    </w:rPr>
  </w:style>
  <w:style w:type="paragraph" w:styleId="Textocomentario">
    <w:name w:val="annotation text"/>
    <w:basedOn w:val="Normal"/>
    <w:link w:val="TextocomentarioCar"/>
    <w:uiPriority w:val="99"/>
    <w:rsid w:val="00A97113"/>
    <w:rPr>
      <w:sz w:val="20"/>
      <w:szCs w:val="20"/>
    </w:rPr>
  </w:style>
  <w:style w:type="paragraph" w:styleId="Asuntodelcomentario">
    <w:name w:val="annotation subject"/>
    <w:basedOn w:val="Textocomentario"/>
    <w:next w:val="Textocomentario"/>
    <w:semiHidden/>
    <w:rsid w:val="00A97113"/>
    <w:rPr>
      <w:b/>
      <w:bCs/>
    </w:rPr>
  </w:style>
  <w:style w:type="character" w:styleId="Textoennegrita">
    <w:name w:val="Strong"/>
    <w:qFormat/>
    <w:rsid w:val="00A97113"/>
    <w:rPr>
      <w:b/>
      <w:bCs/>
    </w:rPr>
  </w:style>
  <w:style w:type="paragraph" w:styleId="Prrafodelista">
    <w:name w:val="List Paragraph"/>
    <w:basedOn w:val="Normal"/>
    <w:uiPriority w:val="34"/>
    <w:qFormat/>
    <w:rsid w:val="00A97113"/>
    <w:pPr>
      <w:ind w:left="708"/>
    </w:pPr>
  </w:style>
  <w:style w:type="paragraph" w:customStyle="1" w:styleId="ListParagraph1">
    <w:name w:val="List Paragraph1"/>
    <w:basedOn w:val="Normal"/>
    <w:qFormat/>
    <w:rsid w:val="00A97113"/>
    <w:pPr>
      <w:spacing w:after="200" w:line="276" w:lineRule="auto"/>
      <w:ind w:left="720"/>
      <w:contextualSpacing/>
    </w:pPr>
    <w:rPr>
      <w:rFonts w:ascii="Calibri" w:hAnsi="Calibri"/>
      <w:sz w:val="22"/>
      <w:szCs w:val="22"/>
      <w:lang w:eastAsia="en-US"/>
    </w:rPr>
  </w:style>
  <w:style w:type="character" w:customStyle="1" w:styleId="TextoindependienteCar">
    <w:name w:val="Texto independiente Car"/>
    <w:link w:val="Textoindependiente"/>
    <w:rsid w:val="003F0563"/>
    <w:rPr>
      <w:sz w:val="24"/>
      <w:szCs w:val="24"/>
      <w:lang w:eastAsia="es-ES_tradnl"/>
    </w:rPr>
  </w:style>
  <w:style w:type="paragraph" w:customStyle="1" w:styleId="Standard">
    <w:name w:val="Standard"/>
    <w:rsid w:val="006B284F"/>
    <w:pPr>
      <w:widowControl w:val="0"/>
      <w:suppressAutoHyphens/>
      <w:autoSpaceDN w:val="0"/>
      <w:textAlignment w:val="baseline"/>
    </w:pPr>
    <w:rPr>
      <w:rFonts w:eastAsia="SimSun" w:cs="Mangal"/>
      <w:kern w:val="3"/>
      <w:sz w:val="24"/>
      <w:szCs w:val="24"/>
      <w:lang w:val="ca-ES" w:eastAsia="zh-CN" w:bidi="hi-IN"/>
    </w:rPr>
  </w:style>
  <w:style w:type="paragraph" w:styleId="Revisin">
    <w:name w:val="Revision"/>
    <w:hidden/>
    <w:uiPriority w:val="99"/>
    <w:semiHidden/>
    <w:rsid w:val="00237EBA"/>
    <w:rPr>
      <w:sz w:val="24"/>
      <w:szCs w:val="24"/>
      <w:lang w:val="ca-ES"/>
    </w:rPr>
  </w:style>
  <w:style w:type="character" w:styleId="nfasis">
    <w:name w:val="Emphasis"/>
    <w:uiPriority w:val="20"/>
    <w:qFormat/>
    <w:rsid w:val="00373FE9"/>
    <w:rPr>
      <w:i/>
      <w:iCs/>
    </w:rPr>
  </w:style>
  <w:style w:type="character" w:customStyle="1" w:styleId="EncabezadoCar">
    <w:name w:val="Encabezado Car"/>
    <w:aliases w:val="INDEX- PLEC Car"/>
    <w:link w:val="Encabezado"/>
    <w:uiPriority w:val="99"/>
    <w:rsid w:val="00AD2CFB"/>
    <w:rPr>
      <w:sz w:val="24"/>
      <w:szCs w:val="24"/>
      <w:lang w:val="ca-ES"/>
    </w:rPr>
  </w:style>
  <w:style w:type="character" w:customStyle="1" w:styleId="PiedepginaCar">
    <w:name w:val="Pie de página Car"/>
    <w:link w:val="Piedepgina"/>
    <w:uiPriority w:val="99"/>
    <w:rsid w:val="00AD2CFB"/>
    <w:rPr>
      <w:sz w:val="24"/>
      <w:szCs w:val="24"/>
      <w:lang w:val="ca-ES"/>
    </w:rPr>
  </w:style>
  <w:style w:type="character" w:customStyle="1" w:styleId="Ttulo4Car">
    <w:name w:val="Título 4 Car"/>
    <w:link w:val="Ttulo4"/>
    <w:semiHidden/>
    <w:rsid w:val="00D23283"/>
    <w:rPr>
      <w:rFonts w:ascii="Calibri" w:hAnsi="Calibri"/>
      <w:b/>
      <w:bCs/>
      <w:sz w:val="28"/>
      <w:szCs w:val="28"/>
      <w:lang w:val="ca-ES"/>
    </w:rPr>
  </w:style>
  <w:style w:type="paragraph" w:customStyle="1" w:styleId="LightGrid-Accent31">
    <w:name w:val="Light Grid - Accent 31"/>
    <w:basedOn w:val="Normal"/>
    <w:uiPriority w:val="34"/>
    <w:qFormat/>
    <w:rsid w:val="00D23283"/>
    <w:pPr>
      <w:spacing w:before="200" w:after="200" w:line="276" w:lineRule="auto"/>
      <w:ind w:left="720"/>
      <w:contextualSpacing/>
      <w:jc w:val="both"/>
    </w:pPr>
    <w:rPr>
      <w:rFonts w:ascii="Calibri" w:hAnsi="Calibri"/>
      <w:sz w:val="20"/>
      <w:szCs w:val="20"/>
      <w:lang w:val="en-US" w:eastAsia="en-US"/>
    </w:rPr>
  </w:style>
  <w:style w:type="character" w:customStyle="1" w:styleId="TextocomentarioCar">
    <w:name w:val="Texto comentario Car"/>
    <w:link w:val="Textocomentario"/>
    <w:uiPriority w:val="99"/>
    <w:locked/>
    <w:rsid w:val="00A04198"/>
    <w:rPr>
      <w:lang w:val="ca-ES"/>
    </w:rPr>
  </w:style>
  <w:style w:type="paragraph" w:customStyle="1" w:styleId="ti-grseq-1">
    <w:name w:val="ti-grseq-1"/>
    <w:basedOn w:val="Normal"/>
    <w:rsid w:val="001D6398"/>
    <w:pPr>
      <w:spacing w:before="100" w:beforeAutospacing="1" w:after="100" w:afterAutospacing="1"/>
    </w:pPr>
    <w:rPr>
      <w:lang w:val="es-ES"/>
    </w:rPr>
  </w:style>
  <w:style w:type="character" w:customStyle="1" w:styleId="bold">
    <w:name w:val="bold"/>
    <w:rsid w:val="001D6398"/>
  </w:style>
  <w:style w:type="paragraph" w:customStyle="1" w:styleId="image">
    <w:name w:val="image"/>
    <w:basedOn w:val="Normal"/>
    <w:rsid w:val="001D6398"/>
    <w:pPr>
      <w:spacing w:before="100" w:beforeAutospacing="1" w:after="100" w:afterAutospacing="1"/>
    </w:pPr>
    <w:rPr>
      <w:lang w:val="es-ES"/>
    </w:rPr>
  </w:style>
  <w:style w:type="paragraph" w:customStyle="1" w:styleId="Default">
    <w:name w:val="Default"/>
    <w:rsid w:val="00701F5A"/>
    <w:pPr>
      <w:autoSpaceDE w:val="0"/>
      <w:autoSpaceDN w:val="0"/>
      <w:adjustRightInd w:val="0"/>
    </w:pPr>
    <w:rPr>
      <w:rFonts w:ascii="Arial" w:hAnsi="Arial" w:cs="Arial"/>
      <w:color w:val="000000"/>
      <w:sz w:val="24"/>
      <w:szCs w:val="24"/>
      <w:lang w:val="ca-ES" w:eastAsia="ca-ES"/>
    </w:rPr>
  </w:style>
  <w:style w:type="paragraph" w:styleId="Sangranormal">
    <w:name w:val="Normal Indent"/>
    <w:basedOn w:val="Normal"/>
    <w:uiPriority w:val="99"/>
    <w:unhideWhenUsed/>
    <w:rsid w:val="005026BC"/>
    <w:pPr>
      <w:ind w:left="708"/>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4244">
      <w:bodyDiv w:val="1"/>
      <w:marLeft w:val="0"/>
      <w:marRight w:val="0"/>
      <w:marTop w:val="0"/>
      <w:marBottom w:val="0"/>
      <w:divBdr>
        <w:top w:val="none" w:sz="0" w:space="0" w:color="auto"/>
        <w:left w:val="none" w:sz="0" w:space="0" w:color="auto"/>
        <w:bottom w:val="none" w:sz="0" w:space="0" w:color="auto"/>
        <w:right w:val="none" w:sz="0" w:space="0" w:color="auto"/>
      </w:divBdr>
    </w:div>
    <w:div w:id="140539265">
      <w:bodyDiv w:val="1"/>
      <w:marLeft w:val="0"/>
      <w:marRight w:val="0"/>
      <w:marTop w:val="0"/>
      <w:marBottom w:val="0"/>
      <w:divBdr>
        <w:top w:val="none" w:sz="0" w:space="0" w:color="auto"/>
        <w:left w:val="none" w:sz="0" w:space="0" w:color="auto"/>
        <w:bottom w:val="none" w:sz="0" w:space="0" w:color="auto"/>
        <w:right w:val="none" w:sz="0" w:space="0" w:color="auto"/>
      </w:divBdr>
    </w:div>
    <w:div w:id="308823092">
      <w:bodyDiv w:val="1"/>
      <w:marLeft w:val="0"/>
      <w:marRight w:val="0"/>
      <w:marTop w:val="0"/>
      <w:marBottom w:val="0"/>
      <w:divBdr>
        <w:top w:val="none" w:sz="0" w:space="0" w:color="auto"/>
        <w:left w:val="none" w:sz="0" w:space="0" w:color="auto"/>
        <w:bottom w:val="none" w:sz="0" w:space="0" w:color="auto"/>
        <w:right w:val="none" w:sz="0" w:space="0" w:color="auto"/>
      </w:divBdr>
      <w:divsChild>
        <w:div w:id="1606227623">
          <w:marLeft w:val="0"/>
          <w:marRight w:val="0"/>
          <w:marTop w:val="0"/>
          <w:marBottom w:val="0"/>
          <w:divBdr>
            <w:top w:val="none" w:sz="0" w:space="0" w:color="auto"/>
            <w:left w:val="none" w:sz="0" w:space="0" w:color="auto"/>
            <w:bottom w:val="none" w:sz="0" w:space="0" w:color="auto"/>
            <w:right w:val="none" w:sz="0" w:space="0" w:color="auto"/>
          </w:divBdr>
          <w:divsChild>
            <w:div w:id="1892300426">
              <w:marLeft w:val="0"/>
              <w:marRight w:val="0"/>
              <w:marTop w:val="0"/>
              <w:marBottom w:val="0"/>
              <w:divBdr>
                <w:top w:val="none" w:sz="0" w:space="0" w:color="auto"/>
                <w:left w:val="none" w:sz="0" w:space="0" w:color="auto"/>
                <w:bottom w:val="none" w:sz="0" w:space="0" w:color="auto"/>
                <w:right w:val="none" w:sz="0" w:space="0" w:color="auto"/>
              </w:divBdr>
              <w:divsChild>
                <w:div w:id="1751001127">
                  <w:marLeft w:val="0"/>
                  <w:marRight w:val="0"/>
                  <w:marTop w:val="0"/>
                  <w:marBottom w:val="120"/>
                  <w:divBdr>
                    <w:top w:val="none" w:sz="0" w:space="0" w:color="auto"/>
                    <w:left w:val="none" w:sz="0" w:space="0" w:color="auto"/>
                    <w:bottom w:val="none" w:sz="0" w:space="0" w:color="auto"/>
                    <w:right w:val="none" w:sz="0" w:space="0" w:color="auto"/>
                  </w:divBdr>
                  <w:divsChild>
                    <w:div w:id="2021393971">
                      <w:marLeft w:val="0"/>
                      <w:marRight w:val="0"/>
                      <w:marTop w:val="0"/>
                      <w:marBottom w:val="0"/>
                      <w:divBdr>
                        <w:top w:val="none" w:sz="0" w:space="0" w:color="auto"/>
                        <w:left w:val="none" w:sz="0" w:space="0" w:color="auto"/>
                        <w:bottom w:val="none" w:sz="0" w:space="0" w:color="auto"/>
                        <w:right w:val="none" w:sz="0" w:space="0" w:color="auto"/>
                      </w:divBdr>
                      <w:divsChild>
                        <w:div w:id="970131616">
                          <w:marLeft w:val="1"/>
                          <w:marRight w:val="23"/>
                          <w:marTop w:val="0"/>
                          <w:marBottom w:val="0"/>
                          <w:divBdr>
                            <w:top w:val="none" w:sz="0" w:space="0" w:color="auto"/>
                            <w:left w:val="none" w:sz="0" w:space="0" w:color="auto"/>
                            <w:bottom w:val="none" w:sz="0" w:space="0" w:color="auto"/>
                            <w:right w:val="none" w:sz="0" w:space="0" w:color="auto"/>
                          </w:divBdr>
                          <w:divsChild>
                            <w:div w:id="978340884">
                              <w:marLeft w:val="0"/>
                              <w:marRight w:val="0"/>
                              <w:marTop w:val="0"/>
                              <w:marBottom w:val="0"/>
                              <w:divBdr>
                                <w:top w:val="none" w:sz="0" w:space="0" w:color="auto"/>
                                <w:left w:val="none" w:sz="0" w:space="0" w:color="auto"/>
                                <w:bottom w:val="none" w:sz="0" w:space="0" w:color="auto"/>
                                <w:right w:val="none" w:sz="0" w:space="0" w:color="auto"/>
                              </w:divBdr>
                              <w:divsChild>
                                <w:div w:id="258954401">
                                  <w:marLeft w:val="0"/>
                                  <w:marRight w:val="0"/>
                                  <w:marTop w:val="0"/>
                                  <w:marBottom w:val="0"/>
                                  <w:divBdr>
                                    <w:top w:val="none" w:sz="0" w:space="0" w:color="auto"/>
                                    <w:left w:val="none" w:sz="0" w:space="0" w:color="auto"/>
                                    <w:bottom w:val="none" w:sz="0" w:space="0" w:color="auto"/>
                                    <w:right w:val="none" w:sz="0" w:space="0" w:color="auto"/>
                                  </w:divBdr>
                                  <w:divsChild>
                                    <w:div w:id="379940525">
                                      <w:marLeft w:val="300"/>
                                      <w:marRight w:val="300"/>
                                      <w:marTop w:val="300"/>
                                      <w:marBottom w:val="300"/>
                                      <w:divBdr>
                                        <w:top w:val="none" w:sz="0" w:space="0" w:color="auto"/>
                                        <w:left w:val="none" w:sz="0" w:space="0" w:color="auto"/>
                                        <w:bottom w:val="none" w:sz="0" w:space="0" w:color="auto"/>
                                        <w:right w:val="none" w:sz="0" w:space="0" w:color="auto"/>
                                      </w:divBdr>
                                      <w:divsChild>
                                        <w:div w:id="320668880">
                                          <w:marLeft w:val="0"/>
                                          <w:marRight w:val="0"/>
                                          <w:marTop w:val="300"/>
                                          <w:marBottom w:val="0"/>
                                          <w:divBdr>
                                            <w:top w:val="dotted" w:sz="6" w:space="15" w:color="999999"/>
                                            <w:left w:val="none" w:sz="0" w:space="0" w:color="auto"/>
                                            <w:bottom w:val="dotted" w:sz="6" w:space="15" w:color="999999"/>
                                            <w:right w:val="none" w:sz="0" w:space="0" w:color="auto"/>
                                          </w:divBdr>
                                        </w:div>
                                      </w:divsChild>
                                    </w:div>
                                  </w:divsChild>
                                </w:div>
                              </w:divsChild>
                            </w:div>
                          </w:divsChild>
                        </w:div>
                      </w:divsChild>
                    </w:div>
                  </w:divsChild>
                </w:div>
              </w:divsChild>
            </w:div>
          </w:divsChild>
        </w:div>
      </w:divsChild>
    </w:div>
    <w:div w:id="390344644">
      <w:bodyDiv w:val="1"/>
      <w:marLeft w:val="0"/>
      <w:marRight w:val="0"/>
      <w:marTop w:val="0"/>
      <w:marBottom w:val="0"/>
      <w:divBdr>
        <w:top w:val="none" w:sz="0" w:space="0" w:color="auto"/>
        <w:left w:val="none" w:sz="0" w:space="0" w:color="auto"/>
        <w:bottom w:val="none" w:sz="0" w:space="0" w:color="auto"/>
        <w:right w:val="none" w:sz="0" w:space="0" w:color="auto"/>
      </w:divBdr>
    </w:div>
    <w:div w:id="740833017">
      <w:bodyDiv w:val="1"/>
      <w:marLeft w:val="0"/>
      <w:marRight w:val="0"/>
      <w:marTop w:val="0"/>
      <w:marBottom w:val="0"/>
      <w:divBdr>
        <w:top w:val="none" w:sz="0" w:space="0" w:color="auto"/>
        <w:left w:val="none" w:sz="0" w:space="0" w:color="auto"/>
        <w:bottom w:val="none" w:sz="0" w:space="0" w:color="auto"/>
        <w:right w:val="none" w:sz="0" w:space="0" w:color="auto"/>
      </w:divBdr>
    </w:div>
    <w:div w:id="757679119">
      <w:bodyDiv w:val="1"/>
      <w:marLeft w:val="0"/>
      <w:marRight w:val="0"/>
      <w:marTop w:val="0"/>
      <w:marBottom w:val="0"/>
      <w:divBdr>
        <w:top w:val="none" w:sz="0" w:space="0" w:color="auto"/>
        <w:left w:val="none" w:sz="0" w:space="0" w:color="auto"/>
        <w:bottom w:val="none" w:sz="0" w:space="0" w:color="auto"/>
        <w:right w:val="none" w:sz="0" w:space="0" w:color="auto"/>
      </w:divBdr>
    </w:div>
    <w:div w:id="938221067">
      <w:bodyDiv w:val="1"/>
      <w:marLeft w:val="0"/>
      <w:marRight w:val="0"/>
      <w:marTop w:val="0"/>
      <w:marBottom w:val="0"/>
      <w:divBdr>
        <w:top w:val="none" w:sz="0" w:space="0" w:color="auto"/>
        <w:left w:val="none" w:sz="0" w:space="0" w:color="auto"/>
        <w:bottom w:val="none" w:sz="0" w:space="0" w:color="auto"/>
        <w:right w:val="none" w:sz="0" w:space="0" w:color="auto"/>
      </w:divBdr>
    </w:div>
    <w:div w:id="1139498512">
      <w:bodyDiv w:val="1"/>
      <w:marLeft w:val="0"/>
      <w:marRight w:val="0"/>
      <w:marTop w:val="0"/>
      <w:marBottom w:val="0"/>
      <w:divBdr>
        <w:top w:val="none" w:sz="0" w:space="0" w:color="auto"/>
        <w:left w:val="none" w:sz="0" w:space="0" w:color="auto"/>
        <w:bottom w:val="none" w:sz="0" w:space="0" w:color="auto"/>
        <w:right w:val="none" w:sz="0" w:space="0" w:color="auto"/>
      </w:divBdr>
    </w:div>
    <w:div w:id="1162699033">
      <w:bodyDiv w:val="1"/>
      <w:marLeft w:val="0"/>
      <w:marRight w:val="0"/>
      <w:marTop w:val="0"/>
      <w:marBottom w:val="0"/>
      <w:divBdr>
        <w:top w:val="none" w:sz="0" w:space="0" w:color="auto"/>
        <w:left w:val="none" w:sz="0" w:space="0" w:color="auto"/>
        <w:bottom w:val="none" w:sz="0" w:space="0" w:color="auto"/>
        <w:right w:val="none" w:sz="0" w:space="0" w:color="auto"/>
      </w:divBdr>
    </w:div>
    <w:div w:id="1470398172">
      <w:bodyDiv w:val="1"/>
      <w:marLeft w:val="0"/>
      <w:marRight w:val="0"/>
      <w:marTop w:val="0"/>
      <w:marBottom w:val="0"/>
      <w:divBdr>
        <w:top w:val="none" w:sz="0" w:space="0" w:color="auto"/>
        <w:left w:val="none" w:sz="0" w:space="0" w:color="auto"/>
        <w:bottom w:val="none" w:sz="0" w:space="0" w:color="auto"/>
        <w:right w:val="none" w:sz="0" w:space="0" w:color="auto"/>
      </w:divBdr>
    </w:div>
    <w:div w:id="1493175180">
      <w:bodyDiv w:val="1"/>
      <w:marLeft w:val="0"/>
      <w:marRight w:val="0"/>
      <w:marTop w:val="0"/>
      <w:marBottom w:val="0"/>
      <w:divBdr>
        <w:top w:val="none" w:sz="0" w:space="0" w:color="auto"/>
        <w:left w:val="none" w:sz="0" w:space="0" w:color="auto"/>
        <w:bottom w:val="none" w:sz="0" w:space="0" w:color="auto"/>
        <w:right w:val="none" w:sz="0" w:space="0" w:color="auto"/>
      </w:divBdr>
      <w:divsChild>
        <w:div w:id="381633991">
          <w:marLeft w:val="0"/>
          <w:marRight w:val="0"/>
          <w:marTop w:val="0"/>
          <w:marBottom w:val="0"/>
          <w:divBdr>
            <w:top w:val="none" w:sz="0" w:space="0" w:color="auto"/>
            <w:left w:val="none" w:sz="0" w:space="0" w:color="auto"/>
            <w:bottom w:val="none" w:sz="0" w:space="0" w:color="auto"/>
            <w:right w:val="none" w:sz="0" w:space="0" w:color="auto"/>
          </w:divBdr>
          <w:divsChild>
            <w:div w:id="597300113">
              <w:marLeft w:val="0"/>
              <w:marRight w:val="0"/>
              <w:marTop w:val="0"/>
              <w:marBottom w:val="0"/>
              <w:divBdr>
                <w:top w:val="none" w:sz="0" w:space="0" w:color="auto"/>
                <w:left w:val="none" w:sz="0" w:space="0" w:color="auto"/>
                <w:bottom w:val="none" w:sz="0" w:space="0" w:color="auto"/>
                <w:right w:val="none" w:sz="0" w:space="0" w:color="auto"/>
              </w:divBdr>
            </w:div>
            <w:div w:id="1488129319">
              <w:marLeft w:val="0"/>
              <w:marRight w:val="0"/>
              <w:marTop w:val="0"/>
              <w:marBottom w:val="0"/>
              <w:divBdr>
                <w:top w:val="none" w:sz="0" w:space="0" w:color="auto"/>
                <w:left w:val="none" w:sz="0" w:space="0" w:color="auto"/>
                <w:bottom w:val="none" w:sz="0" w:space="0" w:color="auto"/>
                <w:right w:val="none" w:sz="0" w:space="0" w:color="auto"/>
              </w:divBdr>
            </w:div>
            <w:div w:id="788202870">
              <w:marLeft w:val="0"/>
              <w:marRight w:val="0"/>
              <w:marTop w:val="0"/>
              <w:marBottom w:val="0"/>
              <w:divBdr>
                <w:top w:val="none" w:sz="0" w:space="0" w:color="auto"/>
                <w:left w:val="none" w:sz="0" w:space="0" w:color="auto"/>
                <w:bottom w:val="none" w:sz="0" w:space="0" w:color="auto"/>
                <w:right w:val="none" w:sz="0" w:space="0" w:color="auto"/>
              </w:divBdr>
            </w:div>
            <w:div w:id="478620921">
              <w:marLeft w:val="0"/>
              <w:marRight w:val="0"/>
              <w:marTop w:val="0"/>
              <w:marBottom w:val="0"/>
              <w:divBdr>
                <w:top w:val="none" w:sz="0" w:space="0" w:color="auto"/>
                <w:left w:val="none" w:sz="0" w:space="0" w:color="auto"/>
                <w:bottom w:val="none" w:sz="0" w:space="0" w:color="auto"/>
                <w:right w:val="none" w:sz="0" w:space="0" w:color="auto"/>
              </w:divBdr>
            </w:div>
            <w:div w:id="1670518756">
              <w:marLeft w:val="0"/>
              <w:marRight w:val="0"/>
              <w:marTop w:val="0"/>
              <w:marBottom w:val="0"/>
              <w:divBdr>
                <w:top w:val="none" w:sz="0" w:space="0" w:color="auto"/>
                <w:left w:val="none" w:sz="0" w:space="0" w:color="auto"/>
                <w:bottom w:val="none" w:sz="0" w:space="0" w:color="auto"/>
                <w:right w:val="none" w:sz="0" w:space="0" w:color="auto"/>
              </w:divBdr>
            </w:div>
            <w:div w:id="1953004051">
              <w:marLeft w:val="0"/>
              <w:marRight w:val="0"/>
              <w:marTop w:val="0"/>
              <w:marBottom w:val="0"/>
              <w:divBdr>
                <w:top w:val="none" w:sz="0" w:space="0" w:color="auto"/>
                <w:left w:val="none" w:sz="0" w:space="0" w:color="auto"/>
                <w:bottom w:val="none" w:sz="0" w:space="0" w:color="auto"/>
                <w:right w:val="none" w:sz="0" w:space="0" w:color="auto"/>
              </w:divBdr>
            </w:div>
            <w:div w:id="1328433929">
              <w:marLeft w:val="0"/>
              <w:marRight w:val="0"/>
              <w:marTop w:val="0"/>
              <w:marBottom w:val="0"/>
              <w:divBdr>
                <w:top w:val="none" w:sz="0" w:space="0" w:color="auto"/>
                <w:left w:val="none" w:sz="0" w:space="0" w:color="auto"/>
                <w:bottom w:val="none" w:sz="0" w:space="0" w:color="auto"/>
                <w:right w:val="none" w:sz="0" w:space="0" w:color="auto"/>
              </w:divBdr>
            </w:div>
            <w:div w:id="2046363904">
              <w:marLeft w:val="0"/>
              <w:marRight w:val="0"/>
              <w:marTop w:val="0"/>
              <w:marBottom w:val="0"/>
              <w:divBdr>
                <w:top w:val="none" w:sz="0" w:space="0" w:color="auto"/>
                <w:left w:val="none" w:sz="0" w:space="0" w:color="auto"/>
                <w:bottom w:val="none" w:sz="0" w:space="0" w:color="auto"/>
                <w:right w:val="none" w:sz="0" w:space="0" w:color="auto"/>
              </w:divBdr>
            </w:div>
            <w:div w:id="1554806692">
              <w:marLeft w:val="0"/>
              <w:marRight w:val="0"/>
              <w:marTop w:val="0"/>
              <w:marBottom w:val="0"/>
              <w:divBdr>
                <w:top w:val="none" w:sz="0" w:space="0" w:color="auto"/>
                <w:left w:val="none" w:sz="0" w:space="0" w:color="auto"/>
                <w:bottom w:val="none" w:sz="0" w:space="0" w:color="auto"/>
                <w:right w:val="none" w:sz="0" w:space="0" w:color="auto"/>
              </w:divBdr>
            </w:div>
            <w:div w:id="1850362958">
              <w:marLeft w:val="0"/>
              <w:marRight w:val="0"/>
              <w:marTop w:val="0"/>
              <w:marBottom w:val="0"/>
              <w:divBdr>
                <w:top w:val="none" w:sz="0" w:space="0" w:color="auto"/>
                <w:left w:val="none" w:sz="0" w:space="0" w:color="auto"/>
                <w:bottom w:val="none" w:sz="0" w:space="0" w:color="auto"/>
                <w:right w:val="none" w:sz="0" w:space="0" w:color="auto"/>
              </w:divBdr>
            </w:div>
            <w:div w:id="1409381594">
              <w:marLeft w:val="0"/>
              <w:marRight w:val="0"/>
              <w:marTop w:val="0"/>
              <w:marBottom w:val="0"/>
              <w:divBdr>
                <w:top w:val="none" w:sz="0" w:space="0" w:color="auto"/>
                <w:left w:val="none" w:sz="0" w:space="0" w:color="auto"/>
                <w:bottom w:val="none" w:sz="0" w:space="0" w:color="auto"/>
                <w:right w:val="none" w:sz="0" w:space="0" w:color="auto"/>
              </w:divBdr>
            </w:div>
            <w:div w:id="1542011589">
              <w:marLeft w:val="0"/>
              <w:marRight w:val="0"/>
              <w:marTop w:val="0"/>
              <w:marBottom w:val="0"/>
              <w:divBdr>
                <w:top w:val="none" w:sz="0" w:space="0" w:color="auto"/>
                <w:left w:val="none" w:sz="0" w:space="0" w:color="auto"/>
                <w:bottom w:val="none" w:sz="0" w:space="0" w:color="auto"/>
                <w:right w:val="none" w:sz="0" w:space="0" w:color="auto"/>
              </w:divBdr>
            </w:div>
            <w:div w:id="511802353">
              <w:marLeft w:val="0"/>
              <w:marRight w:val="0"/>
              <w:marTop w:val="0"/>
              <w:marBottom w:val="0"/>
              <w:divBdr>
                <w:top w:val="none" w:sz="0" w:space="0" w:color="auto"/>
                <w:left w:val="none" w:sz="0" w:space="0" w:color="auto"/>
                <w:bottom w:val="none" w:sz="0" w:space="0" w:color="auto"/>
                <w:right w:val="none" w:sz="0" w:space="0" w:color="auto"/>
              </w:divBdr>
            </w:div>
            <w:div w:id="799226217">
              <w:marLeft w:val="0"/>
              <w:marRight w:val="0"/>
              <w:marTop w:val="0"/>
              <w:marBottom w:val="0"/>
              <w:divBdr>
                <w:top w:val="none" w:sz="0" w:space="0" w:color="auto"/>
                <w:left w:val="none" w:sz="0" w:space="0" w:color="auto"/>
                <w:bottom w:val="none" w:sz="0" w:space="0" w:color="auto"/>
                <w:right w:val="none" w:sz="0" w:space="0" w:color="auto"/>
              </w:divBdr>
            </w:div>
            <w:div w:id="135341302">
              <w:marLeft w:val="0"/>
              <w:marRight w:val="0"/>
              <w:marTop w:val="0"/>
              <w:marBottom w:val="0"/>
              <w:divBdr>
                <w:top w:val="none" w:sz="0" w:space="0" w:color="auto"/>
                <w:left w:val="none" w:sz="0" w:space="0" w:color="auto"/>
                <w:bottom w:val="none" w:sz="0" w:space="0" w:color="auto"/>
                <w:right w:val="none" w:sz="0" w:space="0" w:color="auto"/>
              </w:divBdr>
            </w:div>
            <w:div w:id="1527400339">
              <w:marLeft w:val="0"/>
              <w:marRight w:val="0"/>
              <w:marTop w:val="0"/>
              <w:marBottom w:val="0"/>
              <w:divBdr>
                <w:top w:val="none" w:sz="0" w:space="0" w:color="auto"/>
                <w:left w:val="none" w:sz="0" w:space="0" w:color="auto"/>
                <w:bottom w:val="none" w:sz="0" w:space="0" w:color="auto"/>
                <w:right w:val="none" w:sz="0" w:space="0" w:color="auto"/>
              </w:divBdr>
            </w:div>
            <w:div w:id="2095781641">
              <w:marLeft w:val="0"/>
              <w:marRight w:val="0"/>
              <w:marTop w:val="0"/>
              <w:marBottom w:val="0"/>
              <w:divBdr>
                <w:top w:val="none" w:sz="0" w:space="0" w:color="auto"/>
                <w:left w:val="none" w:sz="0" w:space="0" w:color="auto"/>
                <w:bottom w:val="none" w:sz="0" w:space="0" w:color="auto"/>
                <w:right w:val="none" w:sz="0" w:space="0" w:color="auto"/>
              </w:divBdr>
            </w:div>
            <w:div w:id="1069696344">
              <w:marLeft w:val="0"/>
              <w:marRight w:val="0"/>
              <w:marTop w:val="0"/>
              <w:marBottom w:val="0"/>
              <w:divBdr>
                <w:top w:val="none" w:sz="0" w:space="0" w:color="auto"/>
                <w:left w:val="none" w:sz="0" w:space="0" w:color="auto"/>
                <w:bottom w:val="none" w:sz="0" w:space="0" w:color="auto"/>
                <w:right w:val="none" w:sz="0" w:space="0" w:color="auto"/>
              </w:divBdr>
            </w:div>
            <w:div w:id="1873300793">
              <w:marLeft w:val="0"/>
              <w:marRight w:val="0"/>
              <w:marTop w:val="0"/>
              <w:marBottom w:val="0"/>
              <w:divBdr>
                <w:top w:val="none" w:sz="0" w:space="0" w:color="auto"/>
                <w:left w:val="none" w:sz="0" w:space="0" w:color="auto"/>
                <w:bottom w:val="none" w:sz="0" w:space="0" w:color="auto"/>
                <w:right w:val="none" w:sz="0" w:space="0" w:color="auto"/>
              </w:divBdr>
            </w:div>
          </w:divsChild>
        </w:div>
        <w:div w:id="134642574">
          <w:marLeft w:val="0"/>
          <w:marRight w:val="0"/>
          <w:marTop w:val="0"/>
          <w:marBottom w:val="0"/>
          <w:divBdr>
            <w:top w:val="none" w:sz="0" w:space="0" w:color="auto"/>
            <w:left w:val="none" w:sz="0" w:space="0" w:color="auto"/>
            <w:bottom w:val="none" w:sz="0" w:space="0" w:color="auto"/>
            <w:right w:val="none" w:sz="0" w:space="0" w:color="auto"/>
          </w:divBdr>
          <w:divsChild>
            <w:div w:id="1135562160">
              <w:marLeft w:val="0"/>
              <w:marRight w:val="0"/>
              <w:marTop w:val="0"/>
              <w:marBottom w:val="0"/>
              <w:divBdr>
                <w:top w:val="none" w:sz="0" w:space="0" w:color="auto"/>
                <w:left w:val="none" w:sz="0" w:space="0" w:color="auto"/>
                <w:bottom w:val="none" w:sz="0" w:space="0" w:color="auto"/>
                <w:right w:val="none" w:sz="0" w:space="0" w:color="auto"/>
              </w:divBdr>
            </w:div>
            <w:div w:id="2069571014">
              <w:marLeft w:val="0"/>
              <w:marRight w:val="0"/>
              <w:marTop w:val="0"/>
              <w:marBottom w:val="0"/>
              <w:divBdr>
                <w:top w:val="none" w:sz="0" w:space="0" w:color="auto"/>
                <w:left w:val="none" w:sz="0" w:space="0" w:color="auto"/>
                <w:bottom w:val="none" w:sz="0" w:space="0" w:color="auto"/>
                <w:right w:val="none" w:sz="0" w:space="0" w:color="auto"/>
              </w:divBdr>
            </w:div>
            <w:div w:id="1358386337">
              <w:marLeft w:val="0"/>
              <w:marRight w:val="0"/>
              <w:marTop w:val="0"/>
              <w:marBottom w:val="0"/>
              <w:divBdr>
                <w:top w:val="none" w:sz="0" w:space="0" w:color="auto"/>
                <w:left w:val="none" w:sz="0" w:space="0" w:color="auto"/>
                <w:bottom w:val="none" w:sz="0" w:space="0" w:color="auto"/>
                <w:right w:val="none" w:sz="0" w:space="0" w:color="auto"/>
              </w:divBdr>
            </w:div>
            <w:div w:id="1727609067">
              <w:marLeft w:val="0"/>
              <w:marRight w:val="0"/>
              <w:marTop w:val="0"/>
              <w:marBottom w:val="0"/>
              <w:divBdr>
                <w:top w:val="none" w:sz="0" w:space="0" w:color="auto"/>
                <w:left w:val="none" w:sz="0" w:space="0" w:color="auto"/>
                <w:bottom w:val="none" w:sz="0" w:space="0" w:color="auto"/>
                <w:right w:val="none" w:sz="0" w:space="0" w:color="auto"/>
              </w:divBdr>
            </w:div>
            <w:div w:id="1444496828">
              <w:marLeft w:val="0"/>
              <w:marRight w:val="0"/>
              <w:marTop w:val="0"/>
              <w:marBottom w:val="0"/>
              <w:divBdr>
                <w:top w:val="none" w:sz="0" w:space="0" w:color="auto"/>
                <w:left w:val="none" w:sz="0" w:space="0" w:color="auto"/>
                <w:bottom w:val="none" w:sz="0" w:space="0" w:color="auto"/>
                <w:right w:val="none" w:sz="0" w:space="0" w:color="auto"/>
              </w:divBdr>
            </w:div>
            <w:div w:id="1609703517">
              <w:marLeft w:val="0"/>
              <w:marRight w:val="0"/>
              <w:marTop w:val="0"/>
              <w:marBottom w:val="0"/>
              <w:divBdr>
                <w:top w:val="none" w:sz="0" w:space="0" w:color="auto"/>
                <w:left w:val="none" w:sz="0" w:space="0" w:color="auto"/>
                <w:bottom w:val="none" w:sz="0" w:space="0" w:color="auto"/>
                <w:right w:val="none" w:sz="0" w:space="0" w:color="auto"/>
              </w:divBdr>
            </w:div>
            <w:div w:id="2136749917">
              <w:marLeft w:val="0"/>
              <w:marRight w:val="0"/>
              <w:marTop w:val="0"/>
              <w:marBottom w:val="0"/>
              <w:divBdr>
                <w:top w:val="none" w:sz="0" w:space="0" w:color="auto"/>
                <w:left w:val="none" w:sz="0" w:space="0" w:color="auto"/>
                <w:bottom w:val="none" w:sz="0" w:space="0" w:color="auto"/>
                <w:right w:val="none" w:sz="0" w:space="0" w:color="auto"/>
              </w:divBdr>
            </w:div>
            <w:div w:id="174467811">
              <w:marLeft w:val="0"/>
              <w:marRight w:val="0"/>
              <w:marTop w:val="0"/>
              <w:marBottom w:val="0"/>
              <w:divBdr>
                <w:top w:val="none" w:sz="0" w:space="0" w:color="auto"/>
                <w:left w:val="none" w:sz="0" w:space="0" w:color="auto"/>
                <w:bottom w:val="none" w:sz="0" w:space="0" w:color="auto"/>
                <w:right w:val="none" w:sz="0" w:space="0" w:color="auto"/>
              </w:divBdr>
            </w:div>
            <w:div w:id="542209317">
              <w:marLeft w:val="0"/>
              <w:marRight w:val="0"/>
              <w:marTop w:val="0"/>
              <w:marBottom w:val="0"/>
              <w:divBdr>
                <w:top w:val="none" w:sz="0" w:space="0" w:color="auto"/>
                <w:left w:val="none" w:sz="0" w:space="0" w:color="auto"/>
                <w:bottom w:val="none" w:sz="0" w:space="0" w:color="auto"/>
                <w:right w:val="none" w:sz="0" w:space="0" w:color="auto"/>
              </w:divBdr>
            </w:div>
            <w:div w:id="957107787">
              <w:marLeft w:val="0"/>
              <w:marRight w:val="0"/>
              <w:marTop w:val="0"/>
              <w:marBottom w:val="0"/>
              <w:divBdr>
                <w:top w:val="none" w:sz="0" w:space="0" w:color="auto"/>
                <w:left w:val="none" w:sz="0" w:space="0" w:color="auto"/>
                <w:bottom w:val="none" w:sz="0" w:space="0" w:color="auto"/>
                <w:right w:val="none" w:sz="0" w:space="0" w:color="auto"/>
              </w:divBdr>
            </w:div>
            <w:div w:id="1672099922">
              <w:marLeft w:val="0"/>
              <w:marRight w:val="0"/>
              <w:marTop w:val="0"/>
              <w:marBottom w:val="0"/>
              <w:divBdr>
                <w:top w:val="none" w:sz="0" w:space="0" w:color="auto"/>
                <w:left w:val="none" w:sz="0" w:space="0" w:color="auto"/>
                <w:bottom w:val="none" w:sz="0" w:space="0" w:color="auto"/>
                <w:right w:val="none" w:sz="0" w:space="0" w:color="auto"/>
              </w:divBdr>
            </w:div>
            <w:div w:id="1826235752">
              <w:marLeft w:val="0"/>
              <w:marRight w:val="0"/>
              <w:marTop w:val="0"/>
              <w:marBottom w:val="0"/>
              <w:divBdr>
                <w:top w:val="none" w:sz="0" w:space="0" w:color="auto"/>
                <w:left w:val="none" w:sz="0" w:space="0" w:color="auto"/>
                <w:bottom w:val="none" w:sz="0" w:space="0" w:color="auto"/>
                <w:right w:val="none" w:sz="0" w:space="0" w:color="auto"/>
              </w:divBdr>
            </w:div>
            <w:div w:id="1726296239">
              <w:marLeft w:val="0"/>
              <w:marRight w:val="0"/>
              <w:marTop w:val="0"/>
              <w:marBottom w:val="0"/>
              <w:divBdr>
                <w:top w:val="none" w:sz="0" w:space="0" w:color="auto"/>
                <w:left w:val="none" w:sz="0" w:space="0" w:color="auto"/>
                <w:bottom w:val="none" w:sz="0" w:space="0" w:color="auto"/>
                <w:right w:val="none" w:sz="0" w:space="0" w:color="auto"/>
              </w:divBdr>
            </w:div>
            <w:div w:id="1109936478">
              <w:marLeft w:val="0"/>
              <w:marRight w:val="0"/>
              <w:marTop w:val="0"/>
              <w:marBottom w:val="0"/>
              <w:divBdr>
                <w:top w:val="none" w:sz="0" w:space="0" w:color="auto"/>
                <w:left w:val="none" w:sz="0" w:space="0" w:color="auto"/>
                <w:bottom w:val="none" w:sz="0" w:space="0" w:color="auto"/>
                <w:right w:val="none" w:sz="0" w:space="0" w:color="auto"/>
              </w:divBdr>
            </w:div>
            <w:div w:id="795372698">
              <w:marLeft w:val="0"/>
              <w:marRight w:val="0"/>
              <w:marTop w:val="0"/>
              <w:marBottom w:val="0"/>
              <w:divBdr>
                <w:top w:val="none" w:sz="0" w:space="0" w:color="auto"/>
                <w:left w:val="none" w:sz="0" w:space="0" w:color="auto"/>
                <w:bottom w:val="none" w:sz="0" w:space="0" w:color="auto"/>
                <w:right w:val="none" w:sz="0" w:space="0" w:color="auto"/>
              </w:divBdr>
            </w:div>
            <w:div w:id="1331375285">
              <w:marLeft w:val="0"/>
              <w:marRight w:val="0"/>
              <w:marTop w:val="0"/>
              <w:marBottom w:val="0"/>
              <w:divBdr>
                <w:top w:val="none" w:sz="0" w:space="0" w:color="auto"/>
                <w:left w:val="none" w:sz="0" w:space="0" w:color="auto"/>
                <w:bottom w:val="none" w:sz="0" w:space="0" w:color="auto"/>
                <w:right w:val="none" w:sz="0" w:space="0" w:color="auto"/>
              </w:divBdr>
            </w:div>
            <w:div w:id="1144347228">
              <w:marLeft w:val="0"/>
              <w:marRight w:val="0"/>
              <w:marTop w:val="0"/>
              <w:marBottom w:val="0"/>
              <w:divBdr>
                <w:top w:val="none" w:sz="0" w:space="0" w:color="auto"/>
                <w:left w:val="none" w:sz="0" w:space="0" w:color="auto"/>
                <w:bottom w:val="none" w:sz="0" w:space="0" w:color="auto"/>
                <w:right w:val="none" w:sz="0" w:space="0" w:color="auto"/>
              </w:divBdr>
            </w:div>
            <w:div w:id="687682543">
              <w:marLeft w:val="0"/>
              <w:marRight w:val="0"/>
              <w:marTop w:val="0"/>
              <w:marBottom w:val="0"/>
              <w:divBdr>
                <w:top w:val="none" w:sz="0" w:space="0" w:color="auto"/>
                <w:left w:val="none" w:sz="0" w:space="0" w:color="auto"/>
                <w:bottom w:val="none" w:sz="0" w:space="0" w:color="auto"/>
                <w:right w:val="none" w:sz="0" w:space="0" w:color="auto"/>
              </w:divBdr>
            </w:div>
            <w:div w:id="1682665215">
              <w:marLeft w:val="0"/>
              <w:marRight w:val="0"/>
              <w:marTop w:val="0"/>
              <w:marBottom w:val="0"/>
              <w:divBdr>
                <w:top w:val="none" w:sz="0" w:space="0" w:color="auto"/>
                <w:left w:val="none" w:sz="0" w:space="0" w:color="auto"/>
                <w:bottom w:val="none" w:sz="0" w:space="0" w:color="auto"/>
                <w:right w:val="none" w:sz="0" w:space="0" w:color="auto"/>
              </w:divBdr>
            </w:div>
            <w:div w:id="656811921">
              <w:marLeft w:val="0"/>
              <w:marRight w:val="0"/>
              <w:marTop w:val="0"/>
              <w:marBottom w:val="0"/>
              <w:divBdr>
                <w:top w:val="none" w:sz="0" w:space="0" w:color="auto"/>
                <w:left w:val="none" w:sz="0" w:space="0" w:color="auto"/>
                <w:bottom w:val="none" w:sz="0" w:space="0" w:color="auto"/>
                <w:right w:val="none" w:sz="0" w:space="0" w:color="auto"/>
              </w:divBdr>
            </w:div>
          </w:divsChild>
        </w:div>
        <w:div w:id="2114015236">
          <w:marLeft w:val="0"/>
          <w:marRight w:val="0"/>
          <w:marTop w:val="0"/>
          <w:marBottom w:val="0"/>
          <w:divBdr>
            <w:top w:val="none" w:sz="0" w:space="0" w:color="auto"/>
            <w:left w:val="none" w:sz="0" w:space="0" w:color="auto"/>
            <w:bottom w:val="none" w:sz="0" w:space="0" w:color="auto"/>
            <w:right w:val="none" w:sz="0" w:space="0" w:color="auto"/>
          </w:divBdr>
          <w:divsChild>
            <w:div w:id="971978737">
              <w:marLeft w:val="0"/>
              <w:marRight w:val="0"/>
              <w:marTop w:val="0"/>
              <w:marBottom w:val="0"/>
              <w:divBdr>
                <w:top w:val="none" w:sz="0" w:space="0" w:color="auto"/>
                <w:left w:val="none" w:sz="0" w:space="0" w:color="auto"/>
                <w:bottom w:val="none" w:sz="0" w:space="0" w:color="auto"/>
                <w:right w:val="none" w:sz="0" w:space="0" w:color="auto"/>
              </w:divBdr>
            </w:div>
            <w:div w:id="1031347287">
              <w:marLeft w:val="0"/>
              <w:marRight w:val="0"/>
              <w:marTop w:val="0"/>
              <w:marBottom w:val="0"/>
              <w:divBdr>
                <w:top w:val="none" w:sz="0" w:space="0" w:color="auto"/>
                <w:left w:val="none" w:sz="0" w:space="0" w:color="auto"/>
                <w:bottom w:val="none" w:sz="0" w:space="0" w:color="auto"/>
                <w:right w:val="none" w:sz="0" w:space="0" w:color="auto"/>
              </w:divBdr>
            </w:div>
            <w:div w:id="1179007225">
              <w:marLeft w:val="0"/>
              <w:marRight w:val="0"/>
              <w:marTop w:val="0"/>
              <w:marBottom w:val="0"/>
              <w:divBdr>
                <w:top w:val="none" w:sz="0" w:space="0" w:color="auto"/>
                <w:left w:val="none" w:sz="0" w:space="0" w:color="auto"/>
                <w:bottom w:val="none" w:sz="0" w:space="0" w:color="auto"/>
                <w:right w:val="none" w:sz="0" w:space="0" w:color="auto"/>
              </w:divBdr>
            </w:div>
            <w:div w:id="702899580">
              <w:marLeft w:val="0"/>
              <w:marRight w:val="0"/>
              <w:marTop w:val="0"/>
              <w:marBottom w:val="0"/>
              <w:divBdr>
                <w:top w:val="none" w:sz="0" w:space="0" w:color="auto"/>
                <w:left w:val="none" w:sz="0" w:space="0" w:color="auto"/>
                <w:bottom w:val="none" w:sz="0" w:space="0" w:color="auto"/>
                <w:right w:val="none" w:sz="0" w:space="0" w:color="auto"/>
              </w:divBdr>
            </w:div>
            <w:div w:id="287905820">
              <w:marLeft w:val="0"/>
              <w:marRight w:val="0"/>
              <w:marTop w:val="0"/>
              <w:marBottom w:val="0"/>
              <w:divBdr>
                <w:top w:val="none" w:sz="0" w:space="0" w:color="auto"/>
                <w:left w:val="none" w:sz="0" w:space="0" w:color="auto"/>
                <w:bottom w:val="none" w:sz="0" w:space="0" w:color="auto"/>
                <w:right w:val="none" w:sz="0" w:space="0" w:color="auto"/>
              </w:divBdr>
            </w:div>
            <w:div w:id="2067877174">
              <w:marLeft w:val="0"/>
              <w:marRight w:val="0"/>
              <w:marTop w:val="0"/>
              <w:marBottom w:val="0"/>
              <w:divBdr>
                <w:top w:val="none" w:sz="0" w:space="0" w:color="auto"/>
                <w:left w:val="none" w:sz="0" w:space="0" w:color="auto"/>
                <w:bottom w:val="none" w:sz="0" w:space="0" w:color="auto"/>
                <w:right w:val="none" w:sz="0" w:space="0" w:color="auto"/>
              </w:divBdr>
            </w:div>
            <w:div w:id="1074739036">
              <w:marLeft w:val="0"/>
              <w:marRight w:val="0"/>
              <w:marTop w:val="0"/>
              <w:marBottom w:val="0"/>
              <w:divBdr>
                <w:top w:val="none" w:sz="0" w:space="0" w:color="auto"/>
                <w:left w:val="none" w:sz="0" w:space="0" w:color="auto"/>
                <w:bottom w:val="none" w:sz="0" w:space="0" w:color="auto"/>
                <w:right w:val="none" w:sz="0" w:space="0" w:color="auto"/>
              </w:divBdr>
            </w:div>
            <w:div w:id="1716853536">
              <w:marLeft w:val="0"/>
              <w:marRight w:val="0"/>
              <w:marTop w:val="0"/>
              <w:marBottom w:val="0"/>
              <w:divBdr>
                <w:top w:val="none" w:sz="0" w:space="0" w:color="auto"/>
                <w:left w:val="none" w:sz="0" w:space="0" w:color="auto"/>
                <w:bottom w:val="none" w:sz="0" w:space="0" w:color="auto"/>
                <w:right w:val="none" w:sz="0" w:space="0" w:color="auto"/>
              </w:divBdr>
            </w:div>
            <w:div w:id="342437115">
              <w:marLeft w:val="0"/>
              <w:marRight w:val="0"/>
              <w:marTop w:val="0"/>
              <w:marBottom w:val="0"/>
              <w:divBdr>
                <w:top w:val="none" w:sz="0" w:space="0" w:color="auto"/>
                <w:left w:val="none" w:sz="0" w:space="0" w:color="auto"/>
                <w:bottom w:val="none" w:sz="0" w:space="0" w:color="auto"/>
                <w:right w:val="none" w:sz="0" w:space="0" w:color="auto"/>
              </w:divBdr>
            </w:div>
            <w:div w:id="534926079">
              <w:marLeft w:val="0"/>
              <w:marRight w:val="0"/>
              <w:marTop w:val="0"/>
              <w:marBottom w:val="0"/>
              <w:divBdr>
                <w:top w:val="none" w:sz="0" w:space="0" w:color="auto"/>
                <w:left w:val="none" w:sz="0" w:space="0" w:color="auto"/>
                <w:bottom w:val="none" w:sz="0" w:space="0" w:color="auto"/>
                <w:right w:val="none" w:sz="0" w:space="0" w:color="auto"/>
              </w:divBdr>
            </w:div>
            <w:div w:id="346173896">
              <w:marLeft w:val="0"/>
              <w:marRight w:val="0"/>
              <w:marTop w:val="0"/>
              <w:marBottom w:val="0"/>
              <w:divBdr>
                <w:top w:val="none" w:sz="0" w:space="0" w:color="auto"/>
                <w:left w:val="none" w:sz="0" w:space="0" w:color="auto"/>
                <w:bottom w:val="none" w:sz="0" w:space="0" w:color="auto"/>
                <w:right w:val="none" w:sz="0" w:space="0" w:color="auto"/>
              </w:divBdr>
            </w:div>
            <w:div w:id="1589345120">
              <w:marLeft w:val="0"/>
              <w:marRight w:val="0"/>
              <w:marTop w:val="0"/>
              <w:marBottom w:val="0"/>
              <w:divBdr>
                <w:top w:val="none" w:sz="0" w:space="0" w:color="auto"/>
                <w:left w:val="none" w:sz="0" w:space="0" w:color="auto"/>
                <w:bottom w:val="none" w:sz="0" w:space="0" w:color="auto"/>
                <w:right w:val="none" w:sz="0" w:space="0" w:color="auto"/>
              </w:divBdr>
            </w:div>
            <w:div w:id="1618833376">
              <w:marLeft w:val="0"/>
              <w:marRight w:val="0"/>
              <w:marTop w:val="0"/>
              <w:marBottom w:val="0"/>
              <w:divBdr>
                <w:top w:val="none" w:sz="0" w:space="0" w:color="auto"/>
                <w:left w:val="none" w:sz="0" w:space="0" w:color="auto"/>
                <w:bottom w:val="none" w:sz="0" w:space="0" w:color="auto"/>
                <w:right w:val="none" w:sz="0" w:space="0" w:color="auto"/>
              </w:divBdr>
            </w:div>
            <w:div w:id="1678967942">
              <w:marLeft w:val="0"/>
              <w:marRight w:val="0"/>
              <w:marTop w:val="0"/>
              <w:marBottom w:val="0"/>
              <w:divBdr>
                <w:top w:val="none" w:sz="0" w:space="0" w:color="auto"/>
                <w:left w:val="none" w:sz="0" w:space="0" w:color="auto"/>
                <w:bottom w:val="none" w:sz="0" w:space="0" w:color="auto"/>
                <w:right w:val="none" w:sz="0" w:space="0" w:color="auto"/>
              </w:divBdr>
            </w:div>
            <w:div w:id="1276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1150">
      <w:bodyDiv w:val="1"/>
      <w:marLeft w:val="0"/>
      <w:marRight w:val="0"/>
      <w:marTop w:val="0"/>
      <w:marBottom w:val="0"/>
      <w:divBdr>
        <w:top w:val="none" w:sz="0" w:space="0" w:color="auto"/>
        <w:left w:val="none" w:sz="0" w:space="0" w:color="auto"/>
        <w:bottom w:val="none" w:sz="0" w:space="0" w:color="auto"/>
        <w:right w:val="none" w:sz="0" w:space="0" w:color="auto"/>
      </w:divBdr>
    </w:div>
    <w:div w:id="1552888862">
      <w:bodyDiv w:val="1"/>
      <w:marLeft w:val="0"/>
      <w:marRight w:val="0"/>
      <w:marTop w:val="0"/>
      <w:marBottom w:val="0"/>
      <w:divBdr>
        <w:top w:val="none" w:sz="0" w:space="0" w:color="auto"/>
        <w:left w:val="none" w:sz="0" w:space="0" w:color="auto"/>
        <w:bottom w:val="none" w:sz="0" w:space="0" w:color="auto"/>
        <w:right w:val="none" w:sz="0" w:space="0" w:color="auto"/>
      </w:divBdr>
      <w:divsChild>
        <w:div w:id="313074519">
          <w:marLeft w:val="0"/>
          <w:marRight w:val="0"/>
          <w:marTop w:val="0"/>
          <w:marBottom w:val="0"/>
          <w:divBdr>
            <w:top w:val="none" w:sz="0" w:space="0" w:color="auto"/>
            <w:left w:val="none" w:sz="0" w:space="0" w:color="auto"/>
            <w:bottom w:val="none" w:sz="0" w:space="0" w:color="auto"/>
            <w:right w:val="none" w:sz="0" w:space="0" w:color="auto"/>
          </w:divBdr>
          <w:divsChild>
            <w:div w:id="483938882">
              <w:marLeft w:val="0"/>
              <w:marRight w:val="0"/>
              <w:marTop w:val="0"/>
              <w:marBottom w:val="0"/>
              <w:divBdr>
                <w:top w:val="none" w:sz="0" w:space="0" w:color="auto"/>
                <w:left w:val="none" w:sz="0" w:space="0" w:color="auto"/>
                <w:bottom w:val="none" w:sz="0" w:space="0" w:color="auto"/>
                <w:right w:val="none" w:sz="0" w:space="0" w:color="auto"/>
              </w:divBdr>
            </w:div>
            <w:div w:id="1204094405">
              <w:marLeft w:val="0"/>
              <w:marRight w:val="0"/>
              <w:marTop w:val="0"/>
              <w:marBottom w:val="0"/>
              <w:divBdr>
                <w:top w:val="none" w:sz="0" w:space="0" w:color="auto"/>
                <w:left w:val="none" w:sz="0" w:space="0" w:color="auto"/>
                <w:bottom w:val="none" w:sz="0" w:space="0" w:color="auto"/>
                <w:right w:val="none" w:sz="0" w:space="0" w:color="auto"/>
              </w:divBdr>
            </w:div>
            <w:div w:id="1184050910">
              <w:marLeft w:val="0"/>
              <w:marRight w:val="0"/>
              <w:marTop w:val="0"/>
              <w:marBottom w:val="0"/>
              <w:divBdr>
                <w:top w:val="none" w:sz="0" w:space="0" w:color="auto"/>
                <w:left w:val="none" w:sz="0" w:space="0" w:color="auto"/>
                <w:bottom w:val="none" w:sz="0" w:space="0" w:color="auto"/>
                <w:right w:val="none" w:sz="0" w:space="0" w:color="auto"/>
              </w:divBdr>
            </w:div>
            <w:div w:id="879588101">
              <w:marLeft w:val="0"/>
              <w:marRight w:val="0"/>
              <w:marTop w:val="0"/>
              <w:marBottom w:val="0"/>
              <w:divBdr>
                <w:top w:val="none" w:sz="0" w:space="0" w:color="auto"/>
                <w:left w:val="none" w:sz="0" w:space="0" w:color="auto"/>
                <w:bottom w:val="none" w:sz="0" w:space="0" w:color="auto"/>
                <w:right w:val="none" w:sz="0" w:space="0" w:color="auto"/>
              </w:divBdr>
            </w:div>
            <w:div w:id="1144008375">
              <w:marLeft w:val="0"/>
              <w:marRight w:val="0"/>
              <w:marTop w:val="0"/>
              <w:marBottom w:val="0"/>
              <w:divBdr>
                <w:top w:val="none" w:sz="0" w:space="0" w:color="auto"/>
                <w:left w:val="none" w:sz="0" w:space="0" w:color="auto"/>
                <w:bottom w:val="none" w:sz="0" w:space="0" w:color="auto"/>
                <w:right w:val="none" w:sz="0" w:space="0" w:color="auto"/>
              </w:divBdr>
            </w:div>
            <w:div w:id="1847550316">
              <w:marLeft w:val="0"/>
              <w:marRight w:val="0"/>
              <w:marTop w:val="0"/>
              <w:marBottom w:val="0"/>
              <w:divBdr>
                <w:top w:val="none" w:sz="0" w:space="0" w:color="auto"/>
                <w:left w:val="none" w:sz="0" w:space="0" w:color="auto"/>
                <w:bottom w:val="none" w:sz="0" w:space="0" w:color="auto"/>
                <w:right w:val="none" w:sz="0" w:space="0" w:color="auto"/>
              </w:divBdr>
            </w:div>
            <w:div w:id="179126455">
              <w:marLeft w:val="0"/>
              <w:marRight w:val="0"/>
              <w:marTop w:val="0"/>
              <w:marBottom w:val="0"/>
              <w:divBdr>
                <w:top w:val="none" w:sz="0" w:space="0" w:color="auto"/>
                <w:left w:val="none" w:sz="0" w:space="0" w:color="auto"/>
                <w:bottom w:val="none" w:sz="0" w:space="0" w:color="auto"/>
                <w:right w:val="none" w:sz="0" w:space="0" w:color="auto"/>
              </w:divBdr>
            </w:div>
            <w:div w:id="596134806">
              <w:marLeft w:val="0"/>
              <w:marRight w:val="0"/>
              <w:marTop w:val="0"/>
              <w:marBottom w:val="0"/>
              <w:divBdr>
                <w:top w:val="none" w:sz="0" w:space="0" w:color="auto"/>
                <w:left w:val="none" w:sz="0" w:space="0" w:color="auto"/>
                <w:bottom w:val="none" w:sz="0" w:space="0" w:color="auto"/>
                <w:right w:val="none" w:sz="0" w:space="0" w:color="auto"/>
              </w:divBdr>
            </w:div>
            <w:div w:id="1715079395">
              <w:marLeft w:val="0"/>
              <w:marRight w:val="0"/>
              <w:marTop w:val="0"/>
              <w:marBottom w:val="0"/>
              <w:divBdr>
                <w:top w:val="none" w:sz="0" w:space="0" w:color="auto"/>
                <w:left w:val="none" w:sz="0" w:space="0" w:color="auto"/>
                <w:bottom w:val="none" w:sz="0" w:space="0" w:color="auto"/>
                <w:right w:val="none" w:sz="0" w:space="0" w:color="auto"/>
              </w:divBdr>
            </w:div>
            <w:div w:id="1661882058">
              <w:marLeft w:val="0"/>
              <w:marRight w:val="0"/>
              <w:marTop w:val="0"/>
              <w:marBottom w:val="0"/>
              <w:divBdr>
                <w:top w:val="none" w:sz="0" w:space="0" w:color="auto"/>
                <w:left w:val="none" w:sz="0" w:space="0" w:color="auto"/>
                <w:bottom w:val="none" w:sz="0" w:space="0" w:color="auto"/>
                <w:right w:val="none" w:sz="0" w:space="0" w:color="auto"/>
              </w:divBdr>
            </w:div>
            <w:div w:id="352659547">
              <w:marLeft w:val="0"/>
              <w:marRight w:val="0"/>
              <w:marTop w:val="0"/>
              <w:marBottom w:val="0"/>
              <w:divBdr>
                <w:top w:val="none" w:sz="0" w:space="0" w:color="auto"/>
                <w:left w:val="none" w:sz="0" w:space="0" w:color="auto"/>
                <w:bottom w:val="none" w:sz="0" w:space="0" w:color="auto"/>
                <w:right w:val="none" w:sz="0" w:space="0" w:color="auto"/>
              </w:divBdr>
            </w:div>
            <w:div w:id="20322004">
              <w:marLeft w:val="0"/>
              <w:marRight w:val="0"/>
              <w:marTop w:val="0"/>
              <w:marBottom w:val="0"/>
              <w:divBdr>
                <w:top w:val="none" w:sz="0" w:space="0" w:color="auto"/>
                <w:left w:val="none" w:sz="0" w:space="0" w:color="auto"/>
                <w:bottom w:val="none" w:sz="0" w:space="0" w:color="auto"/>
                <w:right w:val="none" w:sz="0" w:space="0" w:color="auto"/>
              </w:divBdr>
            </w:div>
            <w:div w:id="1524633253">
              <w:marLeft w:val="0"/>
              <w:marRight w:val="0"/>
              <w:marTop w:val="0"/>
              <w:marBottom w:val="0"/>
              <w:divBdr>
                <w:top w:val="none" w:sz="0" w:space="0" w:color="auto"/>
                <w:left w:val="none" w:sz="0" w:space="0" w:color="auto"/>
                <w:bottom w:val="none" w:sz="0" w:space="0" w:color="auto"/>
                <w:right w:val="none" w:sz="0" w:space="0" w:color="auto"/>
              </w:divBdr>
            </w:div>
            <w:div w:id="873931282">
              <w:marLeft w:val="0"/>
              <w:marRight w:val="0"/>
              <w:marTop w:val="0"/>
              <w:marBottom w:val="0"/>
              <w:divBdr>
                <w:top w:val="none" w:sz="0" w:space="0" w:color="auto"/>
                <w:left w:val="none" w:sz="0" w:space="0" w:color="auto"/>
                <w:bottom w:val="none" w:sz="0" w:space="0" w:color="auto"/>
                <w:right w:val="none" w:sz="0" w:space="0" w:color="auto"/>
              </w:divBdr>
            </w:div>
            <w:div w:id="975988540">
              <w:marLeft w:val="0"/>
              <w:marRight w:val="0"/>
              <w:marTop w:val="0"/>
              <w:marBottom w:val="0"/>
              <w:divBdr>
                <w:top w:val="none" w:sz="0" w:space="0" w:color="auto"/>
                <w:left w:val="none" w:sz="0" w:space="0" w:color="auto"/>
                <w:bottom w:val="none" w:sz="0" w:space="0" w:color="auto"/>
                <w:right w:val="none" w:sz="0" w:space="0" w:color="auto"/>
              </w:divBdr>
            </w:div>
            <w:div w:id="1462990018">
              <w:marLeft w:val="0"/>
              <w:marRight w:val="0"/>
              <w:marTop w:val="0"/>
              <w:marBottom w:val="0"/>
              <w:divBdr>
                <w:top w:val="none" w:sz="0" w:space="0" w:color="auto"/>
                <w:left w:val="none" w:sz="0" w:space="0" w:color="auto"/>
                <w:bottom w:val="none" w:sz="0" w:space="0" w:color="auto"/>
                <w:right w:val="none" w:sz="0" w:space="0" w:color="auto"/>
              </w:divBdr>
            </w:div>
            <w:div w:id="1926645683">
              <w:marLeft w:val="0"/>
              <w:marRight w:val="0"/>
              <w:marTop w:val="0"/>
              <w:marBottom w:val="0"/>
              <w:divBdr>
                <w:top w:val="none" w:sz="0" w:space="0" w:color="auto"/>
                <w:left w:val="none" w:sz="0" w:space="0" w:color="auto"/>
                <w:bottom w:val="none" w:sz="0" w:space="0" w:color="auto"/>
                <w:right w:val="none" w:sz="0" w:space="0" w:color="auto"/>
              </w:divBdr>
            </w:div>
            <w:div w:id="1547180044">
              <w:marLeft w:val="0"/>
              <w:marRight w:val="0"/>
              <w:marTop w:val="0"/>
              <w:marBottom w:val="0"/>
              <w:divBdr>
                <w:top w:val="none" w:sz="0" w:space="0" w:color="auto"/>
                <w:left w:val="none" w:sz="0" w:space="0" w:color="auto"/>
                <w:bottom w:val="none" w:sz="0" w:space="0" w:color="auto"/>
                <w:right w:val="none" w:sz="0" w:space="0" w:color="auto"/>
              </w:divBdr>
            </w:div>
            <w:div w:id="1783839125">
              <w:marLeft w:val="0"/>
              <w:marRight w:val="0"/>
              <w:marTop w:val="0"/>
              <w:marBottom w:val="0"/>
              <w:divBdr>
                <w:top w:val="none" w:sz="0" w:space="0" w:color="auto"/>
                <w:left w:val="none" w:sz="0" w:space="0" w:color="auto"/>
                <w:bottom w:val="none" w:sz="0" w:space="0" w:color="auto"/>
                <w:right w:val="none" w:sz="0" w:space="0" w:color="auto"/>
              </w:divBdr>
            </w:div>
          </w:divsChild>
        </w:div>
        <w:div w:id="64453894">
          <w:marLeft w:val="0"/>
          <w:marRight w:val="0"/>
          <w:marTop w:val="0"/>
          <w:marBottom w:val="0"/>
          <w:divBdr>
            <w:top w:val="none" w:sz="0" w:space="0" w:color="auto"/>
            <w:left w:val="none" w:sz="0" w:space="0" w:color="auto"/>
            <w:bottom w:val="none" w:sz="0" w:space="0" w:color="auto"/>
            <w:right w:val="none" w:sz="0" w:space="0" w:color="auto"/>
          </w:divBdr>
          <w:divsChild>
            <w:div w:id="1779374579">
              <w:marLeft w:val="0"/>
              <w:marRight w:val="0"/>
              <w:marTop w:val="0"/>
              <w:marBottom w:val="0"/>
              <w:divBdr>
                <w:top w:val="none" w:sz="0" w:space="0" w:color="auto"/>
                <w:left w:val="none" w:sz="0" w:space="0" w:color="auto"/>
                <w:bottom w:val="none" w:sz="0" w:space="0" w:color="auto"/>
                <w:right w:val="none" w:sz="0" w:space="0" w:color="auto"/>
              </w:divBdr>
            </w:div>
            <w:div w:id="118184295">
              <w:marLeft w:val="0"/>
              <w:marRight w:val="0"/>
              <w:marTop w:val="0"/>
              <w:marBottom w:val="0"/>
              <w:divBdr>
                <w:top w:val="none" w:sz="0" w:space="0" w:color="auto"/>
                <w:left w:val="none" w:sz="0" w:space="0" w:color="auto"/>
                <w:bottom w:val="none" w:sz="0" w:space="0" w:color="auto"/>
                <w:right w:val="none" w:sz="0" w:space="0" w:color="auto"/>
              </w:divBdr>
            </w:div>
            <w:div w:id="1962151091">
              <w:marLeft w:val="0"/>
              <w:marRight w:val="0"/>
              <w:marTop w:val="0"/>
              <w:marBottom w:val="0"/>
              <w:divBdr>
                <w:top w:val="none" w:sz="0" w:space="0" w:color="auto"/>
                <w:left w:val="none" w:sz="0" w:space="0" w:color="auto"/>
                <w:bottom w:val="none" w:sz="0" w:space="0" w:color="auto"/>
                <w:right w:val="none" w:sz="0" w:space="0" w:color="auto"/>
              </w:divBdr>
            </w:div>
            <w:div w:id="159153331">
              <w:marLeft w:val="0"/>
              <w:marRight w:val="0"/>
              <w:marTop w:val="0"/>
              <w:marBottom w:val="0"/>
              <w:divBdr>
                <w:top w:val="none" w:sz="0" w:space="0" w:color="auto"/>
                <w:left w:val="none" w:sz="0" w:space="0" w:color="auto"/>
                <w:bottom w:val="none" w:sz="0" w:space="0" w:color="auto"/>
                <w:right w:val="none" w:sz="0" w:space="0" w:color="auto"/>
              </w:divBdr>
            </w:div>
            <w:div w:id="2092775659">
              <w:marLeft w:val="0"/>
              <w:marRight w:val="0"/>
              <w:marTop w:val="0"/>
              <w:marBottom w:val="0"/>
              <w:divBdr>
                <w:top w:val="none" w:sz="0" w:space="0" w:color="auto"/>
                <w:left w:val="none" w:sz="0" w:space="0" w:color="auto"/>
                <w:bottom w:val="none" w:sz="0" w:space="0" w:color="auto"/>
                <w:right w:val="none" w:sz="0" w:space="0" w:color="auto"/>
              </w:divBdr>
            </w:div>
            <w:div w:id="529801164">
              <w:marLeft w:val="0"/>
              <w:marRight w:val="0"/>
              <w:marTop w:val="0"/>
              <w:marBottom w:val="0"/>
              <w:divBdr>
                <w:top w:val="none" w:sz="0" w:space="0" w:color="auto"/>
                <w:left w:val="none" w:sz="0" w:space="0" w:color="auto"/>
                <w:bottom w:val="none" w:sz="0" w:space="0" w:color="auto"/>
                <w:right w:val="none" w:sz="0" w:space="0" w:color="auto"/>
              </w:divBdr>
            </w:div>
            <w:div w:id="540826386">
              <w:marLeft w:val="0"/>
              <w:marRight w:val="0"/>
              <w:marTop w:val="0"/>
              <w:marBottom w:val="0"/>
              <w:divBdr>
                <w:top w:val="none" w:sz="0" w:space="0" w:color="auto"/>
                <w:left w:val="none" w:sz="0" w:space="0" w:color="auto"/>
                <w:bottom w:val="none" w:sz="0" w:space="0" w:color="auto"/>
                <w:right w:val="none" w:sz="0" w:space="0" w:color="auto"/>
              </w:divBdr>
            </w:div>
            <w:div w:id="1189293226">
              <w:marLeft w:val="0"/>
              <w:marRight w:val="0"/>
              <w:marTop w:val="0"/>
              <w:marBottom w:val="0"/>
              <w:divBdr>
                <w:top w:val="none" w:sz="0" w:space="0" w:color="auto"/>
                <w:left w:val="none" w:sz="0" w:space="0" w:color="auto"/>
                <w:bottom w:val="none" w:sz="0" w:space="0" w:color="auto"/>
                <w:right w:val="none" w:sz="0" w:space="0" w:color="auto"/>
              </w:divBdr>
            </w:div>
            <w:div w:id="196892837">
              <w:marLeft w:val="0"/>
              <w:marRight w:val="0"/>
              <w:marTop w:val="0"/>
              <w:marBottom w:val="0"/>
              <w:divBdr>
                <w:top w:val="none" w:sz="0" w:space="0" w:color="auto"/>
                <w:left w:val="none" w:sz="0" w:space="0" w:color="auto"/>
                <w:bottom w:val="none" w:sz="0" w:space="0" w:color="auto"/>
                <w:right w:val="none" w:sz="0" w:space="0" w:color="auto"/>
              </w:divBdr>
            </w:div>
            <w:div w:id="1504052323">
              <w:marLeft w:val="0"/>
              <w:marRight w:val="0"/>
              <w:marTop w:val="0"/>
              <w:marBottom w:val="0"/>
              <w:divBdr>
                <w:top w:val="none" w:sz="0" w:space="0" w:color="auto"/>
                <w:left w:val="none" w:sz="0" w:space="0" w:color="auto"/>
                <w:bottom w:val="none" w:sz="0" w:space="0" w:color="auto"/>
                <w:right w:val="none" w:sz="0" w:space="0" w:color="auto"/>
              </w:divBdr>
            </w:div>
            <w:div w:id="335885571">
              <w:marLeft w:val="0"/>
              <w:marRight w:val="0"/>
              <w:marTop w:val="0"/>
              <w:marBottom w:val="0"/>
              <w:divBdr>
                <w:top w:val="none" w:sz="0" w:space="0" w:color="auto"/>
                <w:left w:val="none" w:sz="0" w:space="0" w:color="auto"/>
                <w:bottom w:val="none" w:sz="0" w:space="0" w:color="auto"/>
                <w:right w:val="none" w:sz="0" w:space="0" w:color="auto"/>
              </w:divBdr>
            </w:div>
            <w:div w:id="320083977">
              <w:marLeft w:val="0"/>
              <w:marRight w:val="0"/>
              <w:marTop w:val="0"/>
              <w:marBottom w:val="0"/>
              <w:divBdr>
                <w:top w:val="none" w:sz="0" w:space="0" w:color="auto"/>
                <w:left w:val="none" w:sz="0" w:space="0" w:color="auto"/>
                <w:bottom w:val="none" w:sz="0" w:space="0" w:color="auto"/>
                <w:right w:val="none" w:sz="0" w:space="0" w:color="auto"/>
              </w:divBdr>
            </w:div>
            <w:div w:id="1730424293">
              <w:marLeft w:val="0"/>
              <w:marRight w:val="0"/>
              <w:marTop w:val="0"/>
              <w:marBottom w:val="0"/>
              <w:divBdr>
                <w:top w:val="none" w:sz="0" w:space="0" w:color="auto"/>
                <w:left w:val="none" w:sz="0" w:space="0" w:color="auto"/>
                <w:bottom w:val="none" w:sz="0" w:space="0" w:color="auto"/>
                <w:right w:val="none" w:sz="0" w:space="0" w:color="auto"/>
              </w:divBdr>
            </w:div>
            <w:div w:id="1151209908">
              <w:marLeft w:val="0"/>
              <w:marRight w:val="0"/>
              <w:marTop w:val="0"/>
              <w:marBottom w:val="0"/>
              <w:divBdr>
                <w:top w:val="none" w:sz="0" w:space="0" w:color="auto"/>
                <w:left w:val="none" w:sz="0" w:space="0" w:color="auto"/>
                <w:bottom w:val="none" w:sz="0" w:space="0" w:color="auto"/>
                <w:right w:val="none" w:sz="0" w:space="0" w:color="auto"/>
              </w:divBdr>
            </w:div>
            <w:div w:id="584072899">
              <w:marLeft w:val="0"/>
              <w:marRight w:val="0"/>
              <w:marTop w:val="0"/>
              <w:marBottom w:val="0"/>
              <w:divBdr>
                <w:top w:val="none" w:sz="0" w:space="0" w:color="auto"/>
                <w:left w:val="none" w:sz="0" w:space="0" w:color="auto"/>
                <w:bottom w:val="none" w:sz="0" w:space="0" w:color="auto"/>
                <w:right w:val="none" w:sz="0" w:space="0" w:color="auto"/>
              </w:divBdr>
            </w:div>
            <w:div w:id="1577976619">
              <w:marLeft w:val="0"/>
              <w:marRight w:val="0"/>
              <w:marTop w:val="0"/>
              <w:marBottom w:val="0"/>
              <w:divBdr>
                <w:top w:val="none" w:sz="0" w:space="0" w:color="auto"/>
                <w:left w:val="none" w:sz="0" w:space="0" w:color="auto"/>
                <w:bottom w:val="none" w:sz="0" w:space="0" w:color="auto"/>
                <w:right w:val="none" w:sz="0" w:space="0" w:color="auto"/>
              </w:divBdr>
            </w:div>
            <w:div w:id="2034138966">
              <w:marLeft w:val="0"/>
              <w:marRight w:val="0"/>
              <w:marTop w:val="0"/>
              <w:marBottom w:val="0"/>
              <w:divBdr>
                <w:top w:val="none" w:sz="0" w:space="0" w:color="auto"/>
                <w:left w:val="none" w:sz="0" w:space="0" w:color="auto"/>
                <w:bottom w:val="none" w:sz="0" w:space="0" w:color="auto"/>
                <w:right w:val="none" w:sz="0" w:space="0" w:color="auto"/>
              </w:divBdr>
            </w:div>
            <w:div w:id="785661400">
              <w:marLeft w:val="0"/>
              <w:marRight w:val="0"/>
              <w:marTop w:val="0"/>
              <w:marBottom w:val="0"/>
              <w:divBdr>
                <w:top w:val="none" w:sz="0" w:space="0" w:color="auto"/>
                <w:left w:val="none" w:sz="0" w:space="0" w:color="auto"/>
                <w:bottom w:val="none" w:sz="0" w:space="0" w:color="auto"/>
                <w:right w:val="none" w:sz="0" w:space="0" w:color="auto"/>
              </w:divBdr>
            </w:div>
            <w:div w:id="524490118">
              <w:marLeft w:val="0"/>
              <w:marRight w:val="0"/>
              <w:marTop w:val="0"/>
              <w:marBottom w:val="0"/>
              <w:divBdr>
                <w:top w:val="none" w:sz="0" w:space="0" w:color="auto"/>
                <w:left w:val="none" w:sz="0" w:space="0" w:color="auto"/>
                <w:bottom w:val="none" w:sz="0" w:space="0" w:color="auto"/>
                <w:right w:val="none" w:sz="0" w:space="0" w:color="auto"/>
              </w:divBdr>
            </w:div>
            <w:div w:id="1189217053">
              <w:marLeft w:val="0"/>
              <w:marRight w:val="0"/>
              <w:marTop w:val="0"/>
              <w:marBottom w:val="0"/>
              <w:divBdr>
                <w:top w:val="none" w:sz="0" w:space="0" w:color="auto"/>
                <w:left w:val="none" w:sz="0" w:space="0" w:color="auto"/>
                <w:bottom w:val="none" w:sz="0" w:space="0" w:color="auto"/>
                <w:right w:val="none" w:sz="0" w:space="0" w:color="auto"/>
              </w:divBdr>
            </w:div>
          </w:divsChild>
        </w:div>
        <w:div w:id="1870877804">
          <w:marLeft w:val="0"/>
          <w:marRight w:val="0"/>
          <w:marTop w:val="0"/>
          <w:marBottom w:val="0"/>
          <w:divBdr>
            <w:top w:val="none" w:sz="0" w:space="0" w:color="auto"/>
            <w:left w:val="none" w:sz="0" w:space="0" w:color="auto"/>
            <w:bottom w:val="none" w:sz="0" w:space="0" w:color="auto"/>
            <w:right w:val="none" w:sz="0" w:space="0" w:color="auto"/>
          </w:divBdr>
          <w:divsChild>
            <w:div w:id="1765766550">
              <w:marLeft w:val="0"/>
              <w:marRight w:val="0"/>
              <w:marTop w:val="0"/>
              <w:marBottom w:val="0"/>
              <w:divBdr>
                <w:top w:val="none" w:sz="0" w:space="0" w:color="auto"/>
                <w:left w:val="none" w:sz="0" w:space="0" w:color="auto"/>
                <w:bottom w:val="none" w:sz="0" w:space="0" w:color="auto"/>
                <w:right w:val="none" w:sz="0" w:space="0" w:color="auto"/>
              </w:divBdr>
            </w:div>
            <w:div w:id="629290052">
              <w:marLeft w:val="0"/>
              <w:marRight w:val="0"/>
              <w:marTop w:val="0"/>
              <w:marBottom w:val="0"/>
              <w:divBdr>
                <w:top w:val="none" w:sz="0" w:space="0" w:color="auto"/>
                <w:left w:val="none" w:sz="0" w:space="0" w:color="auto"/>
                <w:bottom w:val="none" w:sz="0" w:space="0" w:color="auto"/>
                <w:right w:val="none" w:sz="0" w:space="0" w:color="auto"/>
              </w:divBdr>
            </w:div>
            <w:div w:id="862667988">
              <w:marLeft w:val="0"/>
              <w:marRight w:val="0"/>
              <w:marTop w:val="0"/>
              <w:marBottom w:val="0"/>
              <w:divBdr>
                <w:top w:val="none" w:sz="0" w:space="0" w:color="auto"/>
                <w:left w:val="none" w:sz="0" w:space="0" w:color="auto"/>
                <w:bottom w:val="none" w:sz="0" w:space="0" w:color="auto"/>
                <w:right w:val="none" w:sz="0" w:space="0" w:color="auto"/>
              </w:divBdr>
            </w:div>
            <w:div w:id="1800371477">
              <w:marLeft w:val="0"/>
              <w:marRight w:val="0"/>
              <w:marTop w:val="0"/>
              <w:marBottom w:val="0"/>
              <w:divBdr>
                <w:top w:val="none" w:sz="0" w:space="0" w:color="auto"/>
                <w:left w:val="none" w:sz="0" w:space="0" w:color="auto"/>
                <w:bottom w:val="none" w:sz="0" w:space="0" w:color="auto"/>
                <w:right w:val="none" w:sz="0" w:space="0" w:color="auto"/>
              </w:divBdr>
            </w:div>
            <w:div w:id="308940764">
              <w:marLeft w:val="0"/>
              <w:marRight w:val="0"/>
              <w:marTop w:val="0"/>
              <w:marBottom w:val="0"/>
              <w:divBdr>
                <w:top w:val="none" w:sz="0" w:space="0" w:color="auto"/>
                <w:left w:val="none" w:sz="0" w:space="0" w:color="auto"/>
                <w:bottom w:val="none" w:sz="0" w:space="0" w:color="auto"/>
                <w:right w:val="none" w:sz="0" w:space="0" w:color="auto"/>
              </w:divBdr>
            </w:div>
            <w:div w:id="1988585123">
              <w:marLeft w:val="0"/>
              <w:marRight w:val="0"/>
              <w:marTop w:val="0"/>
              <w:marBottom w:val="0"/>
              <w:divBdr>
                <w:top w:val="none" w:sz="0" w:space="0" w:color="auto"/>
                <w:left w:val="none" w:sz="0" w:space="0" w:color="auto"/>
                <w:bottom w:val="none" w:sz="0" w:space="0" w:color="auto"/>
                <w:right w:val="none" w:sz="0" w:space="0" w:color="auto"/>
              </w:divBdr>
            </w:div>
            <w:div w:id="1306617473">
              <w:marLeft w:val="0"/>
              <w:marRight w:val="0"/>
              <w:marTop w:val="0"/>
              <w:marBottom w:val="0"/>
              <w:divBdr>
                <w:top w:val="none" w:sz="0" w:space="0" w:color="auto"/>
                <w:left w:val="none" w:sz="0" w:space="0" w:color="auto"/>
                <w:bottom w:val="none" w:sz="0" w:space="0" w:color="auto"/>
                <w:right w:val="none" w:sz="0" w:space="0" w:color="auto"/>
              </w:divBdr>
            </w:div>
            <w:div w:id="437061696">
              <w:marLeft w:val="0"/>
              <w:marRight w:val="0"/>
              <w:marTop w:val="0"/>
              <w:marBottom w:val="0"/>
              <w:divBdr>
                <w:top w:val="none" w:sz="0" w:space="0" w:color="auto"/>
                <w:left w:val="none" w:sz="0" w:space="0" w:color="auto"/>
                <w:bottom w:val="none" w:sz="0" w:space="0" w:color="auto"/>
                <w:right w:val="none" w:sz="0" w:space="0" w:color="auto"/>
              </w:divBdr>
            </w:div>
            <w:div w:id="551381195">
              <w:marLeft w:val="0"/>
              <w:marRight w:val="0"/>
              <w:marTop w:val="0"/>
              <w:marBottom w:val="0"/>
              <w:divBdr>
                <w:top w:val="none" w:sz="0" w:space="0" w:color="auto"/>
                <w:left w:val="none" w:sz="0" w:space="0" w:color="auto"/>
                <w:bottom w:val="none" w:sz="0" w:space="0" w:color="auto"/>
                <w:right w:val="none" w:sz="0" w:space="0" w:color="auto"/>
              </w:divBdr>
            </w:div>
            <w:div w:id="1181747539">
              <w:marLeft w:val="0"/>
              <w:marRight w:val="0"/>
              <w:marTop w:val="0"/>
              <w:marBottom w:val="0"/>
              <w:divBdr>
                <w:top w:val="none" w:sz="0" w:space="0" w:color="auto"/>
                <w:left w:val="none" w:sz="0" w:space="0" w:color="auto"/>
                <w:bottom w:val="none" w:sz="0" w:space="0" w:color="auto"/>
                <w:right w:val="none" w:sz="0" w:space="0" w:color="auto"/>
              </w:divBdr>
            </w:div>
            <w:div w:id="1066492386">
              <w:marLeft w:val="0"/>
              <w:marRight w:val="0"/>
              <w:marTop w:val="0"/>
              <w:marBottom w:val="0"/>
              <w:divBdr>
                <w:top w:val="none" w:sz="0" w:space="0" w:color="auto"/>
                <w:left w:val="none" w:sz="0" w:space="0" w:color="auto"/>
                <w:bottom w:val="none" w:sz="0" w:space="0" w:color="auto"/>
                <w:right w:val="none" w:sz="0" w:space="0" w:color="auto"/>
              </w:divBdr>
            </w:div>
            <w:div w:id="825707482">
              <w:marLeft w:val="0"/>
              <w:marRight w:val="0"/>
              <w:marTop w:val="0"/>
              <w:marBottom w:val="0"/>
              <w:divBdr>
                <w:top w:val="none" w:sz="0" w:space="0" w:color="auto"/>
                <w:left w:val="none" w:sz="0" w:space="0" w:color="auto"/>
                <w:bottom w:val="none" w:sz="0" w:space="0" w:color="auto"/>
                <w:right w:val="none" w:sz="0" w:space="0" w:color="auto"/>
              </w:divBdr>
            </w:div>
            <w:div w:id="1314219277">
              <w:marLeft w:val="0"/>
              <w:marRight w:val="0"/>
              <w:marTop w:val="0"/>
              <w:marBottom w:val="0"/>
              <w:divBdr>
                <w:top w:val="none" w:sz="0" w:space="0" w:color="auto"/>
                <w:left w:val="none" w:sz="0" w:space="0" w:color="auto"/>
                <w:bottom w:val="none" w:sz="0" w:space="0" w:color="auto"/>
                <w:right w:val="none" w:sz="0" w:space="0" w:color="auto"/>
              </w:divBdr>
            </w:div>
            <w:div w:id="685446732">
              <w:marLeft w:val="0"/>
              <w:marRight w:val="0"/>
              <w:marTop w:val="0"/>
              <w:marBottom w:val="0"/>
              <w:divBdr>
                <w:top w:val="none" w:sz="0" w:space="0" w:color="auto"/>
                <w:left w:val="none" w:sz="0" w:space="0" w:color="auto"/>
                <w:bottom w:val="none" w:sz="0" w:space="0" w:color="auto"/>
                <w:right w:val="none" w:sz="0" w:space="0" w:color="auto"/>
              </w:divBdr>
            </w:div>
            <w:div w:id="17186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3538">
      <w:bodyDiv w:val="1"/>
      <w:marLeft w:val="0"/>
      <w:marRight w:val="0"/>
      <w:marTop w:val="0"/>
      <w:marBottom w:val="0"/>
      <w:divBdr>
        <w:top w:val="none" w:sz="0" w:space="0" w:color="auto"/>
        <w:left w:val="none" w:sz="0" w:space="0" w:color="auto"/>
        <w:bottom w:val="none" w:sz="0" w:space="0" w:color="auto"/>
        <w:right w:val="none" w:sz="0" w:space="0" w:color="auto"/>
      </w:divBdr>
    </w:div>
    <w:div w:id="1705522341">
      <w:bodyDiv w:val="1"/>
      <w:marLeft w:val="0"/>
      <w:marRight w:val="0"/>
      <w:marTop w:val="0"/>
      <w:marBottom w:val="0"/>
      <w:divBdr>
        <w:top w:val="none" w:sz="0" w:space="0" w:color="auto"/>
        <w:left w:val="none" w:sz="0" w:space="0" w:color="auto"/>
        <w:bottom w:val="none" w:sz="0" w:space="0" w:color="auto"/>
        <w:right w:val="none" w:sz="0" w:space="0" w:color="auto"/>
      </w:divBdr>
    </w:div>
    <w:div w:id="1733037997">
      <w:bodyDiv w:val="1"/>
      <w:marLeft w:val="0"/>
      <w:marRight w:val="0"/>
      <w:marTop w:val="0"/>
      <w:marBottom w:val="0"/>
      <w:divBdr>
        <w:top w:val="none" w:sz="0" w:space="0" w:color="auto"/>
        <w:left w:val="none" w:sz="0" w:space="0" w:color="auto"/>
        <w:bottom w:val="none" w:sz="0" w:space="0" w:color="auto"/>
        <w:right w:val="none" w:sz="0" w:space="0" w:color="auto"/>
      </w:divBdr>
    </w:div>
    <w:div w:id="1776511648">
      <w:bodyDiv w:val="1"/>
      <w:marLeft w:val="0"/>
      <w:marRight w:val="0"/>
      <w:marTop w:val="0"/>
      <w:marBottom w:val="0"/>
      <w:divBdr>
        <w:top w:val="none" w:sz="0" w:space="0" w:color="auto"/>
        <w:left w:val="none" w:sz="0" w:space="0" w:color="auto"/>
        <w:bottom w:val="none" w:sz="0" w:space="0" w:color="auto"/>
        <w:right w:val="none" w:sz="0" w:space="0" w:color="auto"/>
      </w:divBdr>
    </w:div>
    <w:div w:id="1809276315">
      <w:bodyDiv w:val="1"/>
      <w:marLeft w:val="0"/>
      <w:marRight w:val="0"/>
      <w:marTop w:val="0"/>
      <w:marBottom w:val="0"/>
      <w:divBdr>
        <w:top w:val="none" w:sz="0" w:space="0" w:color="auto"/>
        <w:left w:val="none" w:sz="0" w:space="0" w:color="auto"/>
        <w:bottom w:val="none" w:sz="0" w:space="0" w:color="auto"/>
        <w:right w:val="none" w:sz="0" w:space="0" w:color="auto"/>
      </w:divBdr>
    </w:div>
    <w:div w:id="1823503439">
      <w:bodyDiv w:val="1"/>
      <w:marLeft w:val="0"/>
      <w:marRight w:val="0"/>
      <w:marTop w:val="0"/>
      <w:marBottom w:val="0"/>
      <w:divBdr>
        <w:top w:val="none" w:sz="0" w:space="0" w:color="auto"/>
        <w:left w:val="none" w:sz="0" w:space="0" w:color="auto"/>
        <w:bottom w:val="none" w:sz="0" w:space="0" w:color="auto"/>
        <w:right w:val="none" w:sz="0" w:space="0" w:color="auto"/>
      </w:divBdr>
    </w:div>
    <w:div w:id="1851093256">
      <w:bodyDiv w:val="1"/>
      <w:marLeft w:val="0"/>
      <w:marRight w:val="0"/>
      <w:marTop w:val="0"/>
      <w:marBottom w:val="0"/>
      <w:divBdr>
        <w:top w:val="none" w:sz="0" w:space="0" w:color="auto"/>
        <w:left w:val="none" w:sz="0" w:space="0" w:color="auto"/>
        <w:bottom w:val="none" w:sz="0" w:space="0" w:color="auto"/>
        <w:right w:val="none" w:sz="0" w:space="0" w:color="auto"/>
      </w:divBdr>
    </w:div>
    <w:div w:id="19883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A50B-7786-4479-903F-2ADC1DD8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5137</Characters>
  <Application>Microsoft Office Word</Application>
  <DocSecurity>0</DocSecurity>
  <Lines>42</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lpstr> </vt:lpstr>
    </vt:vector>
  </TitlesOfParts>
  <LinksUpToDate>false</LinksUpToDate>
  <CharactersWithSpaces>6026</CharactersWithSpaces>
  <SharedDoc>false</SharedDoc>
  <HLinks>
    <vt:vector size="42" baseType="variant">
      <vt:variant>
        <vt:i4>12451945</vt:i4>
      </vt:variant>
      <vt:variant>
        <vt:i4>518</vt:i4>
      </vt:variant>
      <vt:variant>
        <vt:i4>0</vt:i4>
      </vt:variant>
      <vt:variant>
        <vt:i4>5</vt:i4>
      </vt:variant>
      <vt:variant>
        <vt:lpwstr>https://contractaciópublica.gencat.cat/</vt:lpwstr>
      </vt:variant>
      <vt:variant>
        <vt:lpwstr/>
      </vt:variant>
      <vt:variant>
        <vt:i4>1572963</vt:i4>
      </vt:variant>
      <vt:variant>
        <vt:i4>506</vt:i4>
      </vt:variant>
      <vt:variant>
        <vt:i4>0</vt:i4>
      </vt:variant>
      <vt:variant>
        <vt:i4>5</vt:i4>
      </vt:variant>
      <vt:variant>
        <vt:lpwstr>mailto:sc@clinic.ub.es</vt:lpwstr>
      </vt:variant>
      <vt:variant>
        <vt:lpwstr/>
      </vt:variant>
      <vt:variant>
        <vt:i4>3932199</vt:i4>
      </vt:variant>
      <vt:variant>
        <vt:i4>375</vt:i4>
      </vt:variant>
      <vt:variant>
        <vt:i4>0</vt:i4>
      </vt:variant>
      <vt:variant>
        <vt:i4>5</vt:i4>
      </vt:variant>
      <vt:variant>
        <vt:lpwstr>https://ec.europa.eu/growth/tools-databases/espd/filter?lang=es</vt:lpwstr>
      </vt:variant>
      <vt:variant>
        <vt:lpwstr/>
      </vt:variant>
      <vt:variant>
        <vt:i4>1048632</vt:i4>
      </vt:variant>
      <vt:variant>
        <vt:i4>372</vt:i4>
      </vt:variant>
      <vt:variant>
        <vt:i4>0</vt:i4>
      </vt:variant>
      <vt:variant>
        <vt:i4>5</vt:i4>
      </vt:variant>
      <vt:variant>
        <vt:lpwstr>http://economia.gencat.cat/web/.content/70_contractacio_jcca/documents/contractacio_electronica/DEUC-cat.pdf</vt:lpwstr>
      </vt:variant>
      <vt:variant>
        <vt:lpwstr/>
      </vt:variant>
      <vt:variant>
        <vt:i4>983056</vt:i4>
      </vt:variant>
      <vt:variant>
        <vt:i4>366</vt:i4>
      </vt:variant>
      <vt:variant>
        <vt:i4>0</vt:i4>
      </vt:variant>
      <vt:variant>
        <vt:i4>5</vt:i4>
      </vt:variant>
      <vt:variant>
        <vt:lpwstr>http://www.hospitalclinic.org/ca/professional/perfil-del-contractant</vt:lpwstr>
      </vt:variant>
      <vt:variant>
        <vt:lpwstr/>
      </vt:variant>
      <vt:variant>
        <vt:i4>2949232</vt:i4>
      </vt:variant>
      <vt:variant>
        <vt:i4>3</vt:i4>
      </vt:variant>
      <vt:variant>
        <vt:i4>0</vt:i4>
      </vt:variant>
      <vt:variant>
        <vt:i4>5</vt:i4>
      </vt:variant>
      <vt:variant>
        <vt:lpwstr>http://www.contractaciópública.gencat.cat/</vt:lpwstr>
      </vt:variant>
      <vt:variant>
        <vt:lpwstr/>
      </vt:variant>
      <vt:variant>
        <vt:i4>2949232</vt:i4>
      </vt:variant>
      <vt:variant>
        <vt:i4>0</vt:i4>
      </vt:variant>
      <vt:variant>
        <vt:i4>0</vt:i4>
      </vt:variant>
      <vt:variant>
        <vt:i4>5</vt:i4>
      </vt:variant>
      <vt:variant>
        <vt:lpwstr>http://www.contractaciópública.gencat.cat/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2025-10-07T13:55:00Z</dcterms:created>
  <dcterms:modified xsi:type="dcterms:W3CDTF">2025-10-07T13:55:00Z</dcterms:modified>
</cp:coreProperties>
</file>