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C42C5" w14:textId="47D951FD" w:rsidR="00FE6A1C" w:rsidRDefault="00FE6A1C" w:rsidP="00FE6A1C">
      <w:pPr>
        <w:pStyle w:val="paragraph"/>
        <w:spacing w:before="0" w:beforeAutospacing="0" w:after="0" w:afterAutospacing="0"/>
        <w:ind w:right="-1"/>
        <w:textAlignment w:val="baseline"/>
        <w:rPr>
          <w:rStyle w:val="eop"/>
          <w:rFonts w:ascii="Arial" w:hAnsi="Arial" w:cs="Arial"/>
          <w:b/>
          <w:bCs/>
          <w:color w:val="000000"/>
          <w:sz w:val="18"/>
          <w:szCs w:val="18"/>
        </w:rPr>
      </w:pPr>
      <w:r>
        <w:rPr>
          <w:rStyle w:val="normaltextrun"/>
          <w:rFonts w:ascii="Arial" w:hAnsi="Arial" w:cs="Arial"/>
          <w:b/>
          <w:bCs/>
          <w:color w:val="000000"/>
          <w:sz w:val="18"/>
          <w:szCs w:val="18"/>
        </w:rPr>
        <w:t xml:space="preserve">ANNEX </w:t>
      </w:r>
      <w:r w:rsidR="0091200B">
        <w:rPr>
          <w:rStyle w:val="normaltextrun"/>
          <w:rFonts w:ascii="Arial" w:hAnsi="Arial" w:cs="Arial"/>
          <w:b/>
          <w:bCs/>
          <w:color w:val="000000"/>
          <w:sz w:val="18"/>
          <w:szCs w:val="18"/>
        </w:rPr>
        <w:t>5</w:t>
      </w:r>
      <w:r>
        <w:rPr>
          <w:rStyle w:val="normaltextrun"/>
          <w:rFonts w:ascii="Arial" w:hAnsi="Arial" w:cs="Arial"/>
          <w:b/>
          <w:bCs/>
          <w:color w:val="000000"/>
          <w:sz w:val="18"/>
          <w:szCs w:val="18"/>
        </w:rPr>
        <w:t>. DESCRIPICÓ I CARACTERÍSTIQUES DE LES SALES DE REALITAT VIRTUAL ITINERANTS</w:t>
      </w:r>
      <w:r>
        <w:rPr>
          <w:rStyle w:val="eop"/>
          <w:rFonts w:ascii="Arial" w:hAnsi="Arial" w:cs="Arial"/>
          <w:b/>
          <w:bCs/>
          <w:color w:val="000000"/>
          <w:sz w:val="18"/>
          <w:szCs w:val="18"/>
        </w:rPr>
        <w:t> </w:t>
      </w:r>
    </w:p>
    <w:p w14:paraId="796A4565" w14:textId="77777777" w:rsidR="00FE6A1C" w:rsidRDefault="00FE6A1C" w:rsidP="00FE6A1C">
      <w:pPr>
        <w:pStyle w:val="paragraph"/>
        <w:spacing w:before="0" w:beforeAutospacing="0" w:after="0" w:afterAutospacing="0"/>
        <w:ind w:right="-1"/>
        <w:textAlignment w:val="baseline"/>
        <w:rPr>
          <w:rFonts w:ascii="Segoe UI" w:hAnsi="Segoe UI" w:cs="Segoe UI"/>
          <w:b/>
          <w:bCs/>
          <w:sz w:val="18"/>
          <w:szCs w:val="18"/>
        </w:rPr>
      </w:pPr>
    </w:p>
    <w:p w14:paraId="7CF53EFB" w14:textId="77777777" w:rsidR="00FE6A1C" w:rsidRDefault="00FE6A1C" w:rsidP="00FE6A1C">
      <w:pPr>
        <w:pStyle w:val="paragraph"/>
        <w:spacing w:before="0" w:beforeAutospacing="0" w:after="0" w:afterAutospacing="0"/>
        <w:ind w:right="-1"/>
        <w:textAlignment w:val="baseline"/>
        <w:rPr>
          <w:rFonts w:ascii="Segoe UI" w:hAnsi="Segoe UI" w:cs="Segoe UI"/>
          <w:b/>
          <w:bCs/>
          <w:sz w:val="18"/>
          <w:szCs w:val="18"/>
        </w:rPr>
      </w:pPr>
      <w:r>
        <w:rPr>
          <w:rStyle w:val="normaltextrun"/>
          <w:rFonts w:ascii="Arial" w:hAnsi="Arial" w:cs="Arial"/>
          <w:b/>
          <w:bCs/>
          <w:color w:val="000000"/>
          <w:sz w:val="18"/>
          <w:szCs w:val="18"/>
        </w:rPr>
        <w:t xml:space="preserve">Les sales de realitat virtual </w:t>
      </w:r>
      <w:r>
        <w:rPr>
          <w:rStyle w:val="eop"/>
          <w:rFonts w:ascii="Arial" w:hAnsi="Arial" w:cs="Arial"/>
          <w:b/>
          <w:bCs/>
          <w:color w:val="000000"/>
          <w:sz w:val="18"/>
          <w:szCs w:val="18"/>
        </w:rPr>
        <w:t> </w:t>
      </w:r>
    </w:p>
    <w:p w14:paraId="677E16CC" w14:textId="77777777" w:rsidR="00FE6A1C"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rPr>
      </w:pPr>
      <w:r>
        <w:rPr>
          <w:rStyle w:val="normaltextrun"/>
          <w:rFonts w:ascii="Arial" w:hAnsi="Arial" w:cs="Arial"/>
          <w:color w:val="000000"/>
          <w:sz w:val="18"/>
          <w:szCs w:val="18"/>
        </w:rPr>
        <w:t>Les sales de realitat virtual són uns dispositius que poden ser muntats i desmuntats i que s’instal·len a centres educatius o espais polivalents d’institucions que sol·licitin la seva presència. Aquests dispositius consten de:</w:t>
      </w:r>
      <w:r>
        <w:rPr>
          <w:rStyle w:val="eop"/>
          <w:rFonts w:ascii="Arial" w:hAnsi="Arial" w:cs="Arial"/>
          <w:color w:val="000000"/>
          <w:sz w:val="18"/>
          <w:szCs w:val="18"/>
        </w:rPr>
        <w:t> </w:t>
      </w:r>
    </w:p>
    <w:p w14:paraId="6B3D7470"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p>
    <w:p w14:paraId="2FA8CED8" w14:textId="77777777" w:rsidR="00FE6A1C" w:rsidRDefault="00FE6A1C" w:rsidP="00FE6A1C">
      <w:pPr>
        <w:pStyle w:val="paragraph"/>
        <w:numPr>
          <w:ilvl w:val="0"/>
          <w:numId w:val="1"/>
        </w:numPr>
        <w:spacing w:before="0" w:beforeAutospacing="0" w:after="0" w:afterAutospacing="0"/>
        <w:ind w:left="360" w:right="-1" w:firstLine="0"/>
        <w:jc w:val="both"/>
        <w:textAlignment w:val="baseline"/>
        <w:rPr>
          <w:rFonts w:ascii="Arial" w:hAnsi="Arial" w:cs="Arial"/>
          <w:sz w:val="22"/>
          <w:szCs w:val="22"/>
        </w:rPr>
      </w:pPr>
      <w:r>
        <w:rPr>
          <w:rStyle w:val="normaltextrun"/>
          <w:rFonts w:ascii="Arial" w:hAnsi="Arial" w:cs="Arial"/>
          <w:color w:val="000000"/>
          <w:sz w:val="18"/>
          <w:szCs w:val="18"/>
        </w:rPr>
        <w:t>Delimitadors de l’espai fets amb mòduls</w:t>
      </w:r>
      <w:r>
        <w:rPr>
          <w:rStyle w:val="eop"/>
          <w:rFonts w:ascii="Arial" w:hAnsi="Arial" w:cs="Arial"/>
          <w:color w:val="000000"/>
          <w:sz w:val="18"/>
          <w:szCs w:val="18"/>
        </w:rPr>
        <w:t> </w:t>
      </w:r>
    </w:p>
    <w:p w14:paraId="7A140C82" w14:textId="77777777" w:rsidR="00FE6A1C" w:rsidRDefault="00FE6A1C" w:rsidP="00FE6A1C">
      <w:pPr>
        <w:pStyle w:val="paragraph"/>
        <w:numPr>
          <w:ilvl w:val="0"/>
          <w:numId w:val="2"/>
        </w:numPr>
        <w:spacing w:before="0" w:beforeAutospacing="0" w:after="0" w:afterAutospacing="0"/>
        <w:ind w:left="360" w:right="-1" w:firstLine="0"/>
        <w:jc w:val="both"/>
        <w:textAlignment w:val="baseline"/>
        <w:rPr>
          <w:rFonts w:ascii="Arial" w:hAnsi="Arial" w:cs="Arial"/>
          <w:sz w:val="22"/>
          <w:szCs w:val="22"/>
        </w:rPr>
      </w:pPr>
      <w:r>
        <w:rPr>
          <w:rStyle w:val="normaltextrun"/>
          <w:rFonts w:ascii="Arial" w:hAnsi="Arial" w:cs="Arial"/>
          <w:color w:val="000000"/>
          <w:sz w:val="18"/>
          <w:szCs w:val="18"/>
        </w:rPr>
        <w:t>Paviment</w:t>
      </w:r>
      <w:r>
        <w:rPr>
          <w:rStyle w:val="eop"/>
          <w:rFonts w:ascii="Arial" w:hAnsi="Arial" w:cs="Arial"/>
          <w:color w:val="000000"/>
          <w:sz w:val="18"/>
          <w:szCs w:val="18"/>
        </w:rPr>
        <w:t> </w:t>
      </w:r>
    </w:p>
    <w:p w14:paraId="6E30C179" w14:textId="77777777" w:rsidR="00FE6A1C" w:rsidRDefault="00FE6A1C" w:rsidP="00FE6A1C">
      <w:pPr>
        <w:pStyle w:val="paragraph"/>
        <w:numPr>
          <w:ilvl w:val="0"/>
          <w:numId w:val="3"/>
        </w:numPr>
        <w:spacing w:before="0" w:beforeAutospacing="0" w:after="0" w:afterAutospacing="0"/>
        <w:ind w:left="360" w:right="-1" w:firstLine="0"/>
        <w:jc w:val="both"/>
        <w:textAlignment w:val="baseline"/>
        <w:rPr>
          <w:rFonts w:ascii="Arial" w:hAnsi="Arial" w:cs="Arial"/>
          <w:sz w:val="22"/>
          <w:szCs w:val="22"/>
        </w:rPr>
      </w:pPr>
      <w:r>
        <w:rPr>
          <w:rStyle w:val="normaltextrun"/>
          <w:rFonts w:ascii="Arial" w:hAnsi="Arial" w:cs="Arial"/>
          <w:color w:val="000000"/>
          <w:sz w:val="18"/>
          <w:szCs w:val="18"/>
        </w:rPr>
        <w:t>PC servidor i components associats</w:t>
      </w:r>
      <w:r>
        <w:rPr>
          <w:rStyle w:val="eop"/>
          <w:rFonts w:ascii="Arial" w:hAnsi="Arial" w:cs="Arial"/>
          <w:color w:val="000000"/>
          <w:sz w:val="18"/>
          <w:szCs w:val="18"/>
        </w:rPr>
        <w:t> </w:t>
      </w:r>
    </w:p>
    <w:p w14:paraId="5F7B2EAC" w14:textId="77777777" w:rsidR="00FE6A1C" w:rsidRDefault="00FE6A1C" w:rsidP="00FE6A1C">
      <w:pPr>
        <w:pStyle w:val="paragraph"/>
        <w:numPr>
          <w:ilvl w:val="0"/>
          <w:numId w:val="4"/>
        </w:numPr>
        <w:spacing w:before="0" w:beforeAutospacing="0" w:after="0" w:afterAutospacing="0"/>
        <w:ind w:left="360" w:right="-1" w:firstLine="0"/>
        <w:jc w:val="both"/>
        <w:textAlignment w:val="baseline"/>
        <w:rPr>
          <w:rFonts w:ascii="Arial" w:hAnsi="Arial" w:cs="Arial"/>
          <w:sz w:val="22"/>
          <w:szCs w:val="22"/>
        </w:rPr>
      </w:pPr>
      <w:r>
        <w:rPr>
          <w:rStyle w:val="normaltextrun"/>
          <w:rFonts w:ascii="Arial" w:hAnsi="Arial" w:cs="Arial"/>
          <w:color w:val="000000"/>
          <w:sz w:val="18"/>
          <w:szCs w:val="18"/>
        </w:rPr>
        <w:t>Ulleres de realitat virtual</w:t>
      </w:r>
      <w:r>
        <w:rPr>
          <w:rStyle w:val="eop"/>
          <w:rFonts w:ascii="Arial" w:hAnsi="Arial" w:cs="Arial"/>
          <w:color w:val="000000"/>
          <w:sz w:val="18"/>
          <w:szCs w:val="18"/>
        </w:rPr>
        <w:t> </w:t>
      </w:r>
    </w:p>
    <w:p w14:paraId="13BA7619" w14:textId="77777777" w:rsidR="00FE6A1C" w:rsidRDefault="00FE6A1C" w:rsidP="00FE6A1C">
      <w:pPr>
        <w:pStyle w:val="paragraph"/>
        <w:numPr>
          <w:ilvl w:val="0"/>
          <w:numId w:val="5"/>
        </w:numPr>
        <w:spacing w:before="0" w:beforeAutospacing="0" w:after="0" w:afterAutospacing="0"/>
        <w:ind w:left="360" w:right="-1" w:firstLine="0"/>
        <w:jc w:val="both"/>
        <w:textAlignment w:val="baseline"/>
        <w:rPr>
          <w:rFonts w:ascii="Arial" w:hAnsi="Arial" w:cs="Arial"/>
          <w:sz w:val="22"/>
          <w:szCs w:val="22"/>
        </w:rPr>
      </w:pPr>
      <w:r>
        <w:rPr>
          <w:rStyle w:val="normaltextrun"/>
          <w:rFonts w:ascii="Arial" w:hAnsi="Arial" w:cs="Arial"/>
          <w:color w:val="000000"/>
          <w:sz w:val="18"/>
          <w:szCs w:val="18"/>
        </w:rPr>
        <w:t>Contenidors de transport</w:t>
      </w:r>
      <w:r>
        <w:rPr>
          <w:rStyle w:val="eop"/>
          <w:rFonts w:ascii="Arial" w:hAnsi="Arial" w:cs="Arial"/>
          <w:color w:val="000000"/>
          <w:sz w:val="18"/>
          <w:szCs w:val="18"/>
        </w:rPr>
        <w:t> </w:t>
      </w:r>
    </w:p>
    <w:p w14:paraId="735148FD"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eop"/>
          <w:rFonts w:ascii="Arial" w:hAnsi="Arial" w:cs="Arial"/>
          <w:color w:val="000000"/>
          <w:sz w:val="18"/>
          <w:szCs w:val="18"/>
        </w:rPr>
        <w:t> </w:t>
      </w:r>
    </w:p>
    <w:p w14:paraId="1069FCB0"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normaltextrun"/>
          <w:rFonts w:ascii="Arial" w:hAnsi="Arial" w:cs="Arial"/>
          <w:b/>
          <w:bCs/>
          <w:color w:val="000000"/>
          <w:sz w:val="18"/>
          <w:szCs w:val="18"/>
        </w:rPr>
        <w:t>Experiència de realitat virtual</w:t>
      </w:r>
      <w:r>
        <w:rPr>
          <w:rStyle w:val="eop"/>
          <w:rFonts w:ascii="Arial" w:hAnsi="Arial" w:cs="Arial"/>
          <w:b/>
          <w:bCs/>
          <w:i/>
          <w:iCs/>
          <w:color w:val="000000"/>
          <w:sz w:val="18"/>
          <w:szCs w:val="18"/>
        </w:rPr>
        <w:t> </w:t>
      </w:r>
    </w:p>
    <w:p w14:paraId="4D0F9945"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L’experiència de realitat virtual té lloc a l’interior de l’espai delimitat pels mòduls i que l’usuari pot recórrer amb llibertat. Aquest espai físic, té una traducció en un espai virtual tridimensional que coincideix en les seves mides amb el físic. En aquest espai virtual, l’usuari, proveït d’unes ulleres de realitat virtual, es pot moure lliurement i pot anar activant diferents interaccions en el seu recorregut, per la seva presència o per la seva acció directa sobre aquestes interaccions. </w:t>
      </w:r>
      <w:r>
        <w:rPr>
          <w:rStyle w:val="eop"/>
          <w:rFonts w:ascii="Arial" w:hAnsi="Arial" w:cs="Arial"/>
          <w:color w:val="000000"/>
          <w:sz w:val="18"/>
          <w:szCs w:val="18"/>
        </w:rPr>
        <w:t> </w:t>
      </w:r>
    </w:p>
    <w:p w14:paraId="6A77C1C8"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Aquesta experiència està programada en </w:t>
      </w:r>
      <w:proofErr w:type="spellStart"/>
      <w:r>
        <w:rPr>
          <w:rStyle w:val="normaltextrun"/>
          <w:rFonts w:ascii="Arial" w:hAnsi="Arial" w:cs="Arial"/>
          <w:color w:val="000000"/>
          <w:sz w:val="18"/>
          <w:szCs w:val="18"/>
        </w:rPr>
        <w:t>Unity</w:t>
      </w:r>
      <w:proofErr w:type="spellEnd"/>
      <w:r>
        <w:rPr>
          <w:rStyle w:val="normaltextrun"/>
          <w:rFonts w:ascii="Arial" w:hAnsi="Arial" w:cs="Arial"/>
          <w:color w:val="000000"/>
          <w:sz w:val="18"/>
          <w:szCs w:val="18"/>
        </w:rPr>
        <w:t xml:space="preserve"> o </w:t>
      </w:r>
      <w:proofErr w:type="spellStart"/>
      <w:r>
        <w:rPr>
          <w:rStyle w:val="normaltextrun"/>
          <w:rFonts w:ascii="Arial" w:hAnsi="Arial" w:cs="Arial"/>
          <w:color w:val="000000"/>
          <w:sz w:val="18"/>
          <w:szCs w:val="18"/>
        </w:rPr>
        <w:t>Unreal</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Engine</w:t>
      </w:r>
      <w:proofErr w:type="spellEnd"/>
      <w:r>
        <w:rPr>
          <w:rStyle w:val="normaltextrun"/>
          <w:rFonts w:ascii="Arial" w:hAnsi="Arial" w:cs="Arial"/>
          <w:color w:val="000000"/>
          <w:sz w:val="18"/>
          <w:szCs w:val="18"/>
        </w:rPr>
        <w:t xml:space="preserve"> i està carregada a cadascuna de les ulleres. Per tal que l’experiència dels usuaris sigui compartida, un altre software de control de dispositius registra la posició dels diferents usuaris, dotant-los d’un avatar i mostrant aquesta informació en les diferents ulleres, de forma que l’experiència és comuna.</w:t>
      </w:r>
      <w:r>
        <w:rPr>
          <w:rStyle w:val="eop"/>
          <w:rFonts w:ascii="Arial" w:hAnsi="Arial" w:cs="Arial"/>
          <w:color w:val="000000"/>
          <w:sz w:val="18"/>
          <w:szCs w:val="18"/>
        </w:rPr>
        <w:t> </w:t>
      </w:r>
    </w:p>
    <w:p w14:paraId="0F520E12"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387045E7" wp14:editId="46366EE8">
            <wp:extent cx="5433326" cy="2452255"/>
            <wp:effectExtent l="0" t="0" r="0" b="5715"/>
            <wp:docPr id="13" name="Imatge 13" descr="C:\Users\47922996n\AppData\Local\Microsoft\Windows\INetCache\Content.MSO\754E6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922996n\AppData\Local\Microsoft\Windows\INetCache\Content.MSO\754E6DE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9558" cy="2464095"/>
                    </a:xfrm>
                    <a:prstGeom prst="rect">
                      <a:avLst/>
                    </a:prstGeom>
                    <a:noFill/>
                    <a:ln>
                      <a:noFill/>
                    </a:ln>
                  </pic:spPr>
                </pic:pic>
              </a:graphicData>
            </a:graphic>
          </wp:inline>
        </w:drawing>
      </w:r>
      <w:r>
        <w:rPr>
          <w:rStyle w:val="eop"/>
          <w:rFonts w:ascii="Trebuchet MS" w:hAnsi="Trebuchet MS" w:cs="Segoe UI"/>
          <w:sz w:val="22"/>
          <w:szCs w:val="22"/>
        </w:rPr>
        <w:t> </w:t>
      </w:r>
    </w:p>
    <w:p w14:paraId="59F2780B"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eop"/>
          <w:rFonts w:ascii="Arial" w:hAnsi="Arial" w:cs="Arial"/>
          <w:b/>
          <w:bCs/>
          <w:i/>
          <w:iCs/>
          <w:color w:val="000000"/>
          <w:sz w:val="18"/>
          <w:szCs w:val="18"/>
        </w:rPr>
        <w:t> </w:t>
      </w:r>
    </w:p>
    <w:p w14:paraId="45F41DFB"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b/>
          <w:bCs/>
          <w:color w:val="000000"/>
          <w:sz w:val="18"/>
          <w:szCs w:val="18"/>
        </w:rPr>
        <w:t>Sales de realitat virtual</w:t>
      </w:r>
      <w:r>
        <w:rPr>
          <w:rStyle w:val="eop"/>
          <w:rFonts w:ascii="Arial" w:hAnsi="Arial" w:cs="Arial"/>
          <w:color w:val="000000"/>
          <w:sz w:val="18"/>
          <w:szCs w:val="18"/>
        </w:rPr>
        <w:t> </w:t>
      </w:r>
    </w:p>
    <w:p w14:paraId="412EF3CF" w14:textId="77777777" w:rsidR="00FE6A1C"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rPr>
      </w:pPr>
      <w:r>
        <w:rPr>
          <w:rStyle w:val="normaltextrun"/>
          <w:rFonts w:ascii="Arial" w:hAnsi="Arial" w:cs="Arial"/>
          <w:color w:val="000000"/>
          <w:sz w:val="18"/>
          <w:szCs w:val="18"/>
        </w:rPr>
        <w:t>Tenint en compte les necessitats reals, la logística, l’arquitectura i les dimensions dels espais a les escoles i instituts de Catalunya, s’han construït un total de 6 unitats de tres mides diferents per tal de poder donar resposta a les realitats físiques dels centres escolars.</w:t>
      </w:r>
      <w:r>
        <w:rPr>
          <w:rStyle w:val="eop"/>
          <w:rFonts w:ascii="Arial" w:hAnsi="Arial" w:cs="Arial"/>
          <w:color w:val="000000"/>
          <w:sz w:val="18"/>
          <w:szCs w:val="18"/>
        </w:rPr>
        <w:t> </w:t>
      </w:r>
    </w:p>
    <w:p w14:paraId="414C2CEF"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p>
    <w:p w14:paraId="22649369" w14:textId="77777777" w:rsidR="00FE6A1C" w:rsidRDefault="00FE6A1C" w:rsidP="00FE6A1C">
      <w:pPr>
        <w:pStyle w:val="paragraph"/>
        <w:numPr>
          <w:ilvl w:val="0"/>
          <w:numId w:val="6"/>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 dispositiu gran, de 80 metres quadrats, del qual s’han construït 2 unitats.</w:t>
      </w:r>
      <w:r>
        <w:rPr>
          <w:rStyle w:val="eop"/>
          <w:rFonts w:ascii="Arial" w:hAnsi="Arial" w:cs="Arial"/>
          <w:color w:val="000000"/>
          <w:sz w:val="18"/>
          <w:szCs w:val="18"/>
        </w:rPr>
        <w:t> </w:t>
      </w:r>
    </w:p>
    <w:p w14:paraId="0777DAAC" w14:textId="77777777" w:rsidR="00FE6A1C" w:rsidRDefault="00FE6A1C" w:rsidP="00FE6A1C">
      <w:pPr>
        <w:pStyle w:val="paragraph"/>
        <w:numPr>
          <w:ilvl w:val="0"/>
          <w:numId w:val="7"/>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 dispositiu mitjà, de 48 metres quadrats, del qual s’han construït 3 unitats.</w:t>
      </w:r>
      <w:r>
        <w:rPr>
          <w:rStyle w:val="eop"/>
          <w:rFonts w:ascii="Arial" w:hAnsi="Arial" w:cs="Arial"/>
          <w:color w:val="000000"/>
          <w:sz w:val="18"/>
          <w:szCs w:val="18"/>
        </w:rPr>
        <w:t> </w:t>
      </w:r>
    </w:p>
    <w:p w14:paraId="1C0C9C74" w14:textId="77777777" w:rsidR="00FE6A1C" w:rsidRDefault="00FE6A1C" w:rsidP="00FE6A1C">
      <w:pPr>
        <w:pStyle w:val="paragraph"/>
        <w:numPr>
          <w:ilvl w:val="0"/>
          <w:numId w:val="8"/>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 dispositiu petit, de 20 metres quadrats, del qual s’han construït 1 unitat.</w:t>
      </w:r>
      <w:r>
        <w:rPr>
          <w:rStyle w:val="eop"/>
          <w:rFonts w:ascii="Arial" w:hAnsi="Arial" w:cs="Arial"/>
          <w:color w:val="000000"/>
          <w:sz w:val="18"/>
          <w:szCs w:val="18"/>
        </w:rPr>
        <w:t> </w:t>
      </w:r>
    </w:p>
    <w:p w14:paraId="2ADAC8D0"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Arial" w:hAnsi="Arial" w:cs="Arial"/>
          <w:color w:val="000000"/>
          <w:sz w:val="18"/>
          <w:szCs w:val="18"/>
        </w:rPr>
        <w:t> </w:t>
      </w:r>
    </w:p>
    <w:p w14:paraId="26568FA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61D1ED6E" w14:textId="77777777" w:rsidR="00FE6A1C" w:rsidRDefault="00FE6A1C">
      <w:pPr>
        <w:rPr>
          <w:rStyle w:val="normaltextrun"/>
          <w:rFonts w:ascii="Arial" w:eastAsia="Times New Roman" w:hAnsi="Arial" w:cs="Arial"/>
          <w:b/>
          <w:bCs/>
          <w:color w:val="000000"/>
          <w:sz w:val="18"/>
          <w:szCs w:val="18"/>
          <w:u w:val="single"/>
          <w:lang w:eastAsia="ca-ES"/>
        </w:rPr>
      </w:pPr>
      <w:r>
        <w:rPr>
          <w:rStyle w:val="normaltextrun"/>
          <w:rFonts w:ascii="Arial" w:hAnsi="Arial" w:cs="Arial"/>
          <w:b/>
          <w:bCs/>
          <w:color w:val="000000"/>
          <w:sz w:val="18"/>
          <w:szCs w:val="18"/>
          <w:u w:val="single"/>
        </w:rPr>
        <w:br w:type="page"/>
      </w:r>
    </w:p>
    <w:p w14:paraId="4D8E8727"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b/>
          <w:bCs/>
          <w:color w:val="000000"/>
          <w:sz w:val="18"/>
          <w:szCs w:val="18"/>
          <w:u w:val="single"/>
        </w:rPr>
        <w:lastRenderedPageBreak/>
        <w:t>Dispositiu petit (20 metres quadrats):</w:t>
      </w:r>
      <w:r>
        <w:rPr>
          <w:rStyle w:val="eop"/>
          <w:rFonts w:ascii="Arial" w:hAnsi="Arial" w:cs="Arial"/>
          <w:color w:val="000000"/>
          <w:sz w:val="18"/>
          <w:szCs w:val="18"/>
        </w:rPr>
        <w:t> </w:t>
      </w:r>
    </w:p>
    <w:p w14:paraId="6FE3B61C" w14:textId="77777777" w:rsidR="00FE6A1C"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totals exteriors: 4,00m x 5,00m</w:t>
      </w:r>
      <w:r>
        <w:rPr>
          <w:rStyle w:val="eop"/>
          <w:rFonts w:ascii="Arial" w:hAnsi="Arial" w:cs="Arial"/>
          <w:color w:val="000000"/>
          <w:sz w:val="18"/>
          <w:szCs w:val="18"/>
        </w:rPr>
        <w:t> </w:t>
      </w:r>
    </w:p>
    <w:p w14:paraId="0DCE534D" w14:textId="77777777" w:rsidR="00FE6A1C"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 xml:space="preserve">Estructura </w:t>
      </w:r>
      <w:proofErr w:type="spellStart"/>
      <w:r>
        <w:rPr>
          <w:rStyle w:val="normaltextrun"/>
          <w:rFonts w:ascii="Arial" w:hAnsi="Arial" w:cs="Arial"/>
          <w:color w:val="000000"/>
          <w:sz w:val="18"/>
          <w:szCs w:val="18"/>
        </w:rPr>
        <w:t>onboarding</w:t>
      </w:r>
      <w:proofErr w:type="spellEnd"/>
      <w:r>
        <w:rPr>
          <w:rStyle w:val="normaltextrun"/>
          <w:rFonts w:ascii="Arial" w:hAnsi="Arial" w:cs="Arial"/>
          <w:color w:val="000000"/>
          <w:sz w:val="18"/>
          <w:szCs w:val="18"/>
        </w:rPr>
        <w:t xml:space="preserve"> a l’exterior del dispositiu (taula + ordinador + pantalla + </w:t>
      </w:r>
      <w:proofErr w:type="spellStart"/>
      <w:r>
        <w:rPr>
          <w:rStyle w:val="normaltextrun"/>
          <w:rFonts w:ascii="Arial" w:hAnsi="Arial" w:cs="Arial"/>
          <w:color w:val="000000"/>
          <w:sz w:val="18"/>
          <w:szCs w:val="18"/>
        </w:rPr>
        <w:t>flightcase</w:t>
      </w:r>
      <w:proofErr w:type="spellEnd"/>
      <w:r>
        <w:rPr>
          <w:rStyle w:val="normaltextrun"/>
          <w:rFonts w:ascii="Arial" w:hAnsi="Arial" w:cs="Arial"/>
          <w:color w:val="000000"/>
          <w:sz w:val="18"/>
          <w:szCs w:val="18"/>
        </w:rPr>
        <w:t xml:space="preserve"> amb ulleres i servidor).</w:t>
      </w:r>
      <w:r>
        <w:rPr>
          <w:rStyle w:val="eop"/>
          <w:rFonts w:ascii="Arial" w:hAnsi="Arial" w:cs="Arial"/>
          <w:color w:val="000000"/>
          <w:sz w:val="18"/>
          <w:szCs w:val="18"/>
        </w:rPr>
        <w:t> </w:t>
      </w:r>
    </w:p>
    <w:p w14:paraId="3F5E5FA7" w14:textId="77777777" w:rsidR="00FE6A1C"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linòleum terra: 4x5m</w:t>
      </w:r>
      <w:r>
        <w:rPr>
          <w:rStyle w:val="eop"/>
          <w:rFonts w:ascii="Arial" w:hAnsi="Arial" w:cs="Arial"/>
          <w:color w:val="000000"/>
          <w:sz w:val="18"/>
          <w:szCs w:val="18"/>
        </w:rPr>
        <w:t> </w:t>
      </w:r>
    </w:p>
    <w:p w14:paraId="228869BA" w14:textId="77777777" w:rsidR="00FE6A1C" w:rsidRPr="00FE6A1C" w:rsidRDefault="00FE6A1C" w:rsidP="00FE6A1C">
      <w:pPr>
        <w:pStyle w:val="paragraph"/>
        <w:numPr>
          <w:ilvl w:val="0"/>
          <w:numId w:val="46"/>
        </w:numPr>
        <w:spacing w:before="0" w:beforeAutospacing="0" w:after="0" w:afterAutospacing="0"/>
        <w:ind w:right="-1"/>
        <w:textAlignment w:val="baseline"/>
        <w:rPr>
          <w:rStyle w:val="eop"/>
          <w:rFonts w:ascii="Arial" w:hAnsi="Arial" w:cs="Arial"/>
          <w:sz w:val="18"/>
          <w:szCs w:val="18"/>
        </w:rPr>
      </w:pPr>
      <w:r>
        <w:rPr>
          <w:rStyle w:val="normaltextrun"/>
          <w:rFonts w:ascii="Arial" w:hAnsi="Arial" w:cs="Arial"/>
          <w:color w:val="000000"/>
          <w:sz w:val="18"/>
          <w:szCs w:val="18"/>
        </w:rPr>
        <w:t>Nombre d’ulleres: 6 ulleres. 4 en ús durant l’experiència i 2 de reserva.</w:t>
      </w:r>
      <w:r>
        <w:rPr>
          <w:rStyle w:val="eop"/>
          <w:rFonts w:ascii="Arial" w:hAnsi="Arial" w:cs="Arial"/>
          <w:color w:val="000000"/>
          <w:sz w:val="18"/>
          <w:szCs w:val="18"/>
        </w:rPr>
        <w:t> </w:t>
      </w:r>
    </w:p>
    <w:p w14:paraId="664CD92A" w14:textId="77777777" w:rsidR="00FE6A1C" w:rsidRDefault="00FE6A1C" w:rsidP="00FE6A1C">
      <w:pPr>
        <w:pStyle w:val="paragraph"/>
        <w:spacing w:before="0" w:beforeAutospacing="0" w:after="0" w:afterAutospacing="0"/>
        <w:ind w:right="-1"/>
        <w:textAlignment w:val="baseline"/>
        <w:rPr>
          <w:rFonts w:ascii="Arial" w:hAnsi="Arial" w:cs="Arial"/>
          <w:sz w:val="18"/>
          <w:szCs w:val="18"/>
        </w:rPr>
      </w:pPr>
    </w:p>
    <w:p w14:paraId="2D33FCDF"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314998C4" wp14:editId="6F7672EA">
            <wp:extent cx="5428937" cy="3917373"/>
            <wp:effectExtent l="0" t="0" r="635" b="6985"/>
            <wp:docPr id="12" name="Imatge 12" descr="C:\Users\47922996n\AppData\Local\Microsoft\Windows\INetCache\Content.MSO\6BE6F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922996n\AppData\Local\Microsoft\Windows\INetCache\Content.MSO\6BE6F78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387" cy="3919863"/>
                    </a:xfrm>
                    <a:prstGeom prst="rect">
                      <a:avLst/>
                    </a:prstGeom>
                    <a:noFill/>
                    <a:ln>
                      <a:noFill/>
                    </a:ln>
                  </pic:spPr>
                </pic:pic>
              </a:graphicData>
            </a:graphic>
          </wp:inline>
        </w:drawing>
      </w:r>
      <w:r>
        <w:rPr>
          <w:rStyle w:val="eop"/>
          <w:rFonts w:ascii="Trebuchet MS" w:hAnsi="Trebuchet MS" w:cs="Segoe UI"/>
          <w:sz w:val="22"/>
          <w:szCs w:val="22"/>
        </w:rPr>
        <w:t> </w:t>
      </w:r>
    </w:p>
    <w:p w14:paraId="3E78BDF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391CAD75" w14:textId="77777777" w:rsidR="00FE6A1C" w:rsidRDefault="00FE6A1C">
      <w:pPr>
        <w:rPr>
          <w:rStyle w:val="normaltextrun"/>
          <w:rFonts w:ascii="Arial" w:eastAsia="Times New Roman" w:hAnsi="Arial" w:cs="Arial"/>
          <w:b/>
          <w:bCs/>
          <w:color w:val="000000"/>
          <w:sz w:val="18"/>
          <w:szCs w:val="18"/>
          <w:u w:val="single"/>
          <w:lang w:eastAsia="ca-ES"/>
        </w:rPr>
      </w:pPr>
      <w:r>
        <w:rPr>
          <w:rStyle w:val="normaltextrun"/>
          <w:rFonts w:ascii="Arial" w:hAnsi="Arial" w:cs="Arial"/>
          <w:b/>
          <w:bCs/>
          <w:color w:val="000000"/>
          <w:sz w:val="18"/>
          <w:szCs w:val="18"/>
          <w:u w:val="single"/>
        </w:rPr>
        <w:br w:type="page"/>
      </w:r>
    </w:p>
    <w:p w14:paraId="1C373D9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b/>
          <w:bCs/>
          <w:color w:val="000000"/>
          <w:sz w:val="18"/>
          <w:szCs w:val="18"/>
          <w:u w:val="single"/>
        </w:rPr>
        <w:t>Dispositiu mitjà (48 metres quadrats):</w:t>
      </w:r>
      <w:r>
        <w:rPr>
          <w:rStyle w:val="eop"/>
          <w:rFonts w:ascii="Arial" w:hAnsi="Arial" w:cs="Arial"/>
          <w:color w:val="000000"/>
          <w:sz w:val="18"/>
          <w:szCs w:val="18"/>
        </w:rPr>
        <w:t> </w:t>
      </w:r>
    </w:p>
    <w:p w14:paraId="0E42ACC4" w14:textId="77777777" w:rsidR="00FE6A1C"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totals exteriors: 6,20m x 8,00m</w:t>
      </w:r>
      <w:r>
        <w:rPr>
          <w:rStyle w:val="eop"/>
          <w:rFonts w:ascii="Arial" w:hAnsi="Arial" w:cs="Arial"/>
          <w:color w:val="000000"/>
          <w:sz w:val="18"/>
          <w:szCs w:val="18"/>
        </w:rPr>
        <w:t> </w:t>
      </w:r>
    </w:p>
    <w:p w14:paraId="2EEA85B0" w14:textId="77777777" w:rsidR="00FE6A1C"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 xml:space="preserve">Estructura </w:t>
      </w:r>
      <w:proofErr w:type="spellStart"/>
      <w:r>
        <w:rPr>
          <w:rStyle w:val="normaltextrun"/>
          <w:rFonts w:ascii="Arial" w:hAnsi="Arial" w:cs="Arial"/>
          <w:color w:val="000000"/>
          <w:sz w:val="18"/>
          <w:szCs w:val="18"/>
        </w:rPr>
        <w:t>onboarding</w:t>
      </w:r>
      <w:proofErr w:type="spellEnd"/>
      <w:r>
        <w:rPr>
          <w:rStyle w:val="normaltextrun"/>
          <w:rFonts w:ascii="Arial" w:hAnsi="Arial" w:cs="Arial"/>
          <w:color w:val="000000"/>
          <w:sz w:val="18"/>
          <w:szCs w:val="18"/>
        </w:rPr>
        <w:t xml:space="preserve"> a l’exterior del dispositiu (taula + ordinador + pantalla + </w:t>
      </w:r>
      <w:proofErr w:type="spellStart"/>
      <w:r>
        <w:rPr>
          <w:rStyle w:val="normaltextrun"/>
          <w:rFonts w:ascii="Arial" w:hAnsi="Arial" w:cs="Arial"/>
          <w:color w:val="000000"/>
          <w:sz w:val="18"/>
          <w:szCs w:val="18"/>
        </w:rPr>
        <w:t>flightcase</w:t>
      </w:r>
      <w:proofErr w:type="spellEnd"/>
      <w:r>
        <w:rPr>
          <w:rStyle w:val="normaltextrun"/>
          <w:rFonts w:ascii="Arial" w:hAnsi="Arial" w:cs="Arial"/>
          <w:color w:val="000000"/>
          <w:sz w:val="18"/>
          <w:szCs w:val="18"/>
        </w:rPr>
        <w:t xml:space="preserve"> amb ulleres i servidor).</w:t>
      </w:r>
      <w:r>
        <w:rPr>
          <w:rStyle w:val="eop"/>
          <w:rFonts w:ascii="Arial" w:hAnsi="Arial" w:cs="Arial"/>
          <w:color w:val="000000"/>
          <w:sz w:val="18"/>
          <w:szCs w:val="18"/>
        </w:rPr>
        <w:t> </w:t>
      </w:r>
    </w:p>
    <w:p w14:paraId="76178A66" w14:textId="77777777" w:rsidR="00FE6A1C"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linòleum terra: 4 tires 1,50m x 8,00m.</w:t>
      </w:r>
      <w:r>
        <w:rPr>
          <w:rStyle w:val="eop"/>
          <w:rFonts w:ascii="Arial" w:hAnsi="Arial" w:cs="Arial"/>
          <w:color w:val="000000"/>
          <w:sz w:val="18"/>
          <w:szCs w:val="18"/>
        </w:rPr>
        <w:t> </w:t>
      </w:r>
    </w:p>
    <w:p w14:paraId="0025669E" w14:textId="77777777" w:rsidR="00FE6A1C"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Nombre d’ulleres: 16 unitats. 10 en ús durant l'experiència i 6 de reserva.</w:t>
      </w:r>
      <w:r>
        <w:rPr>
          <w:rStyle w:val="eop"/>
          <w:rFonts w:ascii="Arial" w:hAnsi="Arial" w:cs="Arial"/>
          <w:color w:val="000000"/>
          <w:sz w:val="18"/>
          <w:szCs w:val="18"/>
        </w:rPr>
        <w:t> </w:t>
      </w:r>
    </w:p>
    <w:p w14:paraId="35DE5CBE"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color w:val="000000"/>
          <w:sz w:val="20"/>
          <w:szCs w:val="20"/>
        </w:rPr>
        <w:t> </w:t>
      </w:r>
    </w:p>
    <w:p w14:paraId="2E98B859"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2E236170" wp14:editId="1E5DC4DB">
            <wp:extent cx="5361709" cy="2921476"/>
            <wp:effectExtent l="0" t="0" r="0" b="0"/>
            <wp:docPr id="11" name="Imatge 11" descr="C:\Users\47922996n\AppData\Local\Microsoft\Windows\INetCache\Content.MSO\E617E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922996n\AppData\Local\Microsoft\Windows\INetCache\Content.MSO\E617E2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128" cy="2929877"/>
                    </a:xfrm>
                    <a:prstGeom prst="rect">
                      <a:avLst/>
                    </a:prstGeom>
                    <a:noFill/>
                    <a:ln>
                      <a:noFill/>
                    </a:ln>
                  </pic:spPr>
                </pic:pic>
              </a:graphicData>
            </a:graphic>
          </wp:inline>
        </w:drawing>
      </w:r>
      <w:r>
        <w:rPr>
          <w:rStyle w:val="eop"/>
          <w:rFonts w:ascii="Trebuchet MS" w:hAnsi="Trebuchet MS" w:cs="Segoe UI"/>
          <w:sz w:val="22"/>
          <w:szCs w:val="22"/>
        </w:rPr>
        <w:t> </w:t>
      </w:r>
    </w:p>
    <w:p w14:paraId="33E4EF9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color w:val="000000"/>
          <w:sz w:val="20"/>
          <w:szCs w:val="20"/>
        </w:rPr>
        <w:t> </w:t>
      </w:r>
    </w:p>
    <w:p w14:paraId="70C87C13"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Arial" w:hAnsi="Arial" w:cs="Arial"/>
          <w:color w:val="000000"/>
          <w:sz w:val="18"/>
          <w:szCs w:val="18"/>
        </w:rPr>
        <w:t> </w:t>
      </w:r>
    </w:p>
    <w:p w14:paraId="564CC74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5A860207" w14:textId="77777777" w:rsidR="00FE6A1C" w:rsidRDefault="00FE6A1C">
      <w:pPr>
        <w:rPr>
          <w:rStyle w:val="normaltextrun"/>
          <w:rFonts w:ascii="Arial" w:eastAsia="Times New Roman" w:hAnsi="Arial" w:cs="Arial"/>
          <w:b/>
          <w:bCs/>
          <w:color w:val="000000"/>
          <w:sz w:val="18"/>
          <w:szCs w:val="18"/>
          <w:u w:val="single"/>
          <w:lang w:eastAsia="ca-ES"/>
        </w:rPr>
      </w:pPr>
      <w:r>
        <w:rPr>
          <w:rStyle w:val="normaltextrun"/>
          <w:rFonts w:ascii="Arial" w:hAnsi="Arial" w:cs="Arial"/>
          <w:b/>
          <w:bCs/>
          <w:color w:val="000000"/>
          <w:sz w:val="18"/>
          <w:szCs w:val="18"/>
          <w:u w:val="single"/>
        </w:rPr>
        <w:br w:type="page"/>
      </w:r>
    </w:p>
    <w:p w14:paraId="62089D75"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b/>
          <w:bCs/>
          <w:color w:val="000000"/>
          <w:sz w:val="18"/>
          <w:szCs w:val="18"/>
          <w:u w:val="single"/>
        </w:rPr>
        <w:t>Dispositiu gran (80 metres quadrats):</w:t>
      </w:r>
      <w:r>
        <w:rPr>
          <w:rStyle w:val="eop"/>
          <w:rFonts w:ascii="Arial" w:hAnsi="Arial" w:cs="Arial"/>
          <w:color w:val="000000"/>
          <w:sz w:val="18"/>
          <w:szCs w:val="18"/>
        </w:rPr>
        <w:t> </w:t>
      </w:r>
    </w:p>
    <w:p w14:paraId="7F8D8650" w14:textId="77777777" w:rsidR="00FE6A1C"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totals exteriors: 8,20m x 10,00m</w:t>
      </w:r>
      <w:r>
        <w:rPr>
          <w:rStyle w:val="eop"/>
          <w:rFonts w:ascii="Arial" w:hAnsi="Arial" w:cs="Arial"/>
          <w:color w:val="000000"/>
          <w:sz w:val="18"/>
          <w:szCs w:val="18"/>
        </w:rPr>
        <w:t> </w:t>
      </w:r>
    </w:p>
    <w:p w14:paraId="7366B215" w14:textId="77777777" w:rsidR="00FE6A1C"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 xml:space="preserve">Estructura </w:t>
      </w:r>
      <w:proofErr w:type="spellStart"/>
      <w:r>
        <w:rPr>
          <w:rStyle w:val="normaltextrun"/>
          <w:rFonts w:ascii="Arial" w:hAnsi="Arial" w:cs="Arial"/>
          <w:color w:val="000000"/>
          <w:sz w:val="18"/>
          <w:szCs w:val="18"/>
        </w:rPr>
        <w:t>onboarding</w:t>
      </w:r>
      <w:proofErr w:type="spellEnd"/>
      <w:r>
        <w:rPr>
          <w:rStyle w:val="normaltextrun"/>
          <w:rFonts w:ascii="Arial" w:hAnsi="Arial" w:cs="Arial"/>
          <w:color w:val="000000"/>
          <w:sz w:val="18"/>
          <w:szCs w:val="18"/>
        </w:rPr>
        <w:t xml:space="preserve"> a l’interior del dispositiu (taula + ordinador + pantalla + </w:t>
      </w:r>
      <w:proofErr w:type="spellStart"/>
      <w:r>
        <w:rPr>
          <w:rStyle w:val="normaltextrun"/>
          <w:rFonts w:ascii="Arial" w:hAnsi="Arial" w:cs="Arial"/>
          <w:color w:val="000000"/>
          <w:sz w:val="18"/>
          <w:szCs w:val="18"/>
        </w:rPr>
        <w:t>flightcase</w:t>
      </w:r>
      <w:proofErr w:type="spellEnd"/>
      <w:r>
        <w:rPr>
          <w:rStyle w:val="normaltextrun"/>
          <w:rFonts w:ascii="Arial" w:hAnsi="Arial" w:cs="Arial"/>
          <w:color w:val="000000"/>
          <w:sz w:val="18"/>
          <w:szCs w:val="18"/>
        </w:rPr>
        <w:t xml:space="preserve"> amb ulleres i servidor).</w:t>
      </w:r>
      <w:r>
        <w:rPr>
          <w:rStyle w:val="eop"/>
          <w:rFonts w:ascii="Arial" w:hAnsi="Arial" w:cs="Arial"/>
          <w:color w:val="000000"/>
          <w:sz w:val="18"/>
          <w:szCs w:val="18"/>
        </w:rPr>
        <w:t> </w:t>
      </w:r>
    </w:p>
    <w:p w14:paraId="45CAB5C2" w14:textId="77777777" w:rsidR="00FE6A1C"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Mides linòleum terra: 4 tires de 1,26m x 8,00m</w:t>
      </w:r>
      <w:r>
        <w:rPr>
          <w:rStyle w:val="eop"/>
          <w:rFonts w:ascii="Arial" w:hAnsi="Arial" w:cs="Arial"/>
          <w:color w:val="000000"/>
          <w:sz w:val="18"/>
          <w:szCs w:val="18"/>
        </w:rPr>
        <w:t> </w:t>
      </w:r>
    </w:p>
    <w:p w14:paraId="0CAB9D22" w14:textId="77777777" w:rsidR="00FE6A1C"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Nombre d’ulleres: 16 unitats. 12 en ús durant l’experiència i 4 de reserva.</w:t>
      </w:r>
      <w:r>
        <w:rPr>
          <w:rStyle w:val="eop"/>
          <w:rFonts w:ascii="Arial" w:hAnsi="Arial" w:cs="Arial"/>
          <w:color w:val="000000"/>
          <w:sz w:val="18"/>
          <w:szCs w:val="18"/>
        </w:rPr>
        <w:t> </w:t>
      </w:r>
    </w:p>
    <w:p w14:paraId="2EB7EA09"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color w:val="000000"/>
          <w:sz w:val="20"/>
          <w:szCs w:val="20"/>
        </w:rPr>
        <w:t> </w:t>
      </w:r>
    </w:p>
    <w:p w14:paraId="609A1616"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0E55BDC2" wp14:editId="0A5D77CC">
            <wp:extent cx="5523544" cy="3065318"/>
            <wp:effectExtent l="0" t="0" r="1270" b="1905"/>
            <wp:docPr id="10" name="Imatge 10" descr="C:\Users\47922996n\AppData\Local\Microsoft\Windows\INetCache\Content.MSO\44723F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922996n\AppData\Local\Microsoft\Windows\INetCache\Content.MSO\44723F2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022" cy="3070023"/>
                    </a:xfrm>
                    <a:prstGeom prst="rect">
                      <a:avLst/>
                    </a:prstGeom>
                    <a:noFill/>
                    <a:ln>
                      <a:noFill/>
                    </a:ln>
                  </pic:spPr>
                </pic:pic>
              </a:graphicData>
            </a:graphic>
          </wp:inline>
        </w:drawing>
      </w:r>
      <w:r>
        <w:rPr>
          <w:rStyle w:val="eop"/>
          <w:rFonts w:ascii="Trebuchet MS" w:hAnsi="Trebuchet MS" w:cs="Segoe UI"/>
          <w:sz w:val="22"/>
          <w:szCs w:val="22"/>
        </w:rPr>
        <w:t> </w:t>
      </w:r>
    </w:p>
    <w:p w14:paraId="124E3A63"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color w:val="000000"/>
          <w:sz w:val="20"/>
          <w:szCs w:val="20"/>
        </w:rPr>
        <w:t> </w:t>
      </w:r>
    </w:p>
    <w:p w14:paraId="5E22AD1F"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73587133" w14:textId="77777777" w:rsidR="00FE6A1C" w:rsidRDefault="00FE6A1C">
      <w:pPr>
        <w:rPr>
          <w:rStyle w:val="normaltextrun"/>
          <w:rFonts w:ascii="Arial" w:eastAsia="Times New Roman" w:hAnsi="Arial" w:cs="Arial"/>
          <w:b/>
          <w:bCs/>
          <w:color w:val="000000"/>
          <w:sz w:val="18"/>
          <w:szCs w:val="18"/>
          <w:lang w:eastAsia="ca-ES"/>
        </w:rPr>
      </w:pPr>
      <w:r>
        <w:rPr>
          <w:rStyle w:val="normaltextrun"/>
          <w:rFonts w:ascii="Arial" w:hAnsi="Arial" w:cs="Arial"/>
          <w:b/>
          <w:bCs/>
          <w:color w:val="000000"/>
          <w:sz w:val="18"/>
          <w:szCs w:val="18"/>
        </w:rPr>
        <w:br w:type="page"/>
      </w:r>
    </w:p>
    <w:p w14:paraId="22FBA3CC"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b/>
          <w:bCs/>
          <w:color w:val="000000"/>
          <w:sz w:val="18"/>
          <w:szCs w:val="18"/>
        </w:rPr>
        <w:t>Característiques comunes dels dispositius</w:t>
      </w:r>
      <w:r>
        <w:rPr>
          <w:rStyle w:val="eop"/>
          <w:rFonts w:ascii="Arial" w:hAnsi="Arial" w:cs="Arial"/>
          <w:color w:val="000000"/>
          <w:sz w:val="18"/>
          <w:szCs w:val="18"/>
        </w:rPr>
        <w:t> </w:t>
      </w:r>
    </w:p>
    <w:p w14:paraId="2AC77CBD"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Caixes retro il·luminades de doble cara autoportants i acoblables entre elles de mides combinades segons cada mida, descrites amb detall als plànols següents.</w:t>
      </w:r>
      <w:r>
        <w:rPr>
          <w:rStyle w:val="eop"/>
          <w:rFonts w:ascii="Arial" w:hAnsi="Arial" w:cs="Arial"/>
          <w:color w:val="000000"/>
          <w:sz w:val="18"/>
          <w:szCs w:val="18"/>
        </w:rPr>
        <w:t> </w:t>
      </w:r>
    </w:p>
    <w:p w14:paraId="420917E8"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 xml:space="preserve">Servidor </w:t>
      </w:r>
      <w:proofErr w:type="spellStart"/>
      <w:r>
        <w:rPr>
          <w:rStyle w:val="normaltextrun"/>
          <w:rFonts w:ascii="Arial" w:hAnsi="Arial" w:cs="Arial"/>
          <w:color w:val="000000"/>
          <w:sz w:val="18"/>
          <w:szCs w:val="18"/>
        </w:rPr>
        <w:t>enrackat</w:t>
      </w:r>
      <w:proofErr w:type="spellEnd"/>
      <w:r>
        <w:rPr>
          <w:rStyle w:val="normaltextrun"/>
          <w:rFonts w:ascii="Arial" w:hAnsi="Arial" w:cs="Arial"/>
          <w:color w:val="000000"/>
          <w:sz w:val="18"/>
          <w:szCs w:val="18"/>
        </w:rPr>
        <w:t xml:space="preserve"> segons proposta tècnica 5.c amb sistema independent de xarxa i servidor de reserva configurat amb el mapeig.</w:t>
      </w:r>
      <w:r>
        <w:rPr>
          <w:rStyle w:val="eop"/>
          <w:rFonts w:ascii="Arial" w:hAnsi="Arial" w:cs="Arial"/>
          <w:color w:val="000000"/>
          <w:sz w:val="18"/>
          <w:szCs w:val="18"/>
        </w:rPr>
        <w:t> </w:t>
      </w:r>
    </w:p>
    <w:p w14:paraId="71E6F06D"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Ulleres HTC VIVE FOCUS 3 seguint especificacions tècniques proporcionades.</w:t>
      </w:r>
      <w:r>
        <w:rPr>
          <w:rStyle w:val="eop"/>
          <w:rFonts w:ascii="Arial" w:hAnsi="Arial" w:cs="Arial"/>
          <w:color w:val="000000"/>
          <w:sz w:val="18"/>
          <w:szCs w:val="18"/>
        </w:rPr>
        <w:t> </w:t>
      </w:r>
    </w:p>
    <w:p w14:paraId="43A27AEF"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 xml:space="preserve">Pantalla 14” de visualització de </w:t>
      </w:r>
      <w:proofErr w:type="spellStart"/>
      <w:r>
        <w:rPr>
          <w:rStyle w:val="normaltextrun"/>
          <w:rFonts w:ascii="Arial" w:hAnsi="Arial" w:cs="Arial"/>
          <w:color w:val="000000"/>
          <w:sz w:val="18"/>
          <w:szCs w:val="18"/>
        </w:rPr>
        <w:t>framework</w:t>
      </w:r>
      <w:proofErr w:type="spellEnd"/>
      <w:r>
        <w:rPr>
          <w:rStyle w:val="normaltextrun"/>
          <w:rFonts w:ascii="Arial" w:hAnsi="Arial" w:cs="Arial"/>
          <w:color w:val="000000"/>
          <w:sz w:val="18"/>
          <w:szCs w:val="18"/>
        </w:rPr>
        <w:t xml:space="preserve"> i </w:t>
      </w:r>
      <w:proofErr w:type="spellStart"/>
      <w:r>
        <w:rPr>
          <w:rStyle w:val="normaltextrun"/>
          <w:rFonts w:ascii="Arial" w:hAnsi="Arial" w:cs="Arial"/>
          <w:color w:val="000000"/>
          <w:sz w:val="18"/>
          <w:szCs w:val="18"/>
        </w:rPr>
        <w:t>monitoreig</w:t>
      </w:r>
      <w:proofErr w:type="spellEnd"/>
      <w:r>
        <w:rPr>
          <w:rStyle w:val="normaltextrun"/>
          <w:rFonts w:ascii="Arial" w:hAnsi="Arial" w:cs="Arial"/>
          <w:color w:val="000000"/>
          <w:sz w:val="18"/>
          <w:szCs w:val="18"/>
        </w:rPr>
        <w:t xml:space="preserve"> d’ulleres.</w:t>
      </w:r>
      <w:r>
        <w:rPr>
          <w:rStyle w:val="eop"/>
          <w:rFonts w:ascii="Arial" w:hAnsi="Arial" w:cs="Arial"/>
          <w:color w:val="000000"/>
          <w:sz w:val="18"/>
          <w:szCs w:val="18"/>
        </w:rPr>
        <w:t> </w:t>
      </w:r>
    </w:p>
    <w:p w14:paraId="4B530E0C"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Peu suport pantalla.</w:t>
      </w:r>
      <w:r>
        <w:rPr>
          <w:rStyle w:val="eop"/>
          <w:rFonts w:ascii="Arial" w:hAnsi="Arial" w:cs="Arial"/>
          <w:color w:val="000000"/>
          <w:sz w:val="18"/>
          <w:szCs w:val="18"/>
        </w:rPr>
        <w:t> </w:t>
      </w:r>
    </w:p>
    <w:p w14:paraId="4C4EB96D"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Teclat i ratolí.</w:t>
      </w:r>
      <w:r>
        <w:rPr>
          <w:rStyle w:val="eop"/>
          <w:rFonts w:ascii="Arial" w:hAnsi="Arial" w:cs="Arial"/>
          <w:color w:val="000000"/>
          <w:sz w:val="18"/>
          <w:szCs w:val="18"/>
        </w:rPr>
        <w:t> </w:t>
      </w:r>
    </w:p>
    <w:p w14:paraId="032C66FD"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proofErr w:type="spellStart"/>
      <w:r>
        <w:rPr>
          <w:rStyle w:val="normaltextrun"/>
          <w:rFonts w:ascii="Arial" w:hAnsi="Arial" w:cs="Arial"/>
          <w:color w:val="000000"/>
          <w:sz w:val="18"/>
          <w:szCs w:val="18"/>
        </w:rPr>
        <w:t>Rack</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flightcase</w:t>
      </w:r>
      <w:proofErr w:type="spellEnd"/>
      <w:r>
        <w:rPr>
          <w:rStyle w:val="normaltextrun"/>
          <w:rFonts w:ascii="Arial" w:hAnsi="Arial" w:cs="Arial"/>
          <w:color w:val="000000"/>
          <w:sz w:val="18"/>
          <w:szCs w:val="18"/>
        </w:rPr>
        <w:t xml:space="preserve"> electrificat per a la col·locació de les ulleres.</w:t>
      </w:r>
      <w:r>
        <w:rPr>
          <w:rStyle w:val="eop"/>
          <w:rFonts w:ascii="Arial" w:hAnsi="Arial" w:cs="Arial"/>
          <w:color w:val="000000"/>
          <w:sz w:val="18"/>
          <w:szCs w:val="18"/>
        </w:rPr>
        <w:t> </w:t>
      </w:r>
    </w:p>
    <w:p w14:paraId="5977A9F6"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proofErr w:type="spellStart"/>
      <w:r>
        <w:rPr>
          <w:rStyle w:val="normaltextrun"/>
          <w:rFonts w:ascii="Arial" w:hAnsi="Arial" w:cs="Arial"/>
          <w:color w:val="000000"/>
          <w:sz w:val="18"/>
          <w:szCs w:val="18"/>
        </w:rPr>
        <w:t>Sintasol</w:t>
      </w:r>
      <w:proofErr w:type="spellEnd"/>
      <w:r>
        <w:rPr>
          <w:rStyle w:val="normaltextrun"/>
          <w:rFonts w:ascii="Arial" w:hAnsi="Arial" w:cs="Arial"/>
          <w:color w:val="000000"/>
          <w:sz w:val="18"/>
          <w:szCs w:val="18"/>
        </w:rPr>
        <w:t xml:space="preserve"> imprès de diferents mides d’amplada per diferents mesures de llargada descrites als plànols adjunts, amb marques per al </w:t>
      </w:r>
      <w:proofErr w:type="spellStart"/>
      <w:r>
        <w:rPr>
          <w:rStyle w:val="normaltextrun"/>
          <w:rFonts w:ascii="Arial" w:hAnsi="Arial" w:cs="Arial"/>
          <w:color w:val="000000"/>
          <w:sz w:val="18"/>
          <w:szCs w:val="18"/>
        </w:rPr>
        <w:t>tracking</w:t>
      </w:r>
      <w:proofErr w:type="spellEnd"/>
      <w:r>
        <w:rPr>
          <w:rStyle w:val="normaltextrun"/>
          <w:rFonts w:ascii="Arial" w:hAnsi="Arial" w:cs="Arial"/>
          <w:color w:val="000000"/>
          <w:sz w:val="18"/>
          <w:szCs w:val="18"/>
        </w:rPr>
        <w:t xml:space="preserve"> de les càmeres de les ulleres.</w:t>
      </w:r>
      <w:r>
        <w:rPr>
          <w:rStyle w:val="eop"/>
          <w:rFonts w:ascii="Arial" w:hAnsi="Arial" w:cs="Arial"/>
          <w:color w:val="000000"/>
          <w:sz w:val="18"/>
          <w:szCs w:val="18"/>
        </w:rPr>
        <w:t> </w:t>
      </w:r>
    </w:p>
    <w:p w14:paraId="5EC02918" w14:textId="77777777" w:rsidR="00FE6A1C"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rPr>
      </w:pPr>
      <w:r>
        <w:rPr>
          <w:rStyle w:val="normaltextrun"/>
          <w:rFonts w:ascii="Arial" w:hAnsi="Arial" w:cs="Arial"/>
          <w:color w:val="000000"/>
          <w:sz w:val="18"/>
          <w:szCs w:val="18"/>
        </w:rPr>
        <w:t>Taula per a monitor, teclat, i material de neteja d’ulleres.</w:t>
      </w:r>
      <w:r>
        <w:rPr>
          <w:rStyle w:val="eop"/>
          <w:rFonts w:ascii="Arial" w:hAnsi="Arial" w:cs="Arial"/>
          <w:color w:val="000000"/>
          <w:sz w:val="18"/>
          <w:szCs w:val="18"/>
        </w:rPr>
        <w:t> </w:t>
      </w:r>
    </w:p>
    <w:p w14:paraId="0CF56FB0"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Arial" w:hAnsi="Arial" w:cs="Arial"/>
          <w:color w:val="000000"/>
          <w:sz w:val="18"/>
          <w:szCs w:val="18"/>
        </w:rPr>
        <w:t> </w:t>
      </w:r>
    </w:p>
    <w:p w14:paraId="3ECA70FB"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eop"/>
          <w:rFonts w:ascii="Arial" w:hAnsi="Arial" w:cs="Arial"/>
          <w:color w:val="000000"/>
          <w:sz w:val="18"/>
          <w:szCs w:val="18"/>
        </w:rPr>
        <w:t> </w:t>
      </w:r>
    </w:p>
    <w:p w14:paraId="775D0FF1"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3EC9890D" wp14:editId="549B9D8D">
            <wp:extent cx="5299363" cy="2499416"/>
            <wp:effectExtent l="0" t="0" r="0" b="0"/>
            <wp:docPr id="9" name="Imatge 9" descr="C:\Users\47922996n\AppData\Local\Microsoft\Windows\INetCache\Content.MSO\BE2FD4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7922996n\AppData\Local\Microsoft\Windows\INetCache\Content.MSO\BE2FD41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2858" cy="2505781"/>
                    </a:xfrm>
                    <a:prstGeom prst="rect">
                      <a:avLst/>
                    </a:prstGeom>
                    <a:noFill/>
                    <a:ln>
                      <a:noFill/>
                    </a:ln>
                  </pic:spPr>
                </pic:pic>
              </a:graphicData>
            </a:graphic>
          </wp:inline>
        </w:drawing>
      </w:r>
      <w:r>
        <w:rPr>
          <w:rStyle w:val="eop"/>
          <w:rFonts w:ascii="Trebuchet MS" w:hAnsi="Trebuchet MS" w:cs="Segoe UI"/>
          <w:sz w:val="22"/>
          <w:szCs w:val="22"/>
        </w:rPr>
        <w:t> </w:t>
      </w:r>
    </w:p>
    <w:p w14:paraId="48398AAF"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eop"/>
          <w:rFonts w:ascii="Arial" w:hAnsi="Arial" w:cs="Arial"/>
          <w:color w:val="000000"/>
          <w:sz w:val="18"/>
          <w:szCs w:val="18"/>
        </w:rPr>
        <w:t> </w:t>
      </w:r>
    </w:p>
    <w:p w14:paraId="628A3869"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eop"/>
          <w:rFonts w:ascii="Arial" w:hAnsi="Arial" w:cs="Arial"/>
          <w:color w:val="000000"/>
          <w:sz w:val="18"/>
          <w:szCs w:val="18"/>
        </w:rPr>
        <w:t> </w:t>
      </w:r>
    </w:p>
    <w:p w14:paraId="6BA2F001"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64DE4ABA" w14:textId="77777777" w:rsidR="00FE6A1C" w:rsidRDefault="00FE6A1C">
      <w:pPr>
        <w:rPr>
          <w:rStyle w:val="normaltextrun"/>
          <w:rFonts w:ascii="Arial" w:eastAsia="Times New Roman" w:hAnsi="Arial" w:cs="Arial"/>
          <w:b/>
          <w:bCs/>
          <w:color w:val="000000"/>
          <w:sz w:val="18"/>
          <w:szCs w:val="18"/>
          <w:lang w:eastAsia="ca-ES"/>
        </w:rPr>
      </w:pPr>
      <w:r>
        <w:rPr>
          <w:rStyle w:val="normaltextrun"/>
          <w:rFonts w:ascii="Arial" w:hAnsi="Arial" w:cs="Arial"/>
          <w:b/>
          <w:bCs/>
          <w:color w:val="000000"/>
          <w:sz w:val="18"/>
          <w:szCs w:val="18"/>
        </w:rPr>
        <w:br w:type="page"/>
      </w:r>
    </w:p>
    <w:p w14:paraId="3EE59EDB"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b/>
          <w:bCs/>
          <w:color w:val="000000"/>
          <w:sz w:val="18"/>
          <w:szCs w:val="18"/>
        </w:rPr>
        <w:t>Delimitadors de l’espai i paviment</w:t>
      </w:r>
      <w:r>
        <w:rPr>
          <w:rStyle w:val="eop"/>
          <w:rFonts w:ascii="Arial" w:hAnsi="Arial" w:cs="Arial"/>
          <w:color w:val="000000"/>
          <w:sz w:val="18"/>
          <w:szCs w:val="18"/>
        </w:rPr>
        <w:t> </w:t>
      </w:r>
    </w:p>
    <w:p w14:paraId="0A0C16DF"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La delimitació de l’espai i el </w:t>
      </w:r>
      <w:proofErr w:type="spellStart"/>
      <w:r>
        <w:rPr>
          <w:rStyle w:val="normaltextrun"/>
          <w:rFonts w:ascii="Arial" w:hAnsi="Arial" w:cs="Arial"/>
          <w:color w:val="000000"/>
          <w:sz w:val="18"/>
          <w:szCs w:val="18"/>
        </w:rPr>
        <w:t>mapping</w:t>
      </w:r>
      <w:proofErr w:type="spellEnd"/>
      <w:r>
        <w:rPr>
          <w:rStyle w:val="normaltextrun"/>
          <w:rFonts w:ascii="Arial" w:hAnsi="Arial" w:cs="Arial"/>
          <w:color w:val="000000"/>
          <w:sz w:val="18"/>
          <w:szCs w:val="18"/>
        </w:rPr>
        <w:t xml:space="preserve"> (localitzadors que marquen els paràmetres de l’espai i marquen l'àrea de moviment) s’instal·la en parets i terra per aconseguir una lectura idònia de l’espai. Aquests delimitadors de l’espai perimetrals, són mòbils i permeten un muntatge i desmuntatge àgil i reversible, que no malmet les instal·lacions dels centres educatius un cop finalitzi el període de itinerància. La construcció dels delimitadors està formada per caixes retro il·luminades de doble cara autoportants, acoblables entre elles i formades per marcs de </w:t>
      </w:r>
      <w:proofErr w:type="spellStart"/>
      <w:r>
        <w:rPr>
          <w:rStyle w:val="normaltextrun"/>
          <w:rFonts w:ascii="Arial" w:hAnsi="Arial" w:cs="Arial"/>
          <w:color w:val="000000"/>
          <w:sz w:val="18"/>
          <w:szCs w:val="18"/>
        </w:rPr>
        <w:t>perfileria</w:t>
      </w:r>
      <w:proofErr w:type="spellEnd"/>
      <w:r>
        <w:rPr>
          <w:rStyle w:val="normaltextrun"/>
          <w:rFonts w:ascii="Arial" w:hAnsi="Arial" w:cs="Arial"/>
          <w:color w:val="000000"/>
          <w:sz w:val="18"/>
          <w:szCs w:val="18"/>
        </w:rPr>
        <w:t xml:space="preserve"> d’alumini, amb instal·lació de tires de </w:t>
      </w:r>
      <w:proofErr w:type="spellStart"/>
      <w:r>
        <w:rPr>
          <w:rStyle w:val="normaltextrun"/>
          <w:rFonts w:ascii="Arial" w:hAnsi="Arial" w:cs="Arial"/>
          <w:color w:val="000000"/>
          <w:sz w:val="18"/>
          <w:szCs w:val="18"/>
        </w:rPr>
        <w:t>leds</w:t>
      </w:r>
      <w:proofErr w:type="spellEnd"/>
      <w:r>
        <w:rPr>
          <w:rStyle w:val="normaltextrun"/>
          <w:rFonts w:ascii="Arial" w:hAnsi="Arial" w:cs="Arial"/>
          <w:color w:val="000000"/>
          <w:sz w:val="18"/>
          <w:szCs w:val="18"/>
        </w:rPr>
        <w:t xml:space="preserve"> a l’interior de forma que les superfícies laterals, en teixit translúcid imprès, seran </w:t>
      </w:r>
      <w:proofErr w:type="spellStart"/>
      <w:r>
        <w:rPr>
          <w:rStyle w:val="normaltextrun"/>
          <w:rFonts w:ascii="Arial" w:hAnsi="Arial" w:cs="Arial"/>
          <w:color w:val="000000"/>
          <w:sz w:val="18"/>
          <w:szCs w:val="18"/>
        </w:rPr>
        <w:t>retroilumimades</w:t>
      </w:r>
      <w:proofErr w:type="spellEnd"/>
      <w:r>
        <w:rPr>
          <w:rStyle w:val="normaltextrun"/>
          <w:rFonts w:ascii="Arial" w:hAnsi="Arial" w:cs="Arial"/>
          <w:color w:val="000000"/>
          <w:sz w:val="18"/>
          <w:szCs w:val="18"/>
        </w:rPr>
        <w:t xml:space="preserve"> i aniran cobertes amb els elements gràfics que permeten que cada ullera pugui situar-se en l’espai, proporcionant al servidor la seva posició exacta.</w:t>
      </w:r>
      <w:r>
        <w:rPr>
          <w:rStyle w:val="eop"/>
          <w:rFonts w:ascii="Arial" w:hAnsi="Arial" w:cs="Arial"/>
          <w:color w:val="000000"/>
          <w:sz w:val="18"/>
          <w:szCs w:val="18"/>
        </w:rPr>
        <w:t> </w:t>
      </w:r>
    </w:p>
    <w:p w14:paraId="0CD61E4A" w14:textId="77777777" w:rsidR="00FE6A1C" w:rsidRDefault="00FE6A1C" w:rsidP="00FE6A1C">
      <w:pPr>
        <w:pStyle w:val="paragraph"/>
        <w:spacing w:before="0" w:beforeAutospacing="0" w:after="0" w:afterAutospacing="0"/>
        <w:ind w:right="-1"/>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70F7FE4A" wp14:editId="74E35571">
            <wp:extent cx="2237744" cy="2992581"/>
            <wp:effectExtent l="0" t="0" r="0" b="0"/>
            <wp:docPr id="8" name="Imatge 8" descr="C:\Users\47922996n\AppData\Local\Microsoft\Windows\INetCache\Content.MSO\EDAF92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7922996n\AppData\Local\Microsoft\Windows\INetCache\Content.MSO\EDAF928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344" cy="300007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5051B3EE" wp14:editId="6970903E">
            <wp:extent cx="2971800" cy="2998915"/>
            <wp:effectExtent l="0" t="0" r="0" b="0"/>
            <wp:docPr id="7" name="Imatge 7" descr="C:\Users\47922996n\AppData\Local\Microsoft\Windows\INetCache\Content.MSO\1C0EB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7922996n\AppData\Local\Microsoft\Windows\INetCache\Content.MSO\1C0EBD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674" cy="3018970"/>
                    </a:xfrm>
                    <a:prstGeom prst="rect">
                      <a:avLst/>
                    </a:prstGeom>
                    <a:noFill/>
                    <a:ln>
                      <a:noFill/>
                    </a:ln>
                  </pic:spPr>
                </pic:pic>
              </a:graphicData>
            </a:graphic>
          </wp:inline>
        </w:drawing>
      </w:r>
    </w:p>
    <w:p w14:paraId="0D54B5FB" w14:textId="77777777" w:rsidR="00FE6A1C" w:rsidRDefault="00FE6A1C" w:rsidP="00FE6A1C">
      <w:pPr>
        <w:pStyle w:val="paragraph"/>
        <w:spacing w:before="0" w:beforeAutospacing="0" w:after="0" w:afterAutospacing="0"/>
        <w:ind w:right="-1"/>
        <w:jc w:val="both"/>
        <w:textAlignment w:val="baseline"/>
        <w:rPr>
          <w:rStyle w:val="normaltextrun"/>
          <w:rFonts w:ascii="Arial" w:hAnsi="Arial" w:cs="Arial"/>
          <w:b/>
          <w:bCs/>
          <w:color w:val="000000"/>
          <w:sz w:val="18"/>
          <w:szCs w:val="18"/>
        </w:rPr>
      </w:pPr>
    </w:p>
    <w:p w14:paraId="05D62166"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b/>
          <w:bCs/>
          <w:color w:val="000000"/>
          <w:sz w:val="18"/>
          <w:szCs w:val="18"/>
        </w:rPr>
        <w:t>Paviment</w:t>
      </w:r>
      <w:r>
        <w:rPr>
          <w:rStyle w:val="eop"/>
          <w:rFonts w:ascii="Arial" w:hAnsi="Arial" w:cs="Arial"/>
          <w:color w:val="000000"/>
          <w:sz w:val="18"/>
          <w:szCs w:val="18"/>
        </w:rPr>
        <w:t> </w:t>
      </w:r>
    </w:p>
    <w:p w14:paraId="02CBF6E9" w14:textId="77777777" w:rsidR="00FE6A1C"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rPr>
      </w:pPr>
      <w:r>
        <w:rPr>
          <w:rStyle w:val="normaltextrun"/>
          <w:rFonts w:ascii="Arial" w:hAnsi="Arial" w:cs="Arial"/>
          <w:color w:val="000000"/>
          <w:sz w:val="18"/>
          <w:szCs w:val="18"/>
        </w:rPr>
        <w:t>El paviment té un paper rellevant també en aquest sentit i està cobert pels mateixos elements gràfics. Tenint en compte la naturalesa d'instal·lació itinerant, el paviment està fabricat en linòleum, molt resistent, desmuntable, transportable, de fàcil muntatge i desmuntatge i de pes reduït.  </w:t>
      </w:r>
      <w:r>
        <w:rPr>
          <w:rStyle w:val="eop"/>
          <w:rFonts w:ascii="Arial" w:hAnsi="Arial" w:cs="Arial"/>
          <w:color w:val="000000"/>
          <w:sz w:val="18"/>
          <w:szCs w:val="18"/>
        </w:rPr>
        <w:t> </w:t>
      </w:r>
    </w:p>
    <w:p w14:paraId="65CC0C9A"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p>
    <w:p w14:paraId="600C667C"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1E5A921D" wp14:editId="13A4121E">
            <wp:extent cx="4831772" cy="3546091"/>
            <wp:effectExtent l="0" t="0" r="6985" b="0"/>
            <wp:docPr id="6" name="Imatge 6" descr="C:\Users\47922996n\AppData\Local\Microsoft\Windows\INetCache\Content.MSO\C21FCD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7922996n\AppData\Local\Microsoft\Windows\INetCache\Content.MSO\C21FCDA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576" cy="3548149"/>
                    </a:xfrm>
                    <a:prstGeom prst="rect">
                      <a:avLst/>
                    </a:prstGeom>
                    <a:noFill/>
                    <a:ln>
                      <a:noFill/>
                    </a:ln>
                  </pic:spPr>
                </pic:pic>
              </a:graphicData>
            </a:graphic>
          </wp:inline>
        </w:drawing>
      </w:r>
      <w:r>
        <w:rPr>
          <w:rStyle w:val="eop"/>
          <w:rFonts w:ascii="Trebuchet MS" w:hAnsi="Trebuchet MS" w:cs="Segoe UI"/>
          <w:sz w:val="22"/>
          <w:szCs w:val="22"/>
        </w:rPr>
        <w:t> </w:t>
      </w:r>
    </w:p>
    <w:p w14:paraId="56C47B29"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eop"/>
          <w:rFonts w:ascii="Arial" w:hAnsi="Arial" w:cs="Arial"/>
          <w:b/>
          <w:bCs/>
          <w:i/>
          <w:iCs/>
          <w:color w:val="000000"/>
          <w:sz w:val="18"/>
          <w:szCs w:val="18"/>
        </w:rPr>
        <w:t> </w:t>
      </w:r>
    </w:p>
    <w:p w14:paraId="4AB5C51C"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3A57AE9F"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normaltextrun"/>
          <w:rFonts w:ascii="Arial" w:hAnsi="Arial" w:cs="Arial"/>
          <w:b/>
          <w:bCs/>
          <w:color w:val="000000"/>
          <w:sz w:val="18"/>
          <w:szCs w:val="18"/>
        </w:rPr>
        <w:t>Ulleres de RV </w:t>
      </w:r>
      <w:r>
        <w:rPr>
          <w:rStyle w:val="eop"/>
          <w:rFonts w:ascii="Arial" w:hAnsi="Arial" w:cs="Arial"/>
          <w:b/>
          <w:bCs/>
          <w:i/>
          <w:iCs/>
          <w:color w:val="000000"/>
          <w:sz w:val="18"/>
          <w:szCs w:val="18"/>
        </w:rPr>
        <w:t> </w:t>
      </w:r>
    </w:p>
    <w:p w14:paraId="50D2CF5F" w14:textId="77777777" w:rsidR="00FE6A1C"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rPr>
      </w:pPr>
      <w:r>
        <w:rPr>
          <w:rStyle w:val="normaltextrun"/>
          <w:rFonts w:ascii="Arial" w:hAnsi="Arial" w:cs="Arial"/>
          <w:color w:val="000000"/>
          <w:sz w:val="18"/>
          <w:szCs w:val="18"/>
        </w:rPr>
        <w:t xml:space="preserve">Les ulleres de realitat virtual de les sales immersives de </w:t>
      </w:r>
      <w:r>
        <w:rPr>
          <w:rStyle w:val="normaltextrun"/>
          <w:rFonts w:ascii="Arial" w:hAnsi="Arial" w:cs="Arial"/>
          <w:i/>
          <w:iCs/>
          <w:color w:val="000000"/>
          <w:sz w:val="18"/>
          <w:szCs w:val="18"/>
        </w:rPr>
        <w:t>Els ulls de la història</w:t>
      </w:r>
      <w:r>
        <w:rPr>
          <w:rStyle w:val="normaltextrun"/>
          <w:rFonts w:ascii="Arial" w:hAnsi="Arial" w:cs="Arial"/>
          <w:color w:val="000000"/>
          <w:sz w:val="18"/>
          <w:szCs w:val="18"/>
        </w:rPr>
        <w:t xml:space="preserve"> són les </w:t>
      </w:r>
      <w:proofErr w:type="spellStart"/>
      <w:r>
        <w:rPr>
          <w:rStyle w:val="normaltextrun"/>
          <w:rFonts w:ascii="Arial" w:hAnsi="Arial" w:cs="Arial"/>
          <w:color w:val="000000"/>
          <w:sz w:val="18"/>
          <w:szCs w:val="18"/>
        </w:rPr>
        <w:t>Vive</w:t>
      </w:r>
      <w:proofErr w:type="spellEnd"/>
      <w:r>
        <w:rPr>
          <w:rStyle w:val="normaltextrun"/>
          <w:rFonts w:ascii="Arial" w:hAnsi="Arial" w:cs="Arial"/>
          <w:color w:val="000000"/>
          <w:sz w:val="18"/>
          <w:szCs w:val="18"/>
        </w:rPr>
        <w:t xml:space="preserve"> Focus 3:</w:t>
      </w:r>
      <w:r>
        <w:rPr>
          <w:rStyle w:val="eop"/>
          <w:rFonts w:ascii="Arial" w:hAnsi="Arial" w:cs="Arial"/>
          <w:color w:val="000000"/>
          <w:sz w:val="18"/>
          <w:szCs w:val="18"/>
        </w:rPr>
        <w:t> </w:t>
      </w:r>
    </w:p>
    <w:p w14:paraId="426A3F89"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p>
    <w:p w14:paraId="01144450"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1857C97D" wp14:editId="7AD989E9">
            <wp:extent cx="2956560" cy="2659380"/>
            <wp:effectExtent l="0" t="0" r="0" b="7620"/>
            <wp:docPr id="5" name="Imatge 5" descr="C:\Users\47922996n\AppData\Local\Microsoft\Windows\INetCache\Content.MSO\73601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7922996n\AppData\Local\Microsoft\Windows\INetCache\Content.MSO\736015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560" cy="2659380"/>
                    </a:xfrm>
                    <a:prstGeom prst="rect">
                      <a:avLst/>
                    </a:prstGeom>
                    <a:noFill/>
                    <a:ln>
                      <a:noFill/>
                    </a:ln>
                  </pic:spPr>
                </pic:pic>
              </a:graphicData>
            </a:graphic>
          </wp:inline>
        </w:drawing>
      </w:r>
      <w:r>
        <w:rPr>
          <w:rStyle w:val="eop"/>
          <w:rFonts w:ascii="Trebuchet MS" w:hAnsi="Trebuchet MS" w:cs="Segoe UI"/>
          <w:sz w:val="20"/>
          <w:szCs w:val="20"/>
        </w:rPr>
        <w:t> </w:t>
      </w:r>
    </w:p>
    <w:p w14:paraId="018D66DD"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b/>
          <w:bCs/>
          <w:sz w:val="18"/>
          <w:szCs w:val="18"/>
        </w:rPr>
        <w:t>HTC model VIVE Focus 3. Característiques:</w:t>
      </w:r>
      <w:r>
        <w:rPr>
          <w:rStyle w:val="eop"/>
          <w:rFonts w:ascii="Arial" w:hAnsi="Arial" w:cs="Arial"/>
          <w:sz w:val="18"/>
          <w:szCs w:val="18"/>
        </w:rPr>
        <w:t> </w:t>
      </w:r>
    </w:p>
    <w:p w14:paraId="28AFEFCC" w14:textId="77777777" w:rsidR="00FE6A1C" w:rsidRDefault="00FE6A1C" w:rsidP="00FE6A1C">
      <w:pPr>
        <w:pStyle w:val="paragraph"/>
        <w:numPr>
          <w:ilvl w:val="0"/>
          <w:numId w:val="9"/>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Pantalla: Panels duals LCD 7,3 cm</w:t>
      </w:r>
      <w:r>
        <w:rPr>
          <w:rStyle w:val="eop"/>
          <w:rFonts w:ascii="Arial" w:hAnsi="Arial" w:cs="Arial"/>
          <w:color w:val="000000"/>
          <w:sz w:val="18"/>
          <w:szCs w:val="18"/>
        </w:rPr>
        <w:t> </w:t>
      </w:r>
    </w:p>
    <w:p w14:paraId="008F3D57" w14:textId="77777777" w:rsidR="00FE6A1C" w:rsidRDefault="00FE6A1C" w:rsidP="00FE6A1C">
      <w:pPr>
        <w:pStyle w:val="paragraph"/>
        <w:numPr>
          <w:ilvl w:val="0"/>
          <w:numId w:val="10"/>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Resolució: 5k. 2448 x 2448 píxels per ull (4896 x 2448 píxels combinats)</w:t>
      </w:r>
      <w:r>
        <w:rPr>
          <w:rStyle w:val="eop"/>
          <w:rFonts w:ascii="Arial" w:hAnsi="Arial" w:cs="Arial"/>
          <w:color w:val="000000"/>
          <w:sz w:val="18"/>
          <w:szCs w:val="18"/>
        </w:rPr>
        <w:t> </w:t>
      </w:r>
    </w:p>
    <w:p w14:paraId="1230DDBB" w14:textId="77777777" w:rsidR="00FE6A1C" w:rsidRDefault="00FE6A1C" w:rsidP="00FE6A1C">
      <w:pPr>
        <w:pStyle w:val="paragraph"/>
        <w:numPr>
          <w:ilvl w:val="0"/>
          <w:numId w:val="11"/>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Freqüència d’actualització: 90 Hz</w:t>
      </w:r>
      <w:r>
        <w:rPr>
          <w:rStyle w:val="eop"/>
          <w:rFonts w:ascii="Arial" w:hAnsi="Arial" w:cs="Arial"/>
          <w:color w:val="000000"/>
          <w:sz w:val="18"/>
          <w:szCs w:val="18"/>
        </w:rPr>
        <w:t> </w:t>
      </w:r>
    </w:p>
    <w:p w14:paraId="77B703B8" w14:textId="77777777" w:rsidR="00FE6A1C" w:rsidRDefault="00FE6A1C" w:rsidP="00FE6A1C">
      <w:pPr>
        <w:pStyle w:val="paragraph"/>
        <w:numPr>
          <w:ilvl w:val="0"/>
          <w:numId w:val="12"/>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Camp de visió: Fins a 120 graus</w:t>
      </w:r>
      <w:r>
        <w:rPr>
          <w:rStyle w:val="eop"/>
          <w:rFonts w:ascii="Arial" w:hAnsi="Arial" w:cs="Arial"/>
          <w:color w:val="000000"/>
          <w:sz w:val="18"/>
          <w:szCs w:val="18"/>
        </w:rPr>
        <w:t> </w:t>
      </w:r>
    </w:p>
    <w:p w14:paraId="4316A10E" w14:textId="77777777" w:rsidR="00FE6A1C" w:rsidRDefault="00FE6A1C" w:rsidP="00FE6A1C">
      <w:pPr>
        <w:pStyle w:val="paragraph"/>
        <w:numPr>
          <w:ilvl w:val="0"/>
          <w:numId w:val="13"/>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Àudio: Micròfons duals amb cancel·lació d’eco i 2x altaveus direccionals patentats amb doble transductor.</w:t>
      </w:r>
      <w:r>
        <w:rPr>
          <w:rStyle w:val="eop"/>
          <w:rFonts w:ascii="Arial" w:hAnsi="Arial" w:cs="Arial"/>
          <w:color w:val="000000"/>
          <w:sz w:val="18"/>
          <w:szCs w:val="18"/>
        </w:rPr>
        <w:t> </w:t>
      </w:r>
    </w:p>
    <w:p w14:paraId="562D6FA0" w14:textId="77777777" w:rsidR="00FE6A1C" w:rsidRDefault="00FE6A1C" w:rsidP="00FE6A1C">
      <w:pPr>
        <w:pStyle w:val="paragraph"/>
        <w:numPr>
          <w:ilvl w:val="0"/>
          <w:numId w:val="14"/>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Connexions: 2x USB. Bluetooth 5.2 + BLE, </w:t>
      </w:r>
      <w:proofErr w:type="spellStart"/>
      <w:r>
        <w:rPr>
          <w:rStyle w:val="normaltextrun"/>
          <w:rFonts w:ascii="Arial" w:hAnsi="Arial" w:cs="Arial"/>
          <w:color w:val="000000"/>
          <w:sz w:val="18"/>
          <w:szCs w:val="18"/>
        </w:rPr>
        <w:t>Wi</w:t>
      </w:r>
      <w:proofErr w:type="spellEnd"/>
      <w:r>
        <w:rPr>
          <w:rStyle w:val="normaltextrun"/>
          <w:rFonts w:ascii="Arial" w:hAnsi="Arial" w:cs="Arial"/>
          <w:color w:val="000000"/>
          <w:sz w:val="18"/>
          <w:szCs w:val="18"/>
        </w:rPr>
        <w:t>-Fi 6 + 6E.</w:t>
      </w:r>
      <w:r>
        <w:rPr>
          <w:rStyle w:val="eop"/>
          <w:rFonts w:ascii="Arial" w:hAnsi="Arial" w:cs="Arial"/>
          <w:color w:val="000000"/>
          <w:sz w:val="18"/>
          <w:szCs w:val="18"/>
        </w:rPr>
        <w:t> </w:t>
      </w:r>
    </w:p>
    <w:p w14:paraId="2820294A" w14:textId="77777777" w:rsidR="00FE6A1C" w:rsidRDefault="00FE6A1C" w:rsidP="00FE6A1C">
      <w:pPr>
        <w:pStyle w:val="paragraph"/>
        <w:numPr>
          <w:ilvl w:val="0"/>
          <w:numId w:val="15"/>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Sensors: 4 x càmeres de seguiment, sensor G, Giroscòpiques, i sensor de proximitat.</w:t>
      </w:r>
      <w:r>
        <w:rPr>
          <w:rStyle w:val="eop"/>
          <w:rFonts w:ascii="Arial" w:hAnsi="Arial" w:cs="Arial"/>
          <w:color w:val="000000"/>
          <w:sz w:val="18"/>
          <w:szCs w:val="18"/>
        </w:rPr>
        <w:t> </w:t>
      </w:r>
    </w:p>
    <w:p w14:paraId="74DCBF64" w14:textId="77777777" w:rsidR="00FE6A1C" w:rsidRDefault="00FE6A1C" w:rsidP="00FE6A1C">
      <w:pPr>
        <w:pStyle w:val="paragraph"/>
        <w:numPr>
          <w:ilvl w:val="0"/>
          <w:numId w:val="16"/>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Bateria: de 26,6 </w:t>
      </w:r>
      <w:proofErr w:type="spellStart"/>
      <w:r>
        <w:rPr>
          <w:rStyle w:val="normaltextrun"/>
          <w:rFonts w:ascii="Arial" w:hAnsi="Arial" w:cs="Arial"/>
          <w:color w:val="000000"/>
          <w:sz w:val="18"/>
          <w:szCs w:val="18"/>
        </w:rPr>
        <w:t>Wh</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extraïble</w:t>
      </w:r>
      <w:proofErr w:type="spellEnd"/>
      <w:r>
        <w:rPr>
          <w:rStyle w:val="normaltextrun"/>
          <w:rFonts w:ascii="Arial" w:hAnsi="Arial" w:cs="Arial"/>
          <w:color w:val="000000"/>
          <w:sz w:val="18"/>
          <w:szCs w:val="18"/>
        </w:rPr>
        <w:t xml:space="preserve"> i intercanviable.</w:t>
      </w:r>
      <w:r>
        <w:rPr>
          <w:rStyle w:val="eop"/>
          <w:rFonts w:ascii="Arial" w:hAnsi="Arial" w:cs="Arial"/>
          <w:color w:val="000000"/>
          <w:sz w:val="18"/>
          <w:szCs w:val="18"/>
        </w:rPr>
        <w:t> </w:t>
      </w:r>
    </w:p>
    <w:p w14:paraId="53A7526B" w14:textId="77777777" w:rsidR="00FE6A1C" w:rsidRDefault="00FE6A1C" w:rsidP="00FE6A1C">
      <w:pPr>
        <w:pStyle w:val="paragraph"/>
        <w:numPr>
          <w:ilvl w:val="0"/>
          <w:numId w:val="17"/>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Rastreig: De dins cap a fora.</w:t>
      </w:r>
      <w:r>
        <w:rPr>
          <w:rStyle w:val="eop"/>
          <w:rFonts w:ascii="Arial" w:hAnsi="Arial" w:cs="Arial"/>
          <w:color w:val="000000"/>
          <w:sz w:val="18"/>
          <w:szCs w:val="18"/>
        </w:rPr>
        <w:t> </w:t>
      </w:r>
    </w:p>
    <w:p w14:paraId="5511ACB6"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221B93CB"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170185C6" w14:textId="77777777" w:rsidR="00FE6A1C" w:rsidRDefault="00FE6A1C">
      <w:pPr>
        <w:rPr>
          <w:rStyle w:val="normaltextrun"/>
          <w:rFonts w:ascii="Arial" w:eastAsia="Times New Roman" w:hAnsi="Arial" w:cs="Arial"/>
          <w:b/>
          <w:bCs/>
          <w:color w:val="000000"/>
          <w:sz w:val="18"/>
          <w:szCs w:val="18"/>
          <w:lang w:eastAsia="ca-ES"/>
        </w:rPr>
      </w:pPr>
      <w:r>
        <w:rPr>
          <w:rStyle w:val="normaltextrun"/>
          <w:rFonts w:ascii="Arial" w:hAnsi="Arial" w:cs="Arial"/>
          <w:b/>
          <w:bCs/>
          <w:color w:val="000000"/>
          <w:sz w:val="18"/>
          <w:szCs w:val="18"/>
        </w:rPr>
        <w:br w:type="page"/>
      </w:r>
    </w:p>
    <w:p w14:paraId="3075CB28"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normaltextrun"/>
          <w:rFonts w:ascii="Arial" w:hAnsi="Arial" w:cs="Arial"/>
          <w:b/>
          <w:bCs/>
          <w:color w:val="000000"/>
          <w:sz w:val="18"/>
          <w:szCs w:val="18"/>
        </w:rPr>
        <w:t>Servidor i elements associats</w:t>
      </w:r>
      <w:r>
        <w:rPr>
          <w:rStyle w:val="eop"/>
          <w:rFonts w:ascii="Arial" w:hAnsi="Arial" w:cs="Arial"/>
          <w:b/>
          <w:bCs/>
          <w:i/>
          <w:iCs/>
          <w:color w:val="000000"/>
          <w:sz w:val="18"/>
          <w:szCs w:val="18"/>
        </w:rPr>
        <w:t> </w:t>
      </w:r>
    </w:p>
    <w:p w14:paraId="31FF8949"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Per a poder operar una instal·lació de RV multi-usuaris es requereix un PC/servidor i una xarxa local </w:t>
      </w:r>
      <w:proofErr w:type="spellStart"/>
      <w:r>
        <w:rPr>
          <w:rStyle w:val="normaltextrun"/>
          <w:rFonts w:ascii="Arial" w:hAnsi="Arial" w:cs="Arial"/>
          <w:color w:val="000000"/>
          <w:sz w:val="18"/>
          <w:szCs w:val="18"/>
        </w:rPr>
        <w:t>wifi</w:t>
      </w:r>
      <w:proofErr w:type="spellEnd"/>
      <w:r>
        <w:rPr>
          <w:rStyle w:val="normaltextrun"/>
          <w:rFonts w:ascii="Arial" w:hAnsi="Arial" w:cs="Arial"/>
          <w:color w:val="000000"/>
          <w:sz w:val="18"/>
          <w:szCs w:val="18"/>
        </w:rPr>
        <w:t xml:space="preserve"> que permeti connectar tots els dispositius d’ulleres de  RV al servidor i viceversa. Les sales de realitat virtual de </w:t>
      </w:r>
      <w:r>
        <w:rPr>
          <w:rStyle w:val="normaltextrun"/>
          <w:rFonts w:ascii="Arial" w:hAnsi="Arial" w:cs="Arial"/>
          <w:i/>
          <w:iCs/>
          <w:color w:val="000000"/>
          <w:sz w:val="18"/>
          <w:szCs w:val="18"/>
        </w:rPr>
        <w:t>Els ulls de la història</w:t>
      </w:r>
      <w:r>
        <w:rPr>
          <w:rStyle w:val="normaltextrun"/>
          <w:rFonts w:ascii="Arial" w:hAnsi="Arial" w:cs="Arial"/>
          <w:color w:val="000000"/>
          <w:sz w:val="18"/>
          <w:szCs w:val="18"/>
        </w:rPr>
        <w:t xml:space="preserve"> disposen d’un exemplar de PC servidor i d’un segon exemplar que té funcions de </w:t>
      </w:r>
      <w:proofErr w:type="spellStart"/>
      <w:r>
        <w:rPr>
          <w:rStyle w:val="normaltextrun"/>
          <w:rFonts w:ascii="Arial" w:hAnsi="Arial" w:cs="Arial"/>
          <w:color w:val="000000"/>
          <w:sz w:val="18"/>
          <w:szCs w:val="18"/>
        </w:rPr>
        <w:t>back</w:t>
      </w:r>
      <w:proofErr w:type="spellEnd"/>
      <w:r>
        <w:rPr>
          <w:rStyle w:val="normaltextrun"/>
          <w:rFonts w:ascii="Arial" w:hAnsi="Arial" w:cs="Arial"/>
          <w:color w:val="000000"/>
          <w:sz w:val="18"/>
          <w:szCs w:val="18"/>
        </w:rPr>
        <w:t xml:space="preserve"> up en cas d’averia o mal funcionament. Aquest ordinador i una línia de </w:t>
      </w:r>
      <w:proofErr w:type="spellStart"/>
      <w:r>
        <w:rPr>
          <w:rStyle w:val="normaltextrun"/>
          <w:rFonts w:ascii="Arial" w:hAnsi="Arial" w:cs="Arial"/>
          <w:color w:val="000000"/>
          <w:sz w:val="18"/>
          <w:szCs w:val="18"/>
        </w:rPr>
        <w:t>wifi</w:t>
      </w:r>
      <w:proofErr w:type="spellEnd"/>
      <w:r>
        <w:rPr>
          <w:rStyle w:val="normaltextrun"/>
          <w:rFonts w:ascii="Arial" w:hAnsi="Arial" w:cs="Arial"/>
          <w:color w:val="000000"/>
          <w:sz w:val="18"/>
          <w:szCs w:val="18"/>
        </w:rPr>
        <w:t xml:space="preserve"> independent amb accés per cable, funciona com a punt de control pel bon funcionament de les ulleres de RV i el desenvolupament de l’activitat.</w:t>
      </w:r>
      <w:r>
        <w:rPr>
          <w:rStyle w:val="eop"/>
          <w:rFonts w:ascii="Arial" w:hAnsi="Arial" w:cs="Arial"/>
          <w:color w:val="000000"/>
          <w:sz w:val="18"/>
          <w:szCs w:val="18"/>
        </w:rPr>
        <w:t> </w:t>
      </w:r>
    </w:p>
    <w:p w14:paraId="3342817F"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sz w:val="18"/>
          <w:szCs w:val="18"/>
        </w:rPr>
        <w:t>Característiques del servidor:</w:t>
      </w:r>
      <w:r>
        <w:rPr>
          <w:rStyle w:val="eop"/>
          <w:rFonts w:ascii="Arial" w:hAnsi="Arial" w:cs="Arial"/>
          <w:sz w:val="18"/>
          <w:szCs w:val="18"/>
        </w:rPr>
        <w:t> </w:t>
      </w:r>
    </w:p>
    <w:p w14:paraId="196EC606" w14:textId="77777777" w:rsidR="00FE6A1C" w:rsidRDefault="00FE6A1C" w:rsidP="00FE6A1C">
      <w:pPr>
        <w:pStyle w:val="paragraph"/>
        <w:numPr>
          <w:ilvl w:val="0"/>
          <w:numId w:val="18"/>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GPU Gigabyte RTX 3060 Ti Eagle OC 8Gb GDDR6X</w:t>
      </w:r>
      <w:r>
        <w:rPr>
          <w:rStyle w:val="eop"/>
          <w:rFonts w:ascii="Arial" w:hAnsi="Arial" w:cs="Arial"/>
          <w:color w:val="000000"/>
          <w:sz w:val="18"/>
          <w:szCs w:val="18"/>
        </w:rPr>
        <w:t> </w:t>
      </w:r>
    </w:p>
    <w:p w14:paraId="49AF8256" w14:textId="77777777" w:rsidR="00FE6A1C" w:rsidRDefault="00FE6A1C" w:rsidP="00FE6A1C">
      <w:pPr>
        <w:pStyle w:val="paragraph"/>
        <w:numPr>
          <w:ilvl w:val="0"/>
          <w:numId w:val="19"/>
        </w:numPr>
        <w:spacing w:before="0" w:beforeAutospacing="0" w:after="0" w:afterAutospacing="0"/>
        <w:ind w:left="360" w:right="-1" w:firstLine="0"/>
        <w:textAlignment w:val="baseline"/>
        <w:rPr>
          <w:rFonts w:ascii="Arial" w:hAnsi="Arial" w:cs="Arial"/>
          <w:sz w:val="18"/>
          <w:szCs w:val="18"/>
        </w:rPr>
      </w:pPr>
      <w:proofErr w:type="spellStart"/>
      <w:r>
        <w:rPr>
          <w:rStyle w:val="normaltextrun"/>
          <w:rFonts w:ascii="Arial" w:hAnsi="Arial" w:cs="Arial"/>
          <w:color w:val="000000"/>
          <w:sz w:val="18"/>
          <w:szCs w:val="18"/>
        </w:rPr>
        <w:t>Cooler</w:t>
      </w:r>
      <w:proofErr w:type="spellEnd"/>
      <w:r>
        <w:rPr>
          <w:rStyle w:val="normaltextrun"/>
          <w:rFonts w:ascii="Arial" w:hAnsi="Arial" w:cs="Arial"/>
          <w:color w:val="000000"/>
          <w:sz w:val="18"/>
          <w:szCs w:val="18"/>
        </w:rPr>
        <w:t xml:space="preserve"> be quiet! Silent </w:t>
      </w:r>
      <w:proofErr w:type="spellStart"/>
      <w:r>
        <w:rPr>
          <w:rStyle w:val="normaltextrun"/>
          <w:rFonts w:ascii="Arial" w:hAnsi="Arial" w:cs="Arial"/>
          <w:color w:val="000000"/>
          <w:sz w:val="18"/>
          <w:szCs w:val="18"/>
        </w:rPr>
        <w:t>Loop</w:t>
      </w:r>
      <w:proofErr w:type="spellEnd"/>
      <w:r>
        <w:rPr>
          <w:rStyle w:val="normaltextrun"/>
          <w:rFonts w:ascii="Arial" w:hAnsi="Arial" w:cs="Arial"/>
          <w:color w:val="000000"/>
          <w:sz w:val="18"/>
          <w:szCs w:val="18"/>
        </w:rPr>
        <w:t xml:space="preserve"> 2 240mm</w:t>
      </w:r>
      <w:r>
        <w:rPr>
          <w:rStyle w:val="eop"/>
          <w:rFonts w:ascii="Arial" w:hAnsi="Arial" w:cs="Arial"/>
          <w:color w:val="000000"/>
          <w:sz w:val="18"/>
          <w:szCs w:val="18"/>
        </w:rPr>
        <w:t> </w:t>
      </w:r>
    </w:p>
    <w:p w14:paraId="6D27F2E2" w14:textId="77777777" w:rsidR="00FE6A1C" w:rsidRDefault="00FE6A1C" w:rsidP="00FE6A1C">
      <w:pPr>
        <w:pStyle w:val="paragraph"/>
        <w:numPr>
          <w:ilvl w:val="0"/>
          <w:numId w:val="20"/>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CPU </w:t>
      </w:r>
      <w:proofErr w:type="spellStart"/>
      <w:r>
        <w:rPr>
          <w:rStyle w:val="normaltextrun"/>
          <w:rFonts w:ascii="Arial" w:hAnsi="Arial" w:cs="Arial"/>
          <w:color w:val="000000"/>
          <w:sz w:val="18"/>
          <w:szCs w:val="18"/>
        </w:rPr>
        <w:t>Intel</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Core</w:t>
      </w:r>
      <w:proofErr w:type="spellEnd"/>
      <w:r>
        <w:rPr>
          <w:rStyle w:val="normaltextrun"/>
          <w:rFonts w:ascii="Arial" w:hAnsi="Arial" w:cs="Arial"/>
          <w:color w:val="000000"/>
          <w:sz w:val="18"/>
          <w:szCs w:val="18"/>
        </w:rPr>
        <w:t xml:space="preserve"> i7 13700K 16 </w:t>
      </w:r>
      <w:proofErr w:type="spellStart"/>
      <w:r>
        <w:rPr>
          <w:rStyle w:val="normaltextrun"/>
          <w:rFonts w:ascii="Arial" w:hAnsi="Arial" w:cs="Arial"/>
          <w:color w:val="000000"/>
          <w:sz w:val="18"/>
          <w:szCs w:val="18"/>
        </w:rPr>
        <w:t>Core</w:t>
      </w:r>
      <w:proofErr w:type="spellEnd"/>
      <w:r>
        <w:rPr>
          <w:rStyle w:val="normaltextrun"/>
          <w:rFonts w:ascii="Arial" w:hAnsi="Arial" w:cs="Arial"/>
          <w:color w:val="000000"/>
          <w:sz w:val="18"/>
          <w:szCs w:val="18"/>
        </w:rPr>
        <w:t xml:space="preserve"> 3,40 GHz</w:t>
      </w:r>
      <w:r>
        <w:rPr>
          <w:rStyle w:val="eop"/>
          <w:rFonts w:ascii="Arial" w:hAnsi="Arial" w:cs="Arial"/>
          <w:color w:val="000000"/>
          <w:sz w:val="18"/>
          <w:szCs w:val="18"/>
        </w:rPr>
        <w:t> </w:t>
      </w:r>
    </w:p>
    <w:p w14:paraId="309DB98B" w14:textId="77777777" w:rsidR="00FE6A1C" w:rsidRDefault="00FE6A1C" w:rsidP="00FE6A1C">
      <w:pPr>
        <w:pStyle w:val="paragraph"/>
        <w:numPr>
          <w:ilvl w:val="0"/>
          <w:numId w:val="21"/>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Memòria Kingston FURY </w:t>
      </w:r>
      <w:proofErr w:type="spellStart"/>
      <w:r>
        <w:rPr>
          <w:rStyle w:val="normaltextrun"/>
          <w:rFonts w:ascii="Arial" w:hAnsi="Arial" w:cs="Arial"/>
          <w:color w:val="000000"/>
          <w:sz w:val="18"/>
          <w:szCs w:val="18"/>
        </w:rPr>
        <w:t>Beast</w:t>
      </w:r>
      <w:proofErr w:type="spellEnd"/>
      <w:r>
        <w:rPr>
          <w:rStyle w:val="normaltextrun"/>
          <w:rFonts w:ascii="Arial" w:hAnsi="Arial" w:cs="Arial"/>
          <w:color w:val="000000"/>
          <w:sz w:val="18"/>
          <w:szCs w:val="18"/>
        </w:rPr>
        <w:t xml:space="preserve"> 32 GB (2 x 16GB) - DDR5-5600/PC5-44800</w:t>
      </w:r>
      <w:r>
        <w:rPr>
          <w:rStyle w:val="eop"/>
          <w:rFonts w:ascii="Arial" w:hAnsi="Arial" w:cs="Arial"/>
          <w:color w:val="000000"/>
          <w:sz w:val="18"/>
          <w:szCs w:val="18"/>
        </w:rPr>
        <w:t> </w:t>
      </w:r>
    </w:p>
    <w:p w14:paraId="2DE3E3A3" w14:textId="77777777" w:rsidR="00FE6A1C" w:rsidRDefault="00FE6A1C" w:rsidP="00FE6A1C">
      <w:pPr>
        <w:pStyle w:val="paragraph"/>
        <w:numPr>
          <w:ilvl w:val="0"/>
          <w:numId w:val="22"/>
        </w:numPr>
        <w:spacing w:before="0" w:beforeAutospacing="0" w:after="0" w:afterAutospacing="0"/>
        <w:ind w:left="360" w:right="-1" w:firstLine="0"/>
        <w:textAlignment w:val="baseline"/>
        <w:rPr>
          <w:rFonts w:ascii="Arial" w:hAnsi="Arial" w:cs="Arial"/>
          <w:sz w:val="18"/>
          <w:szCs w:val="18"/>
        </w:rPr>
      </w:pPr>
      <w:proofErr w:type="spellStart"/>
      <w:r>
        <w:rPr>
          <w:rStyle w:val="normaltextrun"/>
          <w:rFonts w:ascii="Arial" w:hAnsi="Arial" w:cs="Arial"/>
          <w:color w:val="000000"/>
          <w:sz w:val="18"/>
          <w:szCs w:val="18"/>
        </w:rPr>
        <w:t>Motherboard</w:t>
      </w:r>
      <w:proofErr w:type="spellEnd"/>
      <w:r>
        <w:rPr>
          <w:rStyle w:val="normaltextrun"/>
          <w:rFonts w:ascii="Arial" w:hAnsi="Arial" w:cs="Arial"/>
          <w:color w:val="000000"/>
          <w:sz w:val="18"/>
          <w:szCs w:val="18"/>
        </w:rPr>
        <w:t xml:space="preserve"> MSI PRO Z790-P </w:t>
      </w:r>
      <w:proofErr w:type="spellStart"/>
      <w:r>
        <w:rPr>
          <w:rStyle w:val="normaltextrun"/>
          <w:rFonts w:ascii="Arial" w:hAnsi="Arial" w:cs="Arial"/>
          <w:color w:val="000000"/>
          <w:sz w:val="18"/>
          <w:szCs w:val="18"/>
        </w:rPr>
        <w:t>WiFi</w:t>
      </w:r>
      <w:proofErr w:type="spellEnd"/>
      <w:r>
        <w:rPr>
          <w:rStyle w:val="eop"/>
          <w:rFonts w:ascii="Arial" w:hAnsi="Arial" w:cs="Arial"/>
          <w:color w:val="000000"/>
          <w:sz w:val="18"/>
          <w:szCs w:val="18"/>
        </w:rPr>
        <w:t> </w:t>
      </w:r>
    </w:p>
    <w:p w14:paraId="1AA0AB66" w14:textId="77777777" w:rsidR="00FE6A1C" w:rsidRDefault="00FE6A1C" w:rsidP="00FE6A1C">
      <w:pPr>
        <w:pStyle w:val="paragraph"/>
        <w:numPr>
          <w:ilvl w:val="0"/>
          <w:numId w:val="23"/>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PSU be quiet! </w:t>
      </w:r>
      <w:proofErr w:type="spellStart"/>
      <w:r>
        <w:rPr>
          <w:rStyle w:val="normaltextrun"/>
          <w:rFonts w:ascii="Arial" w:hAnsi="Arial" w:cs="Arial"/>
          <w:color w:val="000000"/>
          <w:sz w:val="18"/>
          <w:szCs w:val="18"/>
        </w:rPr>
        <w:t>Straight</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Power</w:t>
      </w:r>
      <w:proofErr w:type="spellEnd"/>
      <w:r>
        <w:rPr>
          <w:rStyle w:val="normaltextrun"/>
          <w:rFonts w:ascii="Arial" w:hAnsi="Arial" w:cs="Arial"/>
          <w:color w:val="000000"/>
          <w:sz w:val="18"/>
          <w:szCs w:val="18"/>
        </w:rPr>
        <w:t xml:space="preserve"> 11 </w:t>
      </w:r>
      <w:proofErr w:type="spellStart"/>
      <w:r>
        <w:rPr>
          <w:rStyle w:val="normaltextrun"/>
          <w:rFonts w:ascii="Arial" w:hAnsi="Arial" w:cs="Arial"/>
          <w:color w:val="000000"/>
          <w:sz w:val="18"/>
          <w:szCs w:val="18"/>
        </w:rPr>
        <w:t>Planum</w:t>
      </w:r>
      <w:proofErr w:type="spellEnd"/>
      <w:r>
        <w:rPr>
          <w:rStyle w:val="normaltextrun"/>
          <w:rFonts w:ascii="Arial" w:hAnsi="Arial" w:cs="Arial"/>
          <w:color w:val="000000"/>
          <w:sz w:val="18"/>
          <w:szCs w:val="18"/>
        </w:rPr>
        <w:t xml:space="preserve"> 850W</w:t>
      </w:r>
      <w:r>
        <w:rPr>
          <w:rStyle w:val="eop"/>
          <w:rFonts w:ascii="Arial" w:hAnsi="Arial" w:cs="Arial"/>
          <w:color w:val="000000"/>
          <w:sz w:val="18"/>
          <w:szCs w:val="18"/>
        </w:rPr>
        <w:t> </w:t>
      </w:r>
    </w:p>
    <w:p w14:paraId="20DC30F6" w14:textId="77777777" w:rsidR="00FE6A1C" w:rsidRDefault="00FE6A1C" w:rsidP="00FE6A1C">
      <w:pPr>
        <w:pStyle w:val="paragraph"/>
        <w:numPr>
          <w:ilvl w:val="0"/>
          <w:numId w:val="24"/>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SSD </w:t>
      </w:r>
      <w:proofErr w:type="spellStart"/>
      <w:r>
        <w:rPr>
          <w:rStyle w:val="normaltextrun"/>
          <w:rFonts w:ascii="Arial" w:hAnsi="Arial" w:cs="Arial"/>
          <w:color w:val="000000"/>
          <w:sz w:val="18"/>
          <w:szCs w:val="18"/>
        </w:rPr>
        <w:t>SSD</w:t>
      </w:r>
      <w:proofErr w:type="spellEnd"/>
      <w:r>
        <w:rPr>
          <w:rStyle w:val="normaltextrun"/>
          <w:rFonts w:ascii="Arial" w:hAnsi="Arial" w:cs="Arial"/>
          <w:color w:val="000000"/>
          <w:sz w:val="18"/>
          <w:szCs w:val="18"/>
        </w:rPr>
        <w:t xml:space="preserve"> 1TB Western Digital Black SN850X</w:t>
      </w:r>
      <w:r>
        <w:rPr>
          <w:rStyle w:val="eop"/>
          <w:rFonts w:ascii="Arial" w:hAnsi="Arial" w:cs="Arial"/>
          <w:color w:val="000000"/>
          <w:sz w:val="18"/>
          <w:szCs w:val="18"/>
        </w:rPr>
        <w:t> </w:t>
      </w:r>
    </w:p>
    <w:p w14:paraId="3A4F1D17" w14:textId="77777777" w:rsidR="00FE6A1C" w:rsidRDefault="00FE6A1C" w:rsidP="00FE6A1C">
      <w:pPr>
        <w:pStyle w:val="paragraph"/>
        <w:numPr>
          <w:ilvl w:val="0"/>
          <w:numId w:val="25"/>
        </w:numPr>
        <w:spacing w:before="0" w:beforeAutospacing="0" w:after="0" w:afterAutospacing="0"/>
        <w:ind w:left="360" w:right="-1" w:firstLine="0"/>
        <w:textAlignment w:val="baseline"/>
        <w:rPr>
          <w:rFonts w:ascii="Arial" w:hAnsi="Arial" w:cs="Arial"/>
          <w:sz w:val="18"/>
          <w:szCs w:val="18"/>
        </w:rPr>
      </w:pPr>
      <w:proofErr w:type="spellStart"/>
      <w:r>
        <w:rPr>
          <w:rStyle w:val="normaltextrun"/>
          <w:rFonts w:ascii="Arial" w:hAnsi="Arial" w:cs="Arial"/>
          <w:color w:val="000000"/>
          <w:sz w:val="18"/>
          <w:szCs w:val="18"/>
        </w:rPr>
        <w:t>Canon</w:t>
      </w:r>
      <w:proofErr w:type="spellEnd"/>
      <w:r>
        <w:rPr>
          <w:rStyle w:val="normaltextrun"/>
          <w:rFonts w:ascii="Arial" w:hAnsi="Arial" w:cs="Arial"/>
          <w:color w:val="000000"/>
          <w:sz w:val="18"/>
          <w:szCs w:val="18"/>
        </w:rPr>
        <w:t xml:space="preserve"> </w:t>
      </w:r>
      <w:proofErr w:type="spellStart"/>
      <w:r>
        <w:rPr>
          <w:rStyle w:val="normaltextrun"/>
          <w:rFonts w:ascii="Arial" w:hAnsi="Arial" w:cs="Arial"/>
          <w:color w:val="000000"/>
          <w:sz w:val="18"/>
          <w:szCs w:val="18"/>
        </w:rPr>
        <w:t>Canon</w:t>
      </w:r>
      <w:proofErr w:type="spellEnd"/>
      <w:r>
        <w:rPr>
          <w:rStyle w:val="normaltextrun"/>
          <w:rFonts w:ascii="Arial" w:hAnsi="Arial" w:cs="Arial"/>
          <w:color w:val="000000"/>
          <w:sz w:val="18"/>
          <w:szCs w:val="18"/>
        </w:rPr>
        <w:t xml:space="preserve"> LPI</w:t>
      </w:r>
      <w:r>
        <w:rPr>
          <w:rStyle w:val="eop"/>
          <w:rFonts w:ascii="Arial" w:hAnsi="Arial" w:cs="Arial"/>
          <w:color w:val="000000"/>
          <w:sz w:val="18"/>
          <w:szCs w:val="18"/>
        </w:rPr>
        <w:t> </w:t>
      </w:r>
    </w:p>
    <w:p w14:paraId="081BDF63" w14:textId="77777777" w:rsidR="00FE6A1C" w:rsidRDefault="00FE6A1C" w:rsidP="00FE6A1C">
      <w:pPr>
        <w:pStyle w:val="paragraph"/>
        <w:numPr>
          <w:ilvl w:val="0"/>
          <w:numId w:val="26"/>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Targeta de xarxa</w:t>
      </w:r>
      <w:r>
        <w:rPr>
          <w:rStyle w:val="eop"/>
          <w:rFonts w:ascii="Arial" w:hAnsi="Arial" w:cs="Arial"/>
          <w:color w:val="000000"/>
          <w:sz w:val="18"/>
          <w:szCs w:val="18"/>
        </w:rPr>
        <w:t> </w:t>
      </w:r>
    </w:p>
    <w:p w14:paraId="30559F40" w14:textId="77777777" w:rsidR="00FE6A1C" w:rsidRDefault="00FE6A1C" w:rsidP="00FE6A1C">
      <w:pPr>
        <w:pStyle w:val="paragraph"/>
        <w:numPr>
          <w:ilvl w:val="0"/>
          <w:numId w:val="27"/>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SO WINDOWS 11 Pro 64bits OEM DVD</w:t>
      </w:r>
      <w:r>
        <w:rPr>
          <w:rStyle w:val="eop"/>
          <w:rFonts w:ascii="Arial" w:hAnsi="Arial" w:cs="Arial"/>
          <w:color w:val="000000"/>
          <w:sz w:val="18"/>
          <w:szCs w:val="18"/>
        </w:rPr>
        <w:t> </w:t>
      </w:r>
    </w:p>
    <w:p w14:paraId="5FCB1C43" w14:textId="77777777" w:rsidR="00FE6A1C" w:rsidRDefault="00FE6A1C" w:rsidP="00FE6A1C">
      <w:pPr>
        <w:pStyle w:val="paragraph"/>
        <w:spacing w:before="0" w:beforeAutospacing="0" w:after="0" w:afterAutospacing="0"/>
        <w:ind w:left="705" w:right="-1"/>
        <w:jc w:val="both"/>
        <w:textAlignment w:val="baseline"/>
        <w:rPr>
          <w:rFonts w:ascii="Segoe UI" w:hAnsi="Segoe UI" w:cs="Segoe UI"/>
          <w:sz w:val="18"/>
          <w:szCs w:val="18"/>
        </w:rPr>
      </w:pPr>
      <w:r>
        <w:rPr>
          <w:rStyle w:val="eop"/>
          <w:rFonts w:ascii="Arial" w:hAnsi="Arial" w:cs="Arial"/>
          <w:color w:val="000000"/>
          <w:sz w:val="18"/>
          <w:szCs w:val="18"/>
        </w:rPr>
        <w:t> </w:t>
      </w:r>
    </w:p>
    <w:p w14:paraId="0E081128" w14:textId="77777777" w:rsidR="00FE6A1C" w:rsidRDefault="00FE6A1C" w:rsidP="00FE6A1C">
      <w:pPr>
        <w:pStyle w:val="paragraph"/>
        <w:spacing w:before="0" w:beforeAutospacing="0" w:after="0" w:afterAutospacing="0"/>
        <w:ind w:right="-1"/>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068CB71E" wp14:editId="5F59BCF5">
            <wp:extent cx="2483427" cy="2716642"/>
            <wp:effectExtent l="0" t="0" r="0" b="7620"/>
            <wp:docPr id="4" name="Imatge 4" descr="C:\Users\47922996n\AppData\Local\Microsoft\Windows\INetCache\Content.MSO\47438C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7922996n\AppData\Local\Microsoft\Windows\INetCache\Content.MSO\47438C7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5036" cy="2718403"/>
                    </a:xfrm>
                    <a:prstGeom prst="rect">
                      <a:avLst/>
                    </a:prstGeom>
                    <a:noFill/>
                    <a:ln>
                      <a:noFill/>
                    </a:ln>
                  </pic:spPr>
                </pic:pic>
              </a:graphicData>
            </a:graphic>
          </wp:inline>
        </w:drawing>
      </w:r>
      <w:r>
        <w:rPr>
          <w:rStyle w:val="normaltextrun"/>
          <w:rFonts w:ascii="Trebuchet MS" w:hAnsi="Trebuchet MS" w:cs="Segoe UI"/>
          <w:sz w:val="20"/>
          <w:szCs w:val="20"/>
        </w:rPr>
        <w:t>   </w:t>
      </w:r>
      <w:r>
        <w:rPr>
          <w:rFonts w:asciiTheme="minorHAnsi" w:eastAsiaTheme="minorHAnsi" w:hAnsiTheme="minorHAnsi" w:cstheme="minorBidi"/>
          <w:noProof/>
          <w:sz w:val="22"/>
          <w:szCs w:val="22"/>
        </w:rPr>
        <w:drawing>
          <wp:inline distT="0" distB="0" distL="0" distR="0" wp14:anchorId="10B2F2A6" wp14:editId="3C139682">
            <wp:extent cx="2556164" cy="2760734"/>
            <wp:effectExtent l="0" t="0" r="0" b="1905"/>
            <wp:docPr id="3" name="Imatge 3" descr="C:\Users\47922996n\AppData\Local\Microsoft\Windows\INetCache\Content.MSO\488610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7922996n\AppData\Local\Microsoft\Windows\INetCache\Content.MSO\48861093.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5891" r="6919"/>
                    <a:stretch/>
                  </pic:blipFill>
                  <pic:spPr bwMode="auto">
                    <a:xfrm>
                      <a:off x="0" y="0"/>
                      <a:ext cx="2559710" cy="2764564"/>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rmaltextrun"/>
          <w:rFonts w:ascii="Trebuchet MS" w:hAnsi="Trebuchet MS" w:cs="Segoe UI"/>
          <w:sz w:val="20"/>
          <w:szCs w:val="20"/>
        </w:rPr>
        <w:t> </w:t>
      </w:r>
      <w:r>
        <w:rPr>
          <w:rStyle w:val="eop"/>
          <w:rFonts w:ascii="Trebuchet MS" w:hAnsi="Trebuchet MS" w:cs="Segoe UI"/>
          <w:sz w:val="20"/>
          <w:szCs w:val="20"/>
        </w:rPr>
        <w:t> </w:t>
      </w:r>
    </w:p>
    <w:p w14:paraId="6686E4B3"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eop"/>
          <w:rFonts w:ascii="Arial" w:hAnsi="Arial" w:cs="Arial"/>
          <w:color w:val="000000"/>
          <w:sz w:val="18"/>
          <w:szCs w:val="18"/>
        </w:rPr>
        <w:t> </w:t>
      </w:r>
    </w:p>
    <w:p w14:paraId="60009791"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La xarxa local es compon d'un punt d'accés EAP660 HD (Access </w:t>
      </w:r>
      <w:proofErr w:type="spellStart"/>
      <w:r>
        <w:rPr>
          <w:rStyle w:val="normaltextrun"/>
          <w:rFonts w:ascii="Arial" w:hAnsi="Arial" w:cs="Arial"/>
          <w:color w:val="000000"/>
          <w:sz w:val="18"/>
          <w:szCs w:val="18"/>
        </w:rPr>
        <w:t>Points</w:t>
      </w:r>
      <w:proofErr w:type="spellEnd"/>
      <w:r>
        <w:rPr>
          <w:rStyle w:val="normaltextrun"/>
          <w:rFonts w:ascii="Arial" w:hAnsi="Arial" w:cs="Arial"/>
          <w:color w:val="000000"/>
          <w:sz w:val="18"/>
          <w:szCs w:val="18"/>
        </w:rPr>
        <w:t xml:space="preserve"> / AP) que ofereixi la connectivitat WiFi6. Aquesta xarxa </w:t>
      </w:r>
      <w:proofErr w:type="spellStart"/>
      <w:r>
        <w:rPr>
          <w:rStyle w:val="normaltextrun"/>
          <w:rFonts w:ascii="Arial" w:hAnsi="Arial" w:cs="Arial"/>
          <w:color w:val="000000"/>
          <w:sz w:val="18"/>
          <w:szCs w:val="18"/>
        </w:rPr>
        <w:t>Wifi</w:t>
      </w:r>
      <w:proofErr w:type="spellEnd"/>
      <w:r>
        <w:rPr>
          <w:rStyle w:val="normaltextrun"/>
          <w:rFonts w:ascii="Arial" w:hAnsi="Arial" w:cs="Arial"/>
          <w:color w:val="000000"/>
          <w:sz w:val="18"/>
          <w:szCs w:val="18"/>
        </w:rPr>
        <w:t xml:space="preserve"> està dedicada únicament a la transmissió de dades entre el servidor i les ulleres, quedant aïllada d'altres dispositius que no facin tasques relacionades amb l'experiència. En cada instal·lació, el Access </w:t>
      </w:r>
      <w:proofErr w:type="spellStart"/>
      <w:r>
        <w:rPr>
          <w:rStyle w:val="normaltextrun"/>
          <w:rFonts w:ascii="Arial" w:hAnsi="Arial" w:cs="Arial"/>
          <w:color w:val="000000"/>
          <w:sz w:val="18"/>
          <w:szCs w:val="18"/>
        </w:rPr>
        <w:t>Point</w:t>
      </w:r>
      <w:proofErr w:type="spellEnd"/>
      <w:r>
        <w:rPr>
          <w:rStyle w:val="normaltextrun"/>
          <w:rFonts w:ascii="Arial" w:hAnsi="Arial" w:cs="Arial"/>
          <w:color w:val="000000"/>
          <w:sz w:val="18"/>
          <w:szCs w:val="18"/>
        </w:rPr>
        <w:t xml:space="preserve"> es col·loca en un suport tipus trípode o bé es fixarà a un element per a així donar una bona cobertura a l'àrea de l'experiència de VR.</w:t>
      </w:r>
      <w:r>
        <w:rPr>
          <w:rStyle w:val="eop"/>
          <w:rFonts w:ascii="Arial" w:hAnsi="Arial" w:cs="Arial"/>
          <w:color w:val="000000"/>
          <w:sz w:val="18"/>
          <w:szCs w:val="18"/>
        </w:rPr>
        <w:t> </w:t>
      </w:r>
    </w:p>
    <w:p w14:paraId="11C38F23"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r>
        <w:rPr>
          <w:rStyle w:val="normaltextrun"/>
          <w:rFonts w:ascii="Arial" w:hAnsi="Arial" w:cs="Arial"/>
          <w:color w:val="000000"/>
          <w:sz w:val="18"/>
          <w:szCs w:val="18"/>
        </w:rPr>
        <w:t xml:space="preserve">Tant per a la posta en marxa de la instal·lació com per al control de l'experiència i dels usuaris (nivell de càrrega de les bateries, </w:t>
      </w:r>
      <w:proofErr w:type="spellStart"/>
      <w:r>
        <w:rPr>
          <w:rStyle w:val="normaltextrun"/>
          <w:rFonts w:ascii="Arial" w:hAnsi="Arial" w:cs="Arial"/>
          <w:color w:val="000000"/>
          <w:sz w:val="18"/>
          <w:szCs w:val="18"/>
        </w:rPr>
        <w:t>etc</w:t>
      </w:r>
      <w:proofErr w:type="spellEnd"/>
      <w:r>
        <w:rPr>
          <w:rStyle w:val="normaltextrun"/>
          <w:rFonts w:ascii="Arial" w:hAnsi="Arial" w:cs="Arial"/>
          <w:color w:val="000000"/>
          <w:sz w:val="18"/>
          <w:szCs w:val="18"/>
        </w:rPr>
        <w:t>), el servidor requereix d'un teclat i ratolí sense fils així com d’un monitor de 27”.</w:t>
      </w:r>
      <w:r>
        <w:rPr>
          <w:rStyle w:val="eop"/>
          <w:rFonts w:ascii="Arial" w:hAnsi="Arial" w:cs="Arial"/>
          <w:color w:val="000000"/>
          <w:sz w:val="18"/>
          <w:szCs w:val="18"/>
        </w:rPr>
        <w:t> </w:t>
      </w:r>
    </w:p>
    <w:p w14:paraId="1656F60D"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eop"/>
          <w:rFonts w:ascii="Arial" w:hAnsi="Arial" w:cs="Arial"/>
          <w:b/>
          <w:bCs/>
          <w:i/>
          <w:iCs/>
          <w:color w:val="000000"/>
          <w:sz w:val="18"/>
          <w:szCs w:val="18"/>
        </w:rPr>
        <w:t> </w:t>
      </w:r>
    </w:p>
    <w:p w14:paraId="212A1D60"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Trebuchet MS" w:hAnsi="Trebuchet MS" w:cs="Segoe UI"/>
          <w:sz w:val="22"/>
          <w:szCs w:val="22"/>
        </w:rPr>
        <w:t> </w:t>
      </w:r>
    </w:p>
    <w:p w14:paraId="67B5BEBE" w14:textId="77777777" w:rsidR="00FE6A1C" w:rsidRDefault="00FE6A1C">
      <w:pPr>
        <w:rPr>
          <w:rStyle w:val="normaltextrun"/>
          <w:rFonts w:ascii="Arial" w:eastAsia="Times New Roman" w:hAnsi="Arial" w:cs="Arial"/>
          <w:b/>
          <w:bCs/>
          <w:color w:val="000000"/>
          <w:sz w:val="18"/>
          <w:szCs w:val="18"/>
          <w:lang w:eastAsia="ca-ES"/>
        </w:rPr>
      </w:pPr>
      <w:r>
        <w:rPr>
          <w:rStyle w:val="normaltextrun"/>
          <w:rFonts w:ascii="Arial" w:hAnsi="Arial" w:cs="Arial"/>
          <w:b/>
          <w:bCs/>
          <w:color w:val="000000"/>
          <w:sz w:val="18"/>
          <w:szCs w:val="18"/>
        </w:rPr>
        <w:br w:type="page"/>
      </w:r>
    </w:p>
    <w:p w14:paraId="42637B2E" w14:textId="77777777" w:rsidR="00FE6A1C" w:rsidRDefault="00FE6A1C" w:rsidP="00FE6A1C">
      <w:pPr>
        <w:pStyle w:val="paragraph"/>
        <w:spacing w:before="0" w:beforeAutospacing="0" w:after="0" w:afterAutospacing="0"/>
        <w:ind w:right="-1"/>
        <w:textAlignment w:val="baseline"/>
        <w:rPr>
          <w:rFonts w:ascii="Segoe UI" w:hAnsi="Segoe UI" w:cs="Segoe UI"/>
          <w:b/>
          <w:bCs/>
          <w:i/>
          <w:iCs/>
          <w:sz w:val="18"/>
          <w:szCs w:val="18"/>
        </w:rPr>
      </w:pPr>
      <w:r>
        <w:rPr>
          <w:rStyle w:val="normaltextrun"/>
          <w:rFonts w:ascii="Arial" w:hAnsi="Arial" w:cs="Arial"/>
          <w:b/>
          <w:bCs/>
          <w:color w:val="000000"/>
          <w:sz w:val="18"/>
          <w:szCs w:val="18"/>
        </w:rPr>
        <w:t>Contenidor de transport</w:t>
      </w:r>
      <w:r>
        <w:rPr>
          <w:rStyle w:val="eop"/>
          <w:rFonts w:ascii="Arial" w:hAnsi="Arial" w:cs="Arial"/>
          <w:b/>
          <w:bCs/>
          <w:i/>
          <w:iCs/>
          <w:color w:val="000000"/>
          <w:sz w:val="18"/>
          <w:szCs w:val="18"/>
        </w:rPr>
        <w:t> </w:t>
      </w:r>
    </w:p>
    <w:p w14:paraId="7D796CB9" w14:textId="77777777" w:rsidR="00FE6A1C"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rPr>
      </w:pPr>
      <w:r>
        <w:rPr>
          <w:rStyle w:val="normaltextrun"/>
          <w:rFonts w:ascii="Arial" w:hAnsi="Arial" w:cs="Arial"/>
          <w:color w:val="000000"/>
          <w:sz w:val="18"/>
          <w:szCs w:val="18"/>
        </w:rPr>
        <w:t>Tenint en compte la itinerància de les sales de realitat virtual, les ulleres de RV, els elements del servidor i de la xarxa local, així com la resta d’elements necessaris per al correcte desenvolupament de l’activitat, són emmagatzemats i transportats dins d’una caixa amb rodes tipus “</w:t>
      </w:r>
      <w:proofErr w:type="spellStart"/>
      <w:r>
        <w:rPr>
          <w:rStyle w:val="normaltextrun"/>
          <w:rFonts w:ascii="Arial" w:hAnsi="Arial" w:cs="Arial"/>
          <w:color w:val="000000"/>
          <w:sz w:val="18"/>
          <w:szCs w:val="18"/>
        </w:rPr>
        <w:t>flightcase</w:t>
      </w:r>
      <w:proofErr w:type="spellEnd"/>
      <w:r>
        <w:rPr>
          <w:rStyle w:val="normaltextrun"/>
          <w:rFonts w:ascii="Arial" w:hAnsi="Arial" w:cs="Arial"/>
          <w:color w:val="000000"/>
          <w:sz w:val="18"/>
          <w:szCs w:val="18"/>
        </w:rPr>
        <w:t>” per a així assegurar la seva protecció, facilitar el seu transport i assegurant una ràpida instal·lació als centres educatius. </w:t>
      </w:r>
      <w:r>
        <w:rPr>
          <w:rStyle w:val="eop"/>
          <w:rFonts w:ascii="Arial" w:hAnsi="Arial" w:cs="Arial"/>
          <w:color w:val="000000"/>
          <w:sz w:val="18"/>
          <w:szCs w:val="18"/>
        </w:rPr>
        <w:t> </w:t>
      </w:r>
    </w:p>
    <w:p w14:paraId="364CED51" w14:textId="77777777" w:rsidR="00FE6A1C" w:rsidRDefault="00FE6A1C" w:rsidP="00FE6A1C">
      <w:pPr>
        <w:pStyle w:val="paragraph"/>
        <w:spacing w:before="0" w:beforeAutospacing="0" w:after="0" w:afterAutospacing="0"/>
        <w:ind w:right="-1"/>
        <w:jc w:val="both"/>
        <w:textAlignment w:val="baseline"/>
        <w:rPr>
          <w:rFonts w:ascii="Segoe UI" w:hAnsi="Segoe UI" w:cs="Segoe UI"/>
          <w:sz w:val="18"/>
          <w:szCs w:val="18"/>
        </w:rPr>
      </w:pPr>
    </w:p>
    <w:p w14:paraId="40391CDC" w14:textId="77777777" w:rsidR="00FE6A1C" w:rsidRDefault="00FE6A1C" w:rsidP="00FE6A1C">
      <w:pPr>
        <w:pStyle w:val="paragraph"/>
        <w:spacing w:before="0" w:beforeAutospacing="0" w:after="0" w:afterAutospacing="0"/>
        <w:ind w:right="-1"/>
        <w:textAlignment w:val="baseline"/>
        <w:rPr>
          <w:rStyle w:val="eop"/>
          <w:rFonts w:ascii="Trebuchet MS" w:hAnsi="Trebuchet MS" w:cs="Segoe UI"/>
          <w:sz w:val="22"/>
          <w:szCs w:val="22"/>
        </w:rPr>
      </w:pPr>
      <w:r>
        <w:rPr>
          <w:rFonts w:asciiTheme="minorHAnsi" w:eastAsiaTheme="minorHAnsi" w:hAnsiTheme="minorHAnsi" w:cstheme="minorBidi"/>
          <w:noProof/>
          <w:sz w:val="22"/>
          <w:szCs w:val="22"/>
        </w:rPr>
        <w:drawing>
          <wp:inline distT="0" distB="0" distL="0" distR="0" wp14:anchorId="5681C8A6" wp14:editId="4BFB76D3">
            <wp:extent cx="4084955" cy="3062046"/>
            <wp:effectExtent l="0" t="0" r="0" b="5080"/>
            <wp:docPr id="2" name="Imatge 2" descr="C:\Users\47922996n\AppData\Local\Microsoft\Windows\INetCache\Content.MSO\E3B72B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7922996n\AppData\Local\Microsoft\Windows\INetCache\Content.MSO\E3B72B1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859" cy="3070969"/>
                    </a:xfrm>
                    <a:prstGeom prst="rect">
                      <a:avLst/>
                    </a:prstGeom>
                    <a:noFill/>
                    <a:ln>
                      <a:noFill/>
                    </a:ln>
                  </pic:spPr>
                </pic:pic>
              </a:graphicData>
            </a:graphic>
          </wp:inline>
        </w:drawing>
      </w:r>
      <w:r>
        <w:rPr>
          <w:rStyle w:val="normaltextrun"/>
          <w:rFonts w:ascii="Trebuchet MS" w:hAnsi="Trebuchet MS" w:cs="Segoe UI"/>
          <w:sz w:val="22"/>
          <w:szCs w:val="22"/>
        </w:rPr>
        <w:t>      </w:t>
      </w:r>
      <w:r>
        <w:rPr>
          <w:rFonts w:asciiTheme="minorHAnsi" w:eastAsiaTheme="minorHAnsi" w:hAnsiTheme="minorHAnsi" w:cstheme="minorBidi"/>
          <w:noProof/>
          <w:sz w:val="22"/>
          <w:szCs w:val="22"/>
        </w:rPr>
        <w:drawing>
          <wp:inline distT="0" distB="0" distL="0" distR="0" wp14:anchorId="090A536C" wp14:editId="6C2F16BF">
            <wp:extent cx="4084320" cy="3948545"/>
            <wp:effectExtent l="0" t="0" r="0" b="0"/>
            <wp:docPr id="1" name="Imatge 1" descr="C:\Users\47922996n\AppData\Local\Microsoft\Windows\INetCache\Content.MSO\D3F9D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7922996n\AppData\Local\Microsoft\Windows\INetCache\Content.MSO\D3F9D58F.tmp"/>
                    <pic:cNvPicPr>
                      <a:picLocks noChangeAspect="1" noChangeArrowheads="1"/>
                    </pic:cNvPicPr>
                  </pic:nvPicPr>
                  <pic:blipFill rotWithShape="1">
                    <a:blip r:embed="rId19">
                      <a:extLst>
                        <a:ext uri="{28A0092B-C50C-407E-A947-70E740481C1C}">
                          <a14:useLocalDpi xmlns:a14="http://schemas.microsoft.com/office/drawing/2010/main" val="0"/>
                        </a:ext>
                      </a:extLst>
                    </a:blip>
                    <a:srcRect t="5111" b="10429"/>
                    <a:stretch/>
                  </pic:blipFill>
                  <pic:spPr bwMode="auto">
                    <a:xfrm>
                      <a:off x="0" y="0"/>
                      <a:ext cx="4093773" cy="3957684"/>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Fonts w:ascii="Trebuchet MS" w:hAnsi="Trebuchet MS" w:cs="Segoe UI"/>
          <w:sz w:val="22"/>
          <w:szCs w:val="22"/>
        </w:rPr>
        <w:t> </w:t>
      </w:r>
    </w:p>
    <w:p w14:paraId="6A14F4FE" w14:textId="77777777" w:rsidR="00FE6A1C" w:rsidRDefault="00FE6A1C">
      <w:pPr>
        <w:rPr>
          <w:rFonts w:ascii="Segoe UI" w:eastAsia="Times New Roman" w:hAnsi="Segoe UI" w:cs="Segoe UI"/>
          <w:sz w:val="18"/>
          <w:szCs w:val="18"/>
          <w:lang w:eastAsia="ca-ES"/>
        </w:rPr>
      </w:pPr>
      <w:r>
        <w:rPr>
          <w:rFonts w:ascii="Segoe UI" w:hAnsi="Segoe UI" w:cs="Segoe UI"/>
          <w:sz w:val="18"/>
          <w:szCs w:val="18"/>
        </w:rPr>
        <w:br w:type="page"/>
      </w:r>
    </w:p>
    <w:p w14:paraId="4107A2A5"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p>
    <w:p w14:paraId="5CF75CC5" w14:textId="77777777" w:rsidR="00FE6A1C" w:rsidRDefault="00FE6A1C" w:rsidP="00FE6A1C">
      <w:pPr>
        <w:pStyle w:val="paragraph"/>
        <w:numPr>
          <w:ilvl w:val="0"/>
          <w:numId w:val="28"/>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 xml:space="preserve">El conjunt tècnic es presenta en un format modular tancat i </w:t>
      </w:r>
      <w:proofErr w:type="spellStart"/>
      <w:r>
        <w:rPr>
          <w:rStyle w:val="normaltextrun"/>
          <w:rFonts w:ascii="Arial" w:hAnsi="Arial" w:cs="Arial"/>
          <w:color w:val="000000"/>
          <w:sz w:val="18"/>
          <w:szCs w:val="18"/>
        </w:rPr>
        <w:t>apilable</w:t>
      </w:r>
      <w:proofErr w:type="spellEnd"/>
      <w:r>
        <w:rPr>
          <w:rStyle w:val="normaltextrun"/>
          <w:rFonts w:ascii="Arial" w:hAnsi="Arial" w:cs="Arial"/>
          <w:color w:val="000000"/>
          <w:sz w:val="18"/>
          <w:szCs w:val="18"/>
        </w:rPr>
        <w:t>, per facilitar-ne el transport i la protecció.</w:t>
      </w:r>
      <w:r>
        <w:rPr>
          <w:rStyle w:val="eop"/>
          <w:rFonts w:ascii="Arial" w:hAnsi="Arial" w:cs="Arial"/>
          <w:color w:val="000000"/>
          <w:sz w:val="18"/>
          <w:szCs w:val="18"/>
        </w:rPr>
        <w:t> </w:t>
      </w:r>
    </w:p>
    <w:p w14:paraId="18AEE0B0" w14:textId="77777777" w:rsidR="00FE6A1C" w:rsidRDefault="00FE6A1C" w:rsidP="00FE6A1C">
      <w:pPr>
        <w:pStyle w:val="paragraph"/>
        <w:numPr>
          <w:ilvl w:val="0"/>
          <w:numId w:val="29"/>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Els mòduls permeten separar fàcilment les parts que contenen equipament electrònic de les que emmagatzemen accessoris i elements auxiliars.</w:t>
      </w:r>
      <w:r>
        <w:rPr>
          <w:rStyle w:val="eop"/>
          <w:rFonts w:ascii="Arial" w:hAnsi="Arial" w:cs="Arial"/>
          <w:color w:val="000000"/>
          <w:sz w:val="18"/>
          <w:szCs w:val="18"/>
        </w:rPr>
        <w:t> </w:t>
      </w:r>
    </w:p>
    <w:p w14:paraId="07EE81BA" w14:textId="77777777" w:rsidR="00FE6A1C" w:rsidRDefault="00FE6A1C" w:rsidP="00FE6A1C">
      <w:pPr>
        <w:pStyle w:val="paragraph"/>
        <w:numPr>
          <w:ilvl w:val="0"/>
          <w:numId w:val="30"/>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Els sistemes de protecció interna asseguren la integritat del material durant la càrrega, descàrrega i manipulació.</w:t>
      </w:r>
      <w:r>
        <w:rPr>
          <w:rStyle w:val="eop"/>
          <w:rFonts w:ascii="Arial" w:hAnsi="Arial" w:cs="Arial"/>
          <w:color w:val="000000"/>
          <w:sz w:val="18"/>
          <w:szCs w:val="18"/>
        </w:rPr>
        <w:t> </w:t>
      </w:r>
    </w:p>
    <w:p w14:paraId="63F3827A" w14:textId="77777777" w:rsidR="00FE6A1C" w:rsidRDefault="00FE6A1C" w:rsidP="00FE6A1C">
      <w:pPr>
        <w:pStyle w:val="paragraph"/>
        <w:numPr>
          <w:ilvl w:val="0"/>
          <w:numId w:val="31"/>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La disposició interna dels components permet un accés ràpid i ordenat durant el muntatge i l’execució de l’activitat.</w:t>
      </w:r>
      <w:r>
        <w:rPr>
          <w:rStyle w:val="eop"/>
          <w:rFonts w:ascii="Arial" w:hAnsi="Arial" w:cs="Arial"/>
          <w:color w:val="000000"/>
          <w:sz w:val="18"/>
          <w:szCs w:val="18"/>
        </w:rPr>
        <w:t> </w:t>
      </w:r>
    </w:p>
    <w:p w14:paraId="0FE16E38" w14:textId="77777777" w:rsidR="00FE6A1C" w:rsidRDefault="00FE6A1C" w:rsidP="00FE6A1C">
      <w:pPr>
        <w:pStyle w:val="paragraph"/>
        <w:numPr>
          <w:ilvl w:val="0"/>
          <w:numId w:val="32"/>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El disseny garanteix la compatibilitat amb les condicions d’accés habituals dels centres educatius.</w:t>
      </w:r>
      <w:r>
        <w:rPr>
          <w:rStyle w:val="eop"/>
          <w:rFonts w:ascii="Arial" w:hAnsi="Arial" w:cs="Arial"/>
          <w:color w:val="000000"/>
          <w:sz w:val="18"/>
          <w:szCs w:val="18"/>
        </w:rPr>
        <w:t> </w:t>
      </w:r>
    </w:p>
    <w:p w14:paraId="564E2366"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eop"/>
          <w:rFonts w:ascii="Arial" w:hAnsi="Arial" w:cs="Arial"/>
          <w:color w:val="000000"/>
          <w:sz w:val="18"/>
          <w:szCs w:val="18"/>
        </w:rPr>
        <w:t> </w:t>
      </w:r>
    </w:p>
    <w:p w14:paraId="0EB0DDB8" w14:textId="77777777" w:rsidR="00FE6A1C" w:rsidRDefault="00FE6A1C" w:rsidP="00FE6A1C">
      <w:pPr>
        <w:pStyle w:val="paragraph"/>
        <w:spacing w:before="0" w:beforeAutospacing="0" w:after="0" w:afterAutospacing="0"/>
        <w:ind w:right="-1"/>
        <w:textAlignment w:val="baseline"/>
        <w:rPr>
          <w:rFonts w:ascii="Segoe UI" w:hAnsi="Segoe UI" w:cs="Segoe UI"/>
          <w:sz w:val="18"/>
          <w:szCs w:val="18"/>
        </w:rPr>
      </w:pPr>
      <w:r>
        <w:rPr>
          <w:rStyle w:val="normaltextrun"/>
          <w:rFonts w:ascii="Arial" w:hAnsi="Arial" w:cs="Arial"/>
          <w:color w:val="000000"/>
          <w:sz w:val="18"/>
          <w:szCs w:val="18"/>
        </w:rPr>
        <w:t>Contingut:</w:t>
      </w:r>
      <w:r>
        <w:rPr>
          <w:rStyle w:val="eop"/>
          <w:rFonts w:ascii="Arial" w:hAnsi="Arial" w:cs="Arial"/>
          <w:color w:val="000000"/>
          <w:sz w:val="18"/>
          <w:szCs w:val="18"/>
        </w:rPr>
        <w:t> </w:t>
      </w:r>
    </w:p>
    <w:p w14:paraId="32369145" w14:textId="77777777" w:rsidR="00FE6A1C" w:rsidRDefault="00FE6A1C" w:rsidP="00FE6A1C">
      <w:pPr>
        <w:pStyle w:val="paragraph"/>
        <w:numPr>
          <w:ilvl w:val="0"/>
          <w:numId w:val="33"/>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Ulleres de Realitat Virtual</w:t>
      </w:r>
      <w:r>
        <w:rPr>
          <w:rStyle w:val="eop"/>
          <w:rFonts w:ascii="Arial" w:hAnsi="Arial" w:cs="Arial"/>
          <w:color w:val="000000"/>
          <w:sz w:val="18"/>
          <w:szCs w:val="18"/>
        </w:rPr>
        <w:t> </w:t>
      </w:r>
    </w:p>
    <w:p w14:paraId="726FCB18" w14:textId="77777777" w:rsidR="00FE6A1C" w:rsidRDefault="00FE6A1C" w:rsidP="00FE6A1C">
      <w:pPr>
        <w:pStyle w:val="paragraph"/>
        <w:numPr>
          <w:ilvl w:val="0"/>
          <w:numId w:val="34"/>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Carregadors</w:t>
      </w:r>
      <w:r>
        <w:rPr>
          <w:rStyle w:val="eop"/>
          <w:rFonts w:ascii="Arial" w:hAnsi="Arial" w:cs="Arial"/>
          <w:color w:val="000000"/>
          <w:sz w:val="18"/>
          <w:szCs w:val="18"/>
        </w:rPr>
        <w:t> </w:t>
      </w:r>
    </w:p>
    <w:p w14:paraId="45CF5F6A" w14:textId="77777777" w:rsidR="00FE6A1C" w:rsidRDefault="00FE6A1C" w:rsidP="00FE6A1C">
      <w:pPr>
        <w:pStyle w:val="paragraph"/>
        <w:numPr>
          <w:ilvl w:val="0"/>
          <w:numId w:val="35"/>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Servidor</w:t>
      </w:r>
      <w:r>
        <w:rPr>
          <w:rStyle w:val="eop"/>
          <w:rFonts w:ascii="Arial" w:hAnsi="Arial" w:cs="Arial"/>
          <w:color w:val="000000"/>
          <w:sz w:val="18"/>
          <w:szCs w:val="18"/>
        </w:rPr>
        <w:t> </w:t>
      </w:r>
    </w:p>
    <w:p w14:paraId="3F8C3D8D" w14:textId="77777777" w:rsidR="00FE6A1C" w:rsidRDefault="00FE6A1C" w:rsidP="00FE6A1C">
      <w:pPr>
        <w:pStyle w:val="paragraph"/>
        <w:numPr>
          <w:ilvl w:val="0"/>
          <w:numId w:val="36"/>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Pantalla, teclat i ratolí</w:t>
      </w:r>
      <w:r>
        <w:rPr>
          <w:rStyle w:val="eop"/>
          <w:rFonts w:ascii="Arial" w:hAnsi="Arial" w:cs="Arial"/>
          <w:color w:val="000000"/>
          <w:sz w:val="18"/>
          <w:szCs w:val="18"/>
        </w:rPr>
        <w:t> </w:t>
      </w:r>
    </w:p>
    <w:p w14:paraId="02220E1D" w14:textId="77777777" w:rsidR="00FE6A1C" w:rsidRDefault="00FE6A1C" w:rsidP="00FE6A1C">
      <w:pPr>
        <w:pStyle w:val="paragraph"/>
        <w:numPr>
          <w:ilvl w:val="0"/>
          <w:numId w:val="37"/>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Punt d’accés</w:t>
      </w:r>
      <w:r>
        <w:rPr>
          <w:rStyle w:val="eop"/>
          <w:rFonts w:ascii="Arial" w:hAnsi="Arial" w:cs="Arial"/>
          <w:color w:val="000000"/>
          <w:sz w:val="18"/>
          <w:szCs w:val="18"/>
        </w:rPr>
        <w:t> </w:t>
      </w:r>
    </w:p>
    <w:p w14:paraId="6F841160" w14:textId="77777777" w:rsidR="00FE6A1C" w:rsidRDefault="00FE6A1C" w:rsidP="00FE6A1C">
      <w:pPr>
        <w:pStyle w:val="paragraph"/>
        <w:numPr>
          <w:ilvl w:val="0"/>
          <w:numId w:val="38"/>
        </w:numPr>
        <w:spacing w:before="0" w:beforeAutospacing="0" w:after="0" w:afterAutospacing="0"/>
        <w:ind w:left="360" w:right="-1" w:firstLine="0"/>
        <w:textAlignment w:val="baseline"/>
        <w:rPr>
          <w:rFonts w:ascii="Arial" w:hAnsi="Arial" w:cs="Arial"/>
          <w:sz w:val="18"/>
          <w:szCs w:val="18"/>
        </w:rPr>
      </w:pPr>
      <w:proofErr w:type="spellStart"/>
      <w:r>
        <w:rPr>
          <w:rStyle w:val="normaltextrun"/>
          <w:rFonts w:ascii="Arial" w:hAnsi="Arial" w:cs="Arial"/>
          <w:color w:val="000000"/>
          <w:sz w:val="18"/>
          <w:szCs w:val="18"/>
        </w:rPr>
        <w:t>Router</w:t>
      </w:r>
      <w:proofErr w:type="spellEnd"/>
      <w:r>
        <w:rPr>
          <w:rStyle w:val="eop"/>
          <w:rFonts w:ascii="Arial" w:hAnsi="Arial" w:cs="Arial"/>
          <w:color w:val="000000"/>
          <w:sz w:val="18"/>
          <w:szCs w:val="18"/>
        </w:rPr>
        <w:t> </w:t>
      </w:r>
    </w:p>
    <w:p w14:paraId="389B7B7A" w14:textId="77777777" w:rsidR="00FE6A1C" w:rsidRDefault="00FE6A1C" w:rsidP="00FE6A1C">
      <w:pPr>
        <w:pStyle w:val="paragraph"/>
        <w:numPr>
          <w:ilvl w:val="0"/>
          <w:numId w:val="39"/>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SAI</w:t>
      </w:r>
      <w:r>
        <w:rPr>
          <w:rStyle w:val="eop"/>
          <w:rFonts w:ascii="Arial" w:hAnsi="Arial" w:cs="Arial"/>
          <w:color w:val="000000"/>
          <w:sz w:val="18"/>
          <w:szCs w:val="18"/>
        </w:rPr>
        <w:t> </w:t>
      </w:r>
    </w:p>
    <w:p w14:paraId="3FDCBB95" w14:textId="77777777" w:rsidR="00FE6A1C" w:rsidRDefault="00FE6A1C" w:rsidP="00FE6A1C">
      <w:pPr>
        <w:pStyle w:val="paragraph"/>
        <w:numPr>
          <w:ilvl w:val="0"/>
          <w:numId w:val="40"/>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Material de neteja</w:t>
      </w:r>
      <w:r>
        <w:rPr>
          <w:rStyle w:val="eop"/>
          <w:rFonts w:ascii="Arial" w:hAnsi="Arial" w:cs="Arial"/>
          <w:color w:val="000000"/>
          <w:sz w:val="18"/>
          <w:szCs w:val="18"/>
        </w:rPr>
        <w:t> </w:t>
      </w:r>
    </w:p>
    <w:p w14:paraId="121508D1" w14:textId="77777777" w:rsidR="00FE6A1C" w:rsidRDefault="00FE6A1C" w:rsidP="00FE6A1C">
      <w:pPr>
        <w:pStyle w:val="paragraph"/>
        <w:numPr>
          <w:ilvl w:val="0"/>
          <w:numId w:val="41"/>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Fungibles varis</w:t>
      </w:r>
      <w:r>
        <w:rPr>
          <w:rStyle w:val="eop"/>
          <w:rFonts w:ascii="Arial" w:hAnsi="Arial" w:cs="Arial"/>
          <w:color w:val="000000"/>
          <w:sz w:val="18"/>
          <w:szCs w:val="18"/>
        </w:rPr>
        <w:t> </w:t>
      </w:r>
    </w:p>
    <w:p w14:paraId="4BFFEA8E" w14:textId="77777777" w:rsidR="00FE6A1C" w:rsidRDefault="00FE6A1C" w:rsidP="00FE6A1C">
      <w:pPr>
        <w:pStyle w:val="paragraph"/>
        <w:numPr>
          <w:ilvl w:val="0"/>
          <w:numId w:val="42"/>
        </w:numPr>
        <w:spacing w:before="0" w:beforeAutospacing="0" w:after="0" w:afterAutospacing="0"/>
        <w:ind w:left="360" w:right="-1" w:firstLine="0"/>
        <w:textAlignment w:val="baseline"/>
        <w:rPr>
          <w:rFonts w:ascii="Arial" w:hAnsi="Arial" w:cs="Arial"/>
          <w:sz w:val="18"/>
          <w:szCs w:val="18"/>
        </w:rPr>
      </w:pPr>
      <w:r>
        <w:rPr>
          <w:rStyle w:val="normaltextrun"/>
          <w:rFonts w:ascii="Arial" w:hAnsi="Arial" w:cs="Arial"/>
          <w:color w:val="000000"/>
          <w:sz w:val="18"/>
          <w:szCs w:val="18"/>
        </w:rPr>
        <w:t>Extintor</w:t>
      </w:r>
      <w:r>
        <w:rPr>
          <w:rStyle w:val="eop"/>
          <w:rFonts w:ascii="Arial" w:hAnsi="Arial" w:cs="Arial"/>
          <w:color w:val="000000"/>
          <w:sz w:val="18"/>
          <w:szCs w:val="18"/>
        </w:rPr>
        <w:t> </w:t>
      </w:r>
    </w:p>
    <w:p w14:paraId="33D61F01" w14:textId="77777777" w:rsidR="00454E70" w:rsidRDefault="00454E70" w:rsidP="00FE6A1C">
      <w:pPr>
        <w:ind w:right="-1"/>
      </w:pPr>
    </w:p>
    <w:sectPr w:rsidR="00454E70" w:rsidSect="00C95FF2">
      <w:headerReference w:type="default" r:id="rId20"/>
      <w:footerReference w:type="default" r:id="rId21"/>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A55C5" w14:textId="77777777" w:rsidR="000F2BCB" w:rsidRDefault="000F2BCB" w:rsidP="00C95FF2">
      <w:pPr>
        <w:spacing w:after="0" w:line="240" w:lineRule="auto"/>
      </w:pPr>
      <w:r>
        <w:separator/>
      </w:r>
    </w:p>
  </w:endnote>
  <w:endnote w:type="continuationSeparator" w:id="0">
    <w:p w14:paraId="27FA6935" w14:textId="77777777" w:rsidR="000F2BCB" w:rsidRDefault="000F2BCB" w:rsidP="00C95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BEB4" w14:textId="77777777" w:rsidR="00C95FF2" w:rsidRDefault="0091200B" w:rsidP="00C95FF2">
    <w:pPr>
      <w:pStyle w:val="Peu"/>
      <w:jc w:val="center"/>
    </w:pPr>
    <w:r>
      <w:pict w14:anchorId="30C67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15pt;height:45.85pt">
          <v:imagedata r:id="rId1" o:title="GDT_PNG" croptop="16238f" cropbottom="14381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483BF" w14:textId="77777777" w:rsidR="000F2BCB" w:rsidRDefault="000F2BCB" w:rsidP="00C95FF2">
      <w:pPr>
        <w:spacing w:after="0" w:line="240" w:lineRule="auto"/>
      </w:pPr>
      <w:r>
        <w:separator/>
      </w:r>
    </w:p>
  </w:footnote>
  <w:footnote w:type="continuationSeparator" w:id="0">
    <w:p w14:paraId="02B5D87E" w14:textId="77777777" w:rsidR="000F2BCB" w:rsidRDefault="000F2BCB" w:rsidP="00C95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F8B6" w14:textId="77777777" w:rsidR="00C95FF2" w:rsidRDefault="00C95FF2">
    <w:pPr>
      <w:pStyle w:val="Capalera"/>
    </w:pPr>
    <w:r>
      <w:rPr>
        <w:b/>
        <w:noProof/>
        <w:sz w:val="20"/>
        <w:lang w:eastAsia="ca-ES"/>
      </w:rPr>
      <w:drawing>
        <wp:anchor distT="0" distB="0" distL="0" distR="0" simplePos="0" relativeHeight="251659264" behindDoc="1" locked="0" layoutInCell="1" allowOverlap="1" wp14:anchorId="290D88D0" wp14:editId="074658BA">
          <wp:simplePos x="0" y="0"/>
          <wp:positionH relativeFrom="margin">
            <wp:align>right</wp:align>
          </wp:positionH>
          <wp:positionV relativeFrom="paragraph">
            <wp:posOffset>-55245</wp:posOffset>
          </wp:positionV>
          <wp:extent cx="841375" cy="706120"/>
          <wp:effectExtent l="0" t="0" r="0" b="0"/>
          <wp:wrapTopAndBottom/>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841375" cy="70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67BC"/>
    <w:multiLevelType w:val="multilevel"/>
    <w:tmpl w:val="CF1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6229D"/>
    <w:multiLevelType w:val="multilevel"/>
    <w:tmpl w:val="46FA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168FB"/>
    <w:multiLevelType w:val="multilevel"/>
    <w:tmpl w:val="6464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B3C91"/>
    <w:multiLevelType w:val="multilevel"/>
    <w:tmpl w:val="8C8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22735"/>
    <w:multiLevelType w:val="multilevel"/>
    <w:tmpl w:val="CB02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B521E"/>
    <w:multiLevelType w:val="multilevel"/>
    <w:tmpl w:val="3F9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C5B76"/>
    <w:multiLevelType w:val="multilevel"/>
    <w:tmpl w:val="003A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C7A96"/>
    <w:multiLevelType w:val="multilevel"/>
    <w:tmpl w:val="37F8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840B84"/>
    <w:multiLevelType w:val="multilevel"/>
    <w:tmpl w:val="F4F2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455C96"/>
    <w:multiLevelType w:val="multilevel"/>
    <w:tmpl w:val="3E50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22C8A"/>
    <w:multiLevelType w:val="multilevel"/>
    <w:tmpl w:val="CD2C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910CA"/>
    <w:multiLevelType w:val="multilevel"/>
    <w:tmpl w:val="91DC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7C22BA"/>
    <w:multiLevelType w:val="multilevel"/>
    <w:tmpl w:val="018A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701207"/>
    <w:multiLevelType w:val="multilevel"/>
    <w:tmpl w:val="AA7A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F1AB1"/>
    <w:multiLevelType w:val="multilevel"/>
    <w:tmpl w:val="72A0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677AB4"/>
    <w:multiLevelType w:val="multilevel"/>
    <w:tmpl w:val="6218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FA263F"/>
    <w:multiLevelType w:val="multilevel"/>
    <w:tmpl w:val="DA22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D5607E"/>
    <w:multiLevelType w:val="multilevel"/>
    <w:tmpl w:val="0EA2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896906"/>
    <w:multiLevelType w:val="multilevel"/>
    <w:tmpl w:val="B10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E81041"/>
    <w:multiLevelType w:val="multilevel"/>
    <w:tmpl w:val="7EF0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5C3259"/>
    <w:multiLevelType w:val="multilevel"/>
    <w:tmpl w:val="8900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7E30D1"/>
    <w:multiLevelType w:val="multilevel"/>
    <w:tmpl w:val="F37A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34612D"/>
    <w:multiLevelType w:val="multilevel"/>
    <w:tmpl w:val="870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8E5A03"/>
    <w:multiLevelType w:val="multilevel"/>
    <w:tmpl w:val="DF0A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A714DA"/>
    <w:multiLevelType w:val="multilevel"/>
    <w:tmpl w:val="5E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815DF9"/>
    <w:multiLevelType w:val="multilevel"/>
    <w:tmpl w:val="B554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854825"/>
    <w:multiLevelType w:val="multilevel"/>
    <w:tmpl w:val="EEB2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30DEB"/>
    <w:multiLevelType w:val="multilevel"/>
    <w:tmpl w:val="6AD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682DB7"/>
    <w:multiLevelType w:val="multilevel"/>
    <w:tmpl w:val="1670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C43F09"/>
    <w:multiLevelType w:val="multilevel"/>
    <w:tmpl w:val="0932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065243"/>
    <w:multiLevelType w:val="multilevel"/>
    <w:tmpl w:val="353E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3002C9"/>
    <w:multiLevelType w:val="hybridMultilevel"/>
    <w:tmpl w:val="F46A0E68"/>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2" w15:restartNumberingAfterBreak="0">
    <w:nsid w:val="60DA4CF9"/>
    <w:multiLevelType w:val="multilevel"/>
    <w:tmpl w:val="4F5E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657A11"/>
    <w:multiLevelType w:val="multilevel"/>
    <w:tmpl w:val="3FC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5708CB"/>
    <w:multiLevelType w:val="multilevel"/>
    <w:tmpl w:val="F020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2719C1"/>
    <w:multiLevelType w:val="multilevel"/>
    <w:tmpl w:val="7CE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4263"/>
    <w:multiLevelType w:val="multilevel"/>
    <w:tmpl w:val="439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D300C0"/>
    <w:multiLevelType w:val="multilevel"/>
    <w:tmpl w:val="0B72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65241F"/>
    <w:multiLevelType w:val="multilevel"/>
    <w:tmpl w:val="BE94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D638F8"/>
    <w:multiLevelType w:val="hybridMultilevel"/>
    <w:tmpl w:val="0340058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 w15:restartNumberingAfterBreak="0">
    <w:nsid w:val="782E50CA"/>
    <w:multiLevelType w:val="multilevel"/>
    <w:tmpl w:val="5800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3C5E34"/>
    <w:multiLevelType w:val="hybridMultilevel"/>
    <w:tmpl w:val="51C09B0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2" w15:restartNumberingAfterBreak="0">
    <w:nsid w:val="78C86496"/>
    <w:multiLevelType w:val="multilevel"/>
    <w:tmpl w:val="3DEE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0103A9"/>
    <w:multiLevelType w:val="multilevel"/>
    <w:tmpl w:val="30F6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6A037C"/>
    <w:multiLevelType w:val="multilevel"/>
    <w:tmpl w:val="9748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B77A1A"/>
    <w:multiLevelType w:val="hybridMultilevel"/>
    <w:tmpl w:val="04BC216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num w:numId="1" w16cid:durableId="532303809">
    <w:abstractNumId w:val="16"/>
  </w:num>
  <w:num w:numId="2" w16cid:durableId="972908945">
    <w:abstractNumId w:val="33"/>
  </w:num>
  <w:num w:numId="3" w16cid:durableId="1920863015">
    <w:abstractNumId w:val="1"/>
  </w:num>
  <w:num w:numId="4" w16cid:durableId="2003124503">
    <w:abstractNumId w:val="27"/>
  </w:num>
  <w:num w:numId="5" w16cid:durableId="61486649">
    <w:abstractNumId w:val="13"/>
  </w:num>
  <w:num w:numId="6" w16cid:durableId="1014115706">
    <w:abstractNumId w:val="34"/>
  </w:num>
  <w:num w:numId="7" w16cid:durableId="1101729764">
    <w:abstractNumId w:val="0"/>
  </w:num>
  <w:num w:numId="8" w16cid:durableId="1434014385">
    <w:abstractNumId w:val="4"/>
  </w:num>
  <w:num w:numId="9" w16cid:durableId="990447332">
    <w:abstractNumId w:val="10"/>
  </w:num>
  <w:num w:numId="10" w16cid:durableId="495195186">
    <w:abstractNumId w:val="36"/>
  </w:num>
  <w:num w:numId="11" w16cid:durableId="714158416">
    <w:abstractNumId w:val="24"/>
  </w:num>
  <w:num w:numId="12" w16cid:durableId="1055543350">
    <w:abstractNumId w:val="21"/>
  </w:num>
  <w:num w:numId="13" w16cid:durableId="437944305">
    <w:abstractNumId w:val="20"/>
  </w:num>
  <w:num w:numId="14" w16cid:durableId="287785815">
    <w:abstractNumId w:val="7"/>
  </w:num>
  <w:num w:numId="15" w16cid:durableId="533079151">
    <w:abstractNumId w:val="15"/>
  </w:num>
  <w:num w:numId="16" w16cid:durableId="663513390">
    <w:abstractNumId w:val="19"/>
  </w:num>
  <w:num w:numId="17" w16cid:durableId="53234637">
    <w:abstractNumId w:val="18"/>
  </w:num>
  <w:num w:numId="18" w16cid:durableId="637760479">
    <w:abstractNumId w:val="30"/>
  </w:num>
  <w:num w:numId="19" w16cid:durableId="837772824">
    <w:abstractNumId w:val="5"/>
  </w:num>
  <w:num w:numId="20" w16cid:durableId="49036896">
    <w:abstractNumId w:val="44"/>
  </w:num>
  <w:num w:numId="21" w16cid:durableId="353116051">
    <w:abstractNumId w:val="28"/>
  </w:num>
  <w:num w:numId="22" w16cid:durableId="879438075">
    <w:abstractNumId w:val="42"/>
  </w:num>
  <w:num w:numId="23" w16cid:durableId="1545799243">
    <w:abstractNumId w:val="3"/>
  </w:num>
  <w:num w:numId="24" w16cid:durableId="1700661633">
    <w:abstractNumId w:val="43"/>
  </w:num>
  <w:num w:numId="25" w16cid:durableId="120923554">
    <w:abstractNumId w:val="6"/>
  </w:num>
  <w:num w:numId="26" w16cid:durableId="1382485803">
    <w:abstractNumId w:val="22"/>
  </w:num>
  <w:num w:numId="27" w16cid:durableId="656761062">
    <w:abstractNumId w:val="35"/>
  </w:num>
  <w:num w:numId="28" w16cid:durableId="801386588">
    <w:abstractNumId w:val="2"/>
  </w:num>
  <w:num w:numId="29" w16cid:durableId="300692475">
    <w:abstractNumId w:val="12"/>
  </w:num>
  <w:num w:numId="30" w16cid:durableId="591473397">
    <w:abstractNumId w:val="29"/>
  </w:num>
  <w:num w:numId="31" w16cid:durableId="616528447">
    <w:abstractNumId w:val="32"/>
  </w:num>
  <w:num w:numId="32" w16cid:durableId="1496994798">
    <w:abstractNumId w:val="14"/>
  </w:num>
  <w:num w:numId="33" w16cid:durableId="330303079">
    <w:abstractNumId w:val="26"/>
  </w:num>
  <w:num w:numId="34" w16cid:durableId="381368231">
    <w:abstractNumId w:val="37"/>
  </w:num>
  <w:num w:numId="35" w16cid:durableId="131680809">
    <w:abstractNumId w:val="9"/>
  </w:num>
  <w:num w:numId="36" w16cid:durableId="313219498">
    <w:abstractNumId w:val="17"/>
  </w:num>
  <w:num w:numId="37" w16cid:durableId="1394811815">
    <w:abstractNumId w:val="8"/>
  </w:num>
  <w:num w:numId="38" w16cid:durableId="642201353">
    <w:abstractNumId w:val="23"/>
  </w:num>
  <w:num w:numId="39" w16cid:durableId="804083317">
    <w:abstractNumId w:val="40"/>
  </w:num>
  <w:num w:numId="40" w16cid:durableId="1821143891">
    <w:abstractNumId w:val="11"/>
  </w:num>
  <w:num w:numId="41" w16cid:durableId="1187791501">
    <w:abstractNumId w:val="38"/>
  </w:num>
  <w:num w:numId="42" w16cid:durableId="1328971683">
    <w:abstractNumId w:val="25"/>
  </w:num>
  <w:num w:numId="43" w16cid:durableId="1985234437">
    <w:abstractNumId w:val="31"/>
  </w:num>
  <w:num w:numId="44" w16cid:durableId="1841506485">
    <w:abstractNumId w:val="45"/>
  </w:num>
  <w:num w:numId="45" w16cid:durableId="902449028">
    <w:abstractNumId w:val="41"/>
  </w:num>
  <w:num w:numId="46" w16cid:durableId="17774885">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A1C"/>
    <w:rsid w:val="000F2BCB"/>
    <w:rsid w:val="00454E70"/>
    <w:rsid w:val="0091200B"/>
    <w:rsid w:val="00A722D4"/>
    <w:rsid w:val="00C95FF2"/>
    <w:rsid w:val="00FE6A1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1A45EA5"/>
  <w15:chartTrackingRefBased/>
  <w15:docId w15:val="{D3F3FE95-FE32-4E5A-A348-F467AC4A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paragraph">
    <w:name w:val="paragraph"/>
    <w:basedOn w:val="Normal"/>
    <w:rsid w:val="00FE6A1C"/>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normaltextrun">
    <w:name w:val="normaltextrun"/>
    <w:basedOn w:val="Lletraperdefectedelpargraf"/>
    <w:rsid w:val="00FE6A1C"/>
  </w:style>
  <w:style w:type="character" w:customStyle="1" w:styleId="eop">
    <w:name w:val="eop"/>
    <w:basedOn w:val="Lletraperdefectedelpargraf"/>
    <w:rsid w:val="00FE6A1C"/>
  </w:style>
  <w:style w:type="paragraph" w:styleId="Capalera">
    <w:name w:val="header"/>
    <w:basedOn w:val="Normal"/>
    <w:link w:val="CapaleraCar"/>
    <w:uiPriority w:val="99"/>
    <w:unhideWhenUsed/>
    <w:rsid w:val="00C95FF2"/>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C95FF2"/>
  </w:style>
  <w:style w:type="paragraph" w:styleId="Peu">
    <w:name w:val="footer"/>
    <w:basedOn w:val="Normal"/>
    <w:link w:val="PeuCar"/>
    <w:uiPriority w:val="99"/>
    <w:unhideWhenUsed/>
    <w:rsid w:val="00C95FF2"/>
    <w:pPr>
      <w:tabs>
        <w:tab w:val="center" w:pos="4252"/>
        <w:tab w:val="right" w:pos="8504"/>
      </w:tabs>
      <w:spacing w:after="0" w:line="240" w:lineRule="auto"/>
    </w:pPr>
  </w:style>
  <w:style w:type="character" w:customStyle="1" w:styleId="PeuCar">
    <w:name w:val="Peu Car"/>
    <w:basedOn w:val="Lletraperdefectedelpargraf"/>
    <w:link w:val="Peu"/>
    <w:uiPriority w:val="99"/>
    <w:rsid w:val="00C95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311580">
      <w:bodyDiv w:val="1"/>
      <w:marLeft w:val="0"/>
      <w:marRight w:val="0"/>
      <w:marTop w:val="0"/>
      <w:marBottom w:val="0"/>
      <w:divBdr>
        <w:top w:val="none" w:sz="0" w:space="0" w:color="auto"/>
        <w:left w:val="none" w:sz="0" w:space="0" w:color="auto"/>
        <w:bottom w:val="none" w:sz="0" w:space="0" w:color="auto"/>
        <w:right w:val="none" w:sz="0" w:space="0" w:color="auto"/>
      </w:divBdr>
      <w:divsChild>
        <w:div w:id="328170620">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292372729">
          <w:marLeft w:val="0"/>
          <w:marRight w:val="0"/>
          <w:marTop w:val="0"/>
          <w:marBottom w:val="0"/>
          <w:divBdr>
            <w:top w:val="none" w:sz="0" w:space="0" w:color="auto"/>
            <w:left w:val="none" w:sz="0" w:space="0" w:color="auto"/>
            <w:bottom w:val="none" w:sz="0" w:space="0" w:color="auto"/>
            <w:right w:val="none" w:sz="0" w:space="0" w:color="auto"/>
          </w:divBdr>
        </w:div>
        <w:div w:id="825052808">
          <w:marLeft w:val="0"/>
          <w:marRight w:val="0"/>
          <w:marTop w:val="0"/>
          <w:marBottom w:val="0"/>
          <w:divBdr>
            <w:top w:val="none" w:sz="0" w:space="0" w:color="auto"/>
            <w:left w:val="none" w:sz="0" w:space="0" w:color="auto"/>
            <w:bottom w:val="none" w:sz="0" w:space="0" w:color="auto"/>
            <w:right w:val="none" w:sz="0" w:space="0" w:color="auto"/>
          </w:divBdr>
        </w:div>
        <w:div w:id="20086730">
          <w:marLeft w:val="0"/>
          <w:marRight w:val="0"/>
          <w:marTop w:val="0"/>
          <w:marBottom w:val="0"/>
          <w:divBdr>
            <w:top w:val="none" w:sz="0" w:space="0" w:color="auto"/>
            <w:left w:val="none" w:sz="0" w:space="0" w:color="auto"/>
            <w:bottom w:val="none" w:sz="0" w:space="0" w:color="auto"/>
            <w:right w:val="none" w:sz="0" w:space="0" w:color="auto"/>
          </w:divBdr>
        </w:div>
        <w:div w:id="129515243">
          <w:marLeft w:val="0"/>
          <w:marRight w:val="0"/>
          <w:marTop w:val="0"/>
          <w:marBottom w:val="0"/>
          <w:divBdr>
            <w:top w:val="none" w:sz="0" w:space="0" w:color="auto"/>
            <w:left w:val="none" w:sz="0" w:space="0" w:color="auto"/>
            <w:bottom w:val="none" w:sz="0" w:space="0" w:color="auto"/>
            <w:right w:val="none" w:sz="0" w:space="0" w:color="auto"/>
          </w:divBdr>
        </w:div>
        <w:div w:id="84690406">
          <w:marLeft w:val="0"/>
          <w:marRight w:val="0"/>
          <w:marTop w:val="0"/>
          <w:marBottom w:val="0"/>
          <w:divBdr>
            <w:top w:val="none" w:sz="0" w:space="0" w:color="auto"/>
            <w:left w:val="none" w:sz="0" w:space="0" w:color="auto"/>
            <w:bottom w:val="none" w:sz="0" w:space="0" w:color="auto"/>
            <w:right w:val="none" w:sz="0" w:space="0" w:color="auto"/>
          </w:divBdr>
        </w:div>
        <w:div w:id="179128775">
          <w:marLeft w:val="0"/>
          <w:marRight w:val="0"/>
          <w:marTop w:val="0"/>
          <w:marBottom w:val="0"/>
          <w:divBdr>
            <w:top w:val="none" w:sz="0" w:space="0" w:color="auto"/>
            <w:left w:val="none" w:sz="0" w:space="0" w:color="auto"/>
            <w:bottom w:val="none" w:sz="0" w:space="0" w:color="auto"/>
            <w:right w:val="none" w:sz="0" w:space="0" w:color="auto"/>
          </w:divBdr>
        </w:div>
        <w:div w:id="1745954790">
          <w:marLeft w:val="0"/>
          <w:marRight w:val="0"/>
          <w:marTop w:val="0"/>
          <w:marBottom w:val="0"/>
          <w:divBdr>
            <w:top w:val="none" w:sz="0" w:space="0" w:color="auto"/>
            <w:left w:val="none" w:sz="0" w:space="0" w:color="auto"/>
            <w:bottom w:val="none" w:sz="0" w:space="0" w:color="auto"/>
            <w:right w:val="none" w:sz="0" w:space="0" w:color="auto"/>
          </w:divBdr>
        </w:div>
        <w:div w:id="1054039828">
          <w:marLeft w:val="0"/>
          <w:marRight w:val="0"/>
          <w:marTop w:val="0"/>
          <w:marBottom w:val="0"/>
          <w:divBdr>
            <w:top w:val="none" w:sz="0" w:space="0" w:color="auto"/>
            <w:left w:val="none" w:sz="0" w:space="0" w:color="auto"/>
            <w:bottom w:val="none" w:sz="0" w:space="0" w:color="auto"/>
            <w:right w:val="none" w:sz="0" w:space="0" w:color="auto"/>
          </w:divBdr>
        </w:div>
        <w:div w:id="695037330">
          <w:marLeft w:val="0"/>
          <w:marRight w:val="0"/>
          <w:marTop w:val="0"/>
          <w:marBottom w:val="0"/>
          <w:divBdr>
            <w:top w:val="none" w:sz="0" w:space="0" w:color="auto"/>
            <w:left w:val="none" w:sz="0" w:space="0" w:color="auto"/>
            <w:bottom w:val="none" w:sz="0" w:space="0" w:color="auto"/>
            <w:right w:val="none" w:sz="0" w:space="0" w:color="auto"/>
          </w:divBdr>
        </w:div>
        <w:div w:id="563682026">
          <w:marLeft w:val="0"/>
          <w:marRight w:val="0"/>
          <w:marTop w:val="0"/>
          <w:marBottom w:val="0"/>
          <w:divBdr>
            <w:top w:val="none" w:sz="0" w:space="0" w:color="auto"/>
            <w:left w:val="none" w:sz="0" w:space="0" w:color="auto"/>
            <w:bottom w:val="none" w:sz="0" w:space="0" w:color="auto"/>
            <w:right w:val="none" w:sz="0" w:space="0" w:color="auto"/>
          </w:divBdr>
        </w:div>
        <w:div w:id="596913056">
          <w:marLeft w:val="0"/>
          <w:marRight w:val="0"/>
          <w:marTop w:val="0"/>
          <w:marBottom w:val="0"/>
          <w:divBdr>
            <w:top w:val="none" w:sz="0" w:space="0" w:color="auto"/>
            <w:left w:val="none" w:sz="0" w:space="0" w:color="auto"/>
            <w:bottom w:val="none" w:sz="0" w:space="0" w:color="auto"/>
            <w:right w:val="none" w:sz="0" w:space="0" w:color="auto"/>
          </w:divBdr>
        </w:div>
        <w:div w:id="512106809">
          <w:marLeft w:val="0"/>
          <w:marRight w:val="0"/>
          <w:marTop w:val="0"/>
          <w:marBottom w:val="0"/>
          <w:divBdr>
            <w:top w:val="none" w:sz="0" w:space="0" w:color="auto"/>
            <w:left w:val="none" w:sz="0" w:space="0" w:color="auto"/>
            <w:bottom w:val="none" w:sz="0" w:space="0" w:color="auto"/>
            <w:right w:val="none" w:sz="0" w:space="0" w:color="auto"/>
          </w:divBdr>
        </w:div>
        <w:div w:id="366180870">
          <w:marLeft w:val="0"/>
          <w:marRight w:val="0"/>
          <w:marTop w:val="0"/>
          <w:marBottom w:val="0"/>
          <w:divBdr>
            <w:top w:val="none" w:sz="0" w:space="0" w:color="auto"/>
            <w:left w:val="none" w:sz="0" w:space="0" w:color="auto"/>
            <w:bottom w:val="none" w:sz="0" w:space="0" w:color="auto"/>
            <w:right w:val="none" w:sz="0" w:space="0" w:color="auto"/>
          </w:divBdr>
        </w:div>
        <w:div w:id="1460152495">
          <w:marLeft w:val="0"/>
          <w:marRight w:val="0"/>
          <w:marTop w:val="0"/>
          <w:marBottom w:val="0"/>
          <w:divBdr>
            <w:top w:val="none" w:sz="0" w:space="0" w:color="auto"/>
            <w:left w:val="none" w:sz="0" w:space="0" w:color="auto"/>
            <w:bottom w:val="none" w:sz="0" w:space="0" w:color="auto"/>
            <w:right w:val="none" w:sz="0" w:space="0" w:color="auto"/>
          </w:divBdr>
        </w:div>
        <w:div w:id="482284826">
          <w:marLeft w:val="0"/>
          <w:marRight w:val="0"/>
          <w:marTop w:val="0"/>
          <w:marBottom w:val="0"/>
          <w:divBdr>
            <w:top w:val="none" w:sz="0" w:space="0" w:color="auto"/>
            <w:left w:val="none" w:sz="0" w:space="0" w:color="auto"/>
            <w:bottom w:val="none" w:sz="0" w:space="0" w:color="auto"/>
            <w:right w:val="none" w:sz="0" w:space="0" w:color="auto"/>
          </w:divBdr>
        </w:div>
        <w:div w:id="312678532">
          <w:marLeft w:val="0"/>
          <w:marRight w:val="0"/>
          <w:marTop w:val="0"/>
          <w:marBottom w:val="0"/>
          <w:divBdr>
            <w:top w:val="none" w:sz="0" w:space="0" w:color="auto"/>
            <w:left w:val="none" w:sz="0" w:space="0" w:color="auto"/>
            <w:bottom w:val="none" w:sz="0" w:space="0" w:color="auto"/>
            <w:right w:val="none" w:sz="0" w:space="0" w:color="auto"/>
          </w:divBdr>
        </w:div>
        <w:div w:id="622882002">
          <w:marLeft w:val="0"/>
          <w:marRight w:val="0"/>
          <w:marTop w:val="0"/>
          <w:marBottom w:val="0"/>
          <w:divBdr>
            <w:top w:val="none" w:sz="0" w:space="0" w:color="auto"/>
            <w:left w:val="none" w:sz="0" w:space="0" w:color="auto"/>
            <w:bottom w:val="none" w:sz="0" w:space="0" w:color="auto"/>
            <w:right w:val="none" w:sz="0" w:space="0" w:color="auto"/>
          </w:divBdr>
        </w:div>
        <w:div w:id="1463813300">
          <w:marLeft w:val="0"/>
          <w:marRight w:val="0"/>
          <w:marTop w:val="0"/>
          <w:marBottom w:val="0"/>
          <w:divBdr>
            <w:top w:val="none" w:sz="0" w:space="0" w:color="auto"/>
            <w:left w:val="none" w:sz="0" w:space="0" w:color="auto"/>
            <w:bottom w:val="none" w:sz="0" w:space="0" w:color="auto"/>
            <w:right w:val="none" w:sz="0" w:space="0" w:color="auto"/>
          </w:divBdr>
        </w:div>
        <w:div w:id="2035105914">
          <w:marLeft w:val="0"/>
          <w:marRight w:val="0"/>
          <w:marTop w:val="0"/>
          <w:marBottom w:val="0"/>
          <w:divBdr>
            <w:top w:val="none" w:sz="0" w:space="0" w:color="auto"/>
            <w:left w:val="none" w:sz="0" w:space="0" w:color="auto"/>
            <w:bottom w:val="none" w:sz="0" w:space="0" w:color="auto"/>
            <w:right w:val="none" w:sz="0" w:space="0" w:color="auto"/>
          </w:divBdr>
        </w:div>
        <w:div w:id="571283136">
          <w:marLeft w:val="0"/>
          <w:marRight w:val="0"/>
          <w:marTop w:val="0"/>
          <w:marBottom w:val="0"/>
          <w:divBdr>
            <w:top w:val="none" w:sz="0" w:space="0" w:color="auto"/>
            <w:left w:val="none" w:sz="0" w:space="0" w:color="auto"/>
            <w:bottom w:val="none" w:sz="0" w:space="0" w:color="auto"/>
            <w:right w:val="none" w:sz="0" w:space="0" w:color="auto"/>
          </w:divBdr>
        </w:div>
        <w:div w:id="1184704005">
          <w:marLeft w:val="0"/>
          <w:marRight w:val="0"/>
          <w:marTop w:val="0"/>
          <w:marBottom w:val="0"/>
          <w:divBdr>
            <w:top w:val="none" w:sz="0" w:space="0" w:color="auto"/>
            <w:left w:val="none" w:sz="0" w:space="0" w:color="auto"/>
            <w:bottom w:val="none" w:sz="0" w:space="0" w:color="auto"/>
            <w:right w:val="none" w:sz="0" w:space="0" w:color="auto"/>
          </w:divBdr>
        </w:div>
        <w:div w:id="1748963854">
          <w:marLeft w:val="0"/>
          <w:marRight w:val="0"/>
          <w:marTop w:val="0"/>
          <w:marBottom w:val="0"/>
          <w:divBdr>
            <w:top w:val="none" w:sz="0" w:space="0" w:color="auto"/>
            <w:left w:val="none" w:sz="0" w:space="0" w:color="auto"/>
            <w:bottom w:val="none" w:sz="0" w:space="0" w:color="auto"/>
            <w:right w:val="none" w:sz="0" w:space="0" w:color="auto"/>
          </w:divBdr>
        </w:div>
        <w:div w:id="35862866">
          <w:marLeft w:val="0"/>
          <w:marRight w:val="0"/>
          <w:marTop w:val="0"/>
          <w:marBottom w:val="0"/>
          <w:divBdr>
            <w:top w:val="none" w:sz="0" w:space="0" w:color="auto"/>
            <w:left w:val="none" w:sz="0" w:space="0" w:color="auto"/>
            <w:bottom w:val="none" w:sz="0" w:space="0" w:color="auto"/>
            <w:right w:val="none" w:sz="0" w:space="0" w:color="auto"/>
          </w:divBdr>
        </w:div>
        <w:div w:id="273290455">
          <w:marLeft w:val="0"/>
          <w:marRight w:val="0"/>
          <w:marTop w:val="0"/>
          <w:marBottom w:val="0"/>
          <w:divBdr>
            <w:top w:val="none" w:sz="0" w:space="0" w:color="auto"/>
            <w:left w:val="none" w:sz="0" w:space="0" w:color="auto"/>
            <w:bottom w:val="none" w:sz="0" w:space="0" w:color="auto"/>
            <w:right w:val="none" w:sz="0" w:space="0" w:color="auto"/>
          </w:divBdr>
        </w:div>
        <w:div w:id="76679251">
          <w:marLeft w:val="0"/>
          <w:marRight w:val="0"/>
          <w:marTop w:val="0"/>
          <w:marBottom w:val="0"/>
          <w:divBdr>
            <w:top w:val="none" w:sz="0" w:space="0" w:color="auto"/>
            <w:left w:val="none" w:sz="0" w:space="0" w:color="auto"/>
            <w:bottom w:val="none" w:sz="0" w:space="0" w:color="auto"/>
            <w:right w:val="none" w:sz="0" w:space="0" w:color="auto"/>
          </w:divBdr>
        </w:div>
        <w:div w:id="1568031612">
          <w:marLeft w:val="0"/>
          <w:marRight w:val="0"/>
          <w:marTop w:val="0"/>
          <w:marBottom w:val="0"/>
          <w:divBdr>
            <w:top w:val="none" w:sz="0" w:space="0" w:color="auto"/>
            <w:left w:val="none" w:sz="0" w:space="0" w:color="auto"/>
            <w:bottom w:val="none" w:sz="0" w:space="0" w:color="auto"/>
            <w:right w:val="none" w:sz="0" w:space="0" w:color="auto"/>
          </w:divBdr>
        </w:div>
        <w:div w:id="2068796488">
          <w:marLeft w:val="0"/>
          <w:marRight w:val="0"/>
          <w:marTop w:val="0"/>
          <w:marBottom w:val="0"/>
          <w:divBdr>
            <w:top w:val="none" w:sz="0" w:space="0" w:color="auto"/>
            <w:left w:val="none" w:sz="0" w:space="0" w:color="auto"/>
            <w:bottom w:val="none" w:sz="0" w:space="0" w:color="auto"/>
            <w:right w:val="none" w:sz="0" w:space="0" w:color="auto"/>
          </w:divBdr>
        </w:div>
        <w:div w:id="1415661881">
          <w:marLeft w:val="0"/>
          <w:marRight w:val="0"/>
          <w:marTop w:val="0"/>
          <w:marBottom w:val="0"/>
          <w:divBdr>
            <w:top w:val="none" w:sz="0" w:space="0" w:color="auto"/>
            <w:left w:val="none" w:sz="0" w:space="0" w:color="auto"/>
            <w:bottom w:val="none" w:sz="0" w:space="0" w:color="auto"/>
            <w:right w:val="none" w:sz="0" w:space="0" w:color="auto"/>
          </w:divBdr>
        </w:div>
        <w:div w:id="1628662245">
          <w:marLeft w:val="0"/>
          <w:marRight w:val="0"/>
          <w:marTop w:val="0"/>
          <w:marBottom w:val="0"/>
          <w:divBdr>
            <w:top w:val="none" w:sz="0" w:space="0" w:color="auto"/>
            <w:left w:val="none" w:sz="0" w:space="0" w:color="auto"/>
            <w:bottom w:val="none" w:sz="0" w:space="0" w:color="auto"/>
            <w:right w:val="none" w:sz="0" w:space="0" w:color="auto"/>
          </w:divBdr>
        </w:div>
        <w:div w:id="1661227583">
          <w:marLeft w:val="0"/>
          <w:marRight w:val="0"/>
          <w:marTop w:val="0"/>
          <w:marBottom w:val="0"/>
          <w:divBdr>
            <w:top w:val="none" w:sz="0" w:space="0" w:color="auto"/>
            <w:left w:val="none" w:sz="0" w:space="0" w:color="auto"/>
            <w:bottom w:val="none" w:sz="0" w:space="0" w:color="auto"/>
            <w:right w:val="none" w:sz="0" w:space="0" w:color="auto"/>
          </w:divBdr>
        </w:div>
        <w:div w:id="2002268363">
          <w:marLeft w:val="0"/>
          <w:marRight w:val="0"/>
          <w:marTop w:val="0"/>
          <w:marBottom w:val="0"/>
          <w:divBdr>
            <w:top w:val="none" w:sz="0" w:space="0" w:color="auto"/>
            <w:left w:val="none" w:sz="0" w:space="0" w:color="auto"/>
            <w:bottom w:val="none" w:sz="0" w:space="0" w:color="auto"/>
            <w:right w:val="none" w:sz="0" w:space="0" w:color="auto"/>
          </w:divBdr>
        </w:div>
        <w:div w:id="2098476405">
          <w:marLeft w:val="0"/>
          <w:marRight w:val="0"/>
          <w:marTop w:val="0"/>
          <w:marBottom w:val="0"/>
          <w:divBdr>
            <w:top w:val="none" w:sz="0" w:space="0" w:color="auto"/>
            <w:left w:val="none" w:sz="0" w:space="0" w:color="auto"/>
            <w:bottom w:val="none" w:sz="0" w:space="0" w:color="auto"/>
            <w:right w:val="none" w:sz="0" w:space="0" w:color="auto"/>
          </w:divBdr>
        </w:div>
        <w:div w:id="1337265283">
          <w:marLeft w:val="0"/>
          <w:marRight w:val="0"/>
          <w:marTop w:val="0"/>
          <w:marBottom w:val="0"/>
          <w:divBdr>
            <w:top w:val="none" w:sz="0" w:space="0" w:color="auto"/>
            <w:left w:val="none" w:sz="0" w:space="0" w:color="auto"/>
            <w:bottom w:val="none" w:sz="0" w:space="0" w:color="auto"/>
            <w:right w:val="none" w:sz="0" w:space="0" w:color="auto"/>
          </w:divBdr>
        </w:div>
        <w:div w:id="328676060">
          <w:marLeft w:val="0"/>
          <w:marRight w:val="0"/>
          <w:marTop w:val="0"/>
          <w:marBottom w:val="0"/>
          <w:divBdr>
            <w:top w:val="none" w:sz="0" w:space="0" w:color="auto"/>
            <w:left w:val="none" w:sz="0" w:space="0" w:color="auto"/>
            <w:bottom w:val="none" w:sz="0" w:space="0" w:color="auto"/>
            <w:right w:val="none" w:sz="0" w:space="0" w:color="auto"/>
          </w:divBdr>
        </w:div>
        <w:div w:id="1252666567">
          <w:marLeft w:val="0"/>
          <w:marRight w:val="0"/>
          <w:marTop w:val="0"/>
          <w:marBottom w:val="0"/>
          <w:divBdr>
            <w:top w:val="none" w:sz="0" w:space="0" w:color="auto"/>
            <w:left w:val="none" w:sz="0" w:space="0" w:color="auto"/>
            <w:bottom w:val="none" w:sz="0" w:space="0" w:color="auto"/>
            <w:right w:val="none" w:sz="0" w:space="0" w:color="auto"/>
          </w:divBdr>
        </w:div>
        <w:div w:id="1813133842">
          <w:marLeft w:val="0"/>
          <w:marRight w:val="0"/>
          <w:marTop w:val="0"/>
          <w:marBottom w:val="0"/>
          <w:divBdr>
            <w:top w:val="none" w:sz="0" w:space="0" w:color="auto"/>
            <w:left w:val="none" w:sz="0" w:space="0" w:color="auto"/>
            <w:bottom w:val="none" w:sz="0" w:space="0" w:color="auto"/>
            <w:right w:val="none" w:sz="0" w:space="0" w:color="auto"/>
          </w:divBdr>
        </w:div>
        <w:div w:id="1563100761">
          <w:marLeft w:val="0"/>
          <w:marRight w:val="0"/>
          <w:marTop w:val="0"/>
          <w:marBottom w:val="0"/>
          <w:divBdr>
            <w:top w:val="none" w:sz="0" w:space="0" w:color="auto"/>
            <w:left w:val="none" w:sz="0" w:space="0" w:color="auto"/>
            <w:bottom w:val="none" w:sz="0" w:space="0" w:color="auto"/>
            <w:right w:val="none" w:sz="0" w:space="0" w:color="auto"/>
          </w:divBdr>
        </w:div>
        <w:div w:id="761683367">
          <w:marLeft w:val="0"/>
          <w:marRight w:val="0"/>
          <w:marTop w:val="0"/>
          <w:marBottom w:val="0"/>
          <w:divBdr>
            <w:top w:val="none" w:sz="0" w:space="0" w:color="auto"/>
            <w:left w:val="none" w:sz="0" w:space="0" w:color="auto"/>
            <w:bottom w:val="none" w:sz="0" w:space="0" w:color="auto"/>
            <w:right w:val="none" w:sz="0" w:space="0" w:color="auto"/>
          </w:divBdr>
        </w:div>
        <w:div w:id="1001467462">
          <w:marLeft w:val="0"/>
          <w:marRight w:val="0"/>
          <w:marTop w:val="0"/>
          <w:marBottom w:val="0"/>
          <w:divBdr>
            <w:top w:val="none" w:sz="0" w:space="0" w:color="auto"/>
            <w:left w:val="none" w:sz="0" w:space="0" w:color="auto"/>
            <w:bottom w:val="none" w:sz="0" w:space="0" w:color="auto"/>
            <w:right w:val="none" w:sz="0" w:space="0" w:color="auto"/>
          </w:divBdr>
        </w:div>
        <w:div w:id="1289357945">
          <w:marLeft w:val="0"/>
          <w:marRight w:val="0"/>
          <w:marTop w:val="0"/>
          <w:marBottom w:val="0"/>
          <w:divBdr>
            <w:top w:val="none" w:sz="0" w:space="0" w:color="auto"/>
            <w:left w:val="none" w:sz="0" w:space="0" w:color="auto"/>
            <w:bottom w:val="none" w:sz="0" w:space="0" w:color="auto"/>
            <w:right w:val="none" w:sz="0" w:space="0" w:color="auto"/>
          </w:divBdr>
        </w:div>
        <w:div w:id="1221987644">
          <w:marLeft w:val="0"/>
          <w:marRight w:val="0"/>
          <w:marTop w:val="0"/>
          <w:marBottom w:val="0"/>
          <w:divBdr>
            <w:top w:val="none" w:sz="0" w:space="0" w:color="auto"/>
            <w:left w:val="none" w:sz="0" w:space="0" w:color="auto"/>
            <w:bottom w:val="none" w:sz="0" w:space="0" w:color="auto"/>
            <w:right w:val="none" w:sz="0" w:space="0" w:color="auto"/>
          </w:divBdr>
        </w:div>
        <w:div w:id="919944757">
          <w:marLeft w:val="0"/>
          <w:marRight w:val="0"/>
          <w:marTop w:val="0"/>
          <w:marBottom w:val="0"/>
          <w:divBdr>
            <w:top w:val="none" w:sz="0" w:space="0" w:color="auto"/>
            <w:left w:val="none" w:sz="0" w:space="0" w:color="auto"/>
            <w:bottom w:val="none" w:sz="0" w:space="0" w:color="auto"/>
            <w:right w:val="none" w:sz="0" w:space="0" w:color="auto"/>
          </w:divBdr>
        </w:div>
        <w:div w:id="185947774">
          <w:marLeft w:val="0"/>
          <w:marRight w:val="0"/>
          <w:marTop w:val="0"/>
          <w:marBottom w:val="0"/>
          <w:divBdr>
            <w:top w:val="none" w:sz="0" w:space="0" w:color="auto"/>
            <w:left w:val="none" w:sz="0" w:space="0" w:color="auto"/>
            <w:bottom w:val="none" w:sz="0" w:space="0" w:color="auto"/>
            <w:right w:val="none" w:sz="0" w:space="0" w:color="auto"/>
          </w:divBdr>
        </w:div>
        <w:div w:id="1036348625">
          <w:marLeft w:val="0"/>
          <w:marRight w:val="0"/>
          <w:marTop w:val="0"/>
          <w:marBottom w:val="0"/>
          <w:divBdr>
            <w:top w:val="none" w:sz="0" w:space="0" w:color="auto"/>
            <w:left w:val="none" w:sz="0" w:space="0" w:color="auto"/>
            <w:bottom w:val="none" w:sz="0" w:space="0" w:color="auto"/>
            <w:right w:val="none" w:sz="0" w:space="0" w:color="auto"/>
          </w:divBdr>
        </w:div>
        <w:div w:id="1011640663">
          <w:marLeft w:val="0"/>
          <w:marRight w:val="0"/>
          <w:marTop w:val="0"/>
          <w:marBottom w:val="0"/>
          <w:divBdr>
            <w:top w:val="none" w:sz="0" w:space="0" w:color="auto"/>
            <w:left w:val="none" w:sz="0" w:space="0" w:color="auto"/>
            <w:bottom w:val="none" w:sz="0" w:space="0" w:color="auto"/>
            <w:right w:val="none" w:sz="0" w:space="0" w:color="auto"/>
          </w:divBdr>
        </w:div>
        <w:div w:id="1290625395">
          <w:marLeft w:val="0"/>
          <w:marRight w:val="0"/>
          <w:marTop w:val="0"/>
          <w:marBottom w:val="0"/>
          <w:divBdr>
            <w:top w:val="none" w:sz="0" w:space="0" w:color="auto"/>
            <w:left w:val="none" w:sz="0" w:space="0" w:color="auto"/>
            <w:bottom w:val="none" w:sz="0" w:space="0" w:color="auto"/>
            <w:right w:val="none" w:sz="0" w:space="0" w:color="auto"/>
          </w:divBdr>
        </w:div>
        <w:div w:id="2014523981">
          <w:marLeft w:val="0"/>
          <w:marRight w:val="0"/>
          <w:marTop w:val="0"/>
          <w:marBottom w:val="0"/>
          <w:divBdr>
            <w:top w:val="none" w:sz="0" w:space="0" w:color="auto"/>
            <w:left w:val="none" w:sz="0" w:space="0" w:color="auto"/>
            <w:bottom w:val="none" w:sz="0" w:space="0" w:color="auto"/>
            <w:right w:val="none" w:sz="0" w:space="0" w:color="auto"/>
          </w:divBdr>
        </w:div>
        <w:div w:id="911156185">
          <w:marLeft w:val="0"/>
          <w:marRight w:val="0"/>
          <w:marTop w:val="0"/>
          <w:marBottom w:val="0"/>
          <w:divBdr>
            <w:top w:val="none" w:sz="0" w:space="0" w:color="auto"/>
            <w:left w:val="none" w:sz="0" w:space="0" w:color="auto"/>
            <w:bottom w:val="none" w:sz="0" w:space="0" w:color="auto"/>
            <w:right w:val="none" w:sz="0" w:space="0" w:color="auto"/>
          </w:divBdr>
        </w:div>
        <w:div w:id="377317728">
          <w:marLeft w:val="0"/>
          <w:marRight w:val="0"/>
          <w:marTop w:val="0"/>
          <w:marBottom w:val="0"/>
          <w:divBdr>
            <w:top w:val="none" w:sz="0" w:space="0" w:color="auto"/>
            <w:left w:val="none" w:sz="0" w:space="0" w:color="auto"/>
            <w:bottom w:val="none" w:sz="0" w:space="0" w:color="auto"/>
            <w:right w:val="none" w:sz="0" w:space="0" w:color="auto"/>
          </w:divBdr>
        </w:div>
        <w:div w:id="1382552871">
          <w:marLeft w:val="0"/>
          <w:marRight w:val="0"/>
          <w:marTop w:val="0"/>
          <w:marBottom w:val="0"/>
          <w:divBdr>
            <w:top w:val="none" w:sz="0" w:space="0" w:color="auto"/>
            <w:left w:val="none" w:sz="0" w:space="0" w:color="auto"/>
            <w:bottom w:val="none" w:sz="0" w:space="0" w:color="auto"/>
            <w:right w:val="none" w:sz="0" w:space="0" w:color="auto"/>
          </w:divBdr>
        </w:div>
        <w:div w:id="1111971461">
          <w:marLeft w:val="0"/>
          <w:marRight w:val="0"/>
          <w:marTop w:val="0"/>
          <w:marBottom w:val="0"/>
          <w:divBdr>
            <w:top w:val="none" w:sz="0" w:space="0" w:color="auto"/>
            <w:left w:val="none" w:sz="0" w:space="0" w:color="auto"/>
            <w:bottom w:val="none" w:sz="0" w:space="0" w:color="auto"/>
            <w:right w:val="none" w:sz="0" w:space="0" w:color="auto"/>
          </w:divBdr>
        </w:div>
        <w:div w:id="298731463">
          <w:marLeft w:val="0"/>
          <w:marRight w:val="0"/>
          <w:marTop w:val="0"/>
          <w:marBottom w:val="0"/>
          <w:divBdr>
            <w:top w:val="none" w:sz="0" w:space="0" w:color="auto"/>
            <w:left w:val="none" w:sz="0" w:space="0" w:color="auto"/>
            <w:bottom w:val="none" w:sz="0" w:space="0" w:color="auto"/>
            <w:right w:val="none" w:sz="0" w:space="0" w:color="auto"/>
          </w:divBdr>
        </w:div>
        <w:div w:id="100226361">
          <w:marLeft w:val="0"/>
          <w:marRight w:val="0"/>
          <w:marTop w:val="0"/>
          <w:marBottom w:val="0"/>
          <w:divBdr>
            <w:top w:val="none" w:sz="0" w:space="0" w:color="auto"/>
            <w:left w:val="none" w:sz="0" w:space="0" w:color="auto"/>
            <w:bottom w:val="none" w:sz="0" w:space="0" w:color="auto"/>
            <w:right w:val="none" w:sz="0" w:space="0" w:color="auto"/>
          </w:divBdr>
        </w:div>
        <w:div w:id="1028413073">
          <w:marLeft w:val="0"/>
          <w:marRight w:val="0"/>
          <w:marTop w:val="0"/>
          <w:marBottom w:val="0"/>
          <w:divBdr>
            <w:top w:val="none" w:sz="0" w:space="0" w:color="auto"/>
            <w:left w:val="none" w:sz="0" w:space="0" w:color="auto"/>
            <w:bottom w:val="none" w:sz="0" w:space="0" w:color="auto"/>
            <w:right w:val="none" w:sz="0" w:space="0" w:color="auto"/>
          </w:divBdr>
        </w:div>
        <w:div w:id="1507328198">
          <w:marLeft w:val="0"/>
          <w:marRight w:val="0"/>
          <w:marTop w:val="0"/>
          <w:marBottom w:val="0"/>
          <w:divBdr>
            <w:top w:val="none" w:sz="0" w:space="0" w:color="auto"/>
            <w:left w:val="none" w:sz="0" w:space="0" w:color="auto"/>
            <w:bottom w:val="none" w:sz="0" w:space="0" w:color="auto"/>
            <w:right w:val="none" w:sz="0" w:space="0" w:color="auto"/>
          </w:divBdr>
        </w:div>
        <w:div w:id="994725712">
          <w:marLeft w:val="0"/>
          <w:marRight w:val="0"/>
          <w:marTop w:val="0"/>
          <w:marBottom w:val="0"/>
          <w:divBdr>
            <w:top w:val="none" w:sz="0" w:space="0" w:color="auto"/>
            <w:left w:val="none" w:sz="0" w:space="0" w:color="auto"/>
            <w:bottom w:val="none" w:sz="0" w:space="0" w:color="auto"/>
            <w:right w:val="none" w:sz="0" w:space="0" w:color="auto"/>
          </w:divBdr>
        </w:div>
        <w:div w:id="1295647066">
          <w:marLeft w:val="0"/>
          <w:marRight w:val="0"/>
          <w:marTop w:val="0"/>
          <w:marBottom w:val="0"/>
          <w:divBdr>
            <w:top w:val="none" w:sz="0" w:space="0" w:color="auto"/>
            <w:left w:val="none" w:sz="0" w:space="0" w:color="auto"/>
            <w:bottom w:val="none" w:sz="0" w:space="0" w:color="auto"/>
            <w:right w:val="none" w:sz="0" w:space="0" w:color="auto"/>
          </w:divBdr>
        </w:div>
        <w:div w:id="1565798662">
          <w:marLeft w:val="0"/>
          <w:marRight w:val="0"/>
          <w:marTop w:val="0"/>
          <w:marBottom w:val="0"/>
          <w:divBdr>
            <w:top w:val="none" w:sz="0" w:space="0" w:color="auto"/>
            <w:left w:val="none" w:sz="0" w:space="0" w:color="auto"/>
            <w:bottom w:val="none" w:sz="0" w:space="0" w:color="auto"/>
            <w:right w:val="none" w:sz="0" w:space="0" w:color="auto"/>
          </w:divBdr>
        </w:div>
        <w:div w:id="993724737">
          <w:marLeft w:val="0"/>
          <w:marRight w:val="0"/>
          <w:marTop w:val="0"/>
          <w:marBottom w:val="0"/>
          <w:divBdr>
            <w:top w:val="none" w:sz="0" w:space="0" w:color="auto"/>
            <w:left w:val="none" w:sz="0" w:space="0" w:color="auto"/>
            <w:bottom w:val="none" w:sz="0" w:space="0" w:color="auto"/>
            <w:right w:val="none" w:sz="0" w:space="0" w:color="auto"/>
          </w:divBdr>
        </w:div>
        <w:div w:id="298073078">
          <w:marLeft w:val="0"/>
          <w:marRight w:val="0"/>
          <w:marTop w:val="0"/>
          <w:marBottom w:val="0"/>
          <w:divBdr>
            <w:top w:val="none" w:sz="0" w:space="0" w:color="auto"/>
            <w:left w:val="none" w:sz="0" w:space="0" w:color="auto"/>
            <w:bottom w:val="none" w:sz="0" w:space="0" w:color="auto"/>
            <w:right w:val="none" w:sz="0" w:space="0" w:color="auto"/>
          </w:divBdr>
        </w:div>
        <w:div w:id="2016809438">
          <w:marLeft w:val="0"/>
          <w:marRight w:val="0"/>
          <w:marTop w:val="0"/>
          <w:marBottom w:val="0"/>
          <w:divBdr>
            <w:top w:val="none" w:sz="0" w:space="0" w:color="auto"/>
            <w:left w:val="none" w:sz="0" w:space="0" w:color="auto"/>
            <w:bottom w:val="none" w:sz="0" w:space="0" w:color="auto"/>
            <w:right w:val="none" w:sz="0" w:space="0" w:color="auto"/>
          </w:divBdr>
        </w:div>
        <w:div w:id="2026319192">
          <w:marLeft w:val="0"/>
          <w:marRight w:val="0"/>
          <w:marTop w:val="0"/>
          <w:marBottom w:val="0"/>
          <w:divBdr>
            <w:top w:val="none" w:sz="0" w:space="0" w:color="auto"/>
            <w:left w:val="none" w:sz="0" w:space="0" w:color="auto"/>
            <w:bottom w:val="none" w:sz="0" w:space="0" w:color="auto"/>
            <w:right w:val="none" w:sz="0" w:space="0" w:color="auto"/>
          </w:divBdr>
        </w:div>
        <w:div w:id="693962020">
          <w:marLeft w:val="0"/>
          <w:marRight w:val="0"/>
          <w:marTop w:val="0"/>
          <w:marBottom w:val="0"/>
          <w:divBdr>
            <w:top w:val="none" w:sz="0" w:space="0" w:color="auto"/>
            <w:left w:val="none" w:sz="0" w:space="0" w:color="auto"/>
            <w:bottom w:val="none" w:sz="0" w:space="0" w:color="auto"/>
            <w:right w:val="none" w:sz="0" w:space="0" w:color="auto"/>
          </w:divBdr>
        </w:div>
        <w:div w:id="1356422359">
          <w:marLeft w:val="0"/>
          <w:marRight w:val="0"/>
          <w:marTop w:val="0"/>
          <w:marBottom w:val="0"/>
          <w:divBdr>
            <w:top w:val="none" w:sz="0" w:space="0" w:color="auto"/>
            <w:left w:val="none" w:sz="0" w:space="0" w:color="auto"/>
            <w:bottom w:val="none" w:sz="0" w:space="0" w:color="auto"/>
            <w:right w:val="none" w:sz="0" w:space="0" w:color="auto"/>
          </w:divBdr>
        </w:div>
        <w:div w:id="1131554488">
          <w:marLeft w:val="0"/>
          <w:marRight w:val="0"/>
          <w:marTop w:val="0"/>
          <w:marBottom w:val="0"/>
          <w:divBdr>
            <w:top w:val="none" w:sz="0" w:space="0" w:color="auto"/>
            <w:left w:val="none" w:sz="0" w:space="0" w:color="auto"/>
            <w:bottom w:val="none" w:sz="0" w:space="0" w:color="auto"/>
            <w:right w:val="none" w:sz="0" w:space="0" w:color="auto"/>
          </w:divBdr>
        </w:div>
        <w:div w:id="2119639518">
          <w:marLeft w:val="0"/>
          <w:marRight w:val="0"/>
          <w:marTop w:val="0"/>
          <w:marBottom w:val="0"/>
          <w:divBdr>
            <w:top w:val="none" w:sz="0" w:space="0" w:color="auto"/>
            <w:left w:val="none" w:sz="0" w:space="0" w:color="auto"/>
            <w:bottom w:val="none" w:sz="0" w:space="0" w:color="auto"/>
            <w:right w:val="none" w:sz="0" w:space="0" w:color="auto"/>
          </w:divBdr>
        </w:div>
        <w:div w:id="1172836057">
          <w:marLeft w:val="0"/>
          <w:marRight w:val="0"/>
          <w:marTop w:val="0"/>
          <w:marBottom w:val="0"/>
          <w:divBdr>
            <w:top w:val="none" w:sz="0" w:space="0" w:color="auto"/>
            <w:left w:val="none" w:sz="0" w:space="0" w:color="auto"/>
            <w:bottom w:val="none" w:sz="0" w:space="0" w:color="auto"/>
            <w:right w:val="none" w:sz="0" w:space="0" w:color="auto"/>
          </w:divBdr>
        </w:div>
        <w:div w:id="854156608">
          <w:marLeft w:val="0"/>
          <w:marRight w:val="0"/>
          <w:marTop w:val="0"/>
          <w:marBottom w:val="0"/>
          <w:divBdr>
            <w:top w:val="none" w:sz="0" w:space="0" w:color="auto"/>
            <w:left w:val="none" w:sz="0" w:space="0" w:color="auto"/>
            <w:bottom w:val="none" w:sz="0" w:space="0" w:color="auto"/>
            <w:right w:val="none" w:sz="0" w:space="0" w:color="auto"/>
          </w:divBdr>
        </w:div>
        <w:div w:id="1624652528">
          <w:marLeft w:val="0"/>
          <w:marRight w:val="0"/>
          <w:marTop w:val="0"/>
          <w:marBottom w:val="0"/>
          <w:divBdr>
            <w:top w:val="none" w:sz="0" w:space="0" w:color="auto"/>
            <w:left w:val="none" w:sz="0" w:space="0" w:color="auto"/>
            <w:bottom w:val="none" w:sz="0" w:space="0" w:color="auto"/>
            <w:right w:val="none" w:sz="0" w:space="0" w:color="auto"/>
          </w:divBdr>
        </w:div>
        <w:div w:id="376201791">
          <w:marLeft w:val="0"/>
          <w:marRight w:val="0"/>
          <w:marTop w:val="0"/>
          <w:marBottom w:val="0"/>
          <w:divBdr>
            <w:top w:val="none" w:sz="0" w:space="0" w:color="auto"/>
            <w:left w:val="none" w:sz="0" w:space="0" w:color="auto"/>
            <w:bottom w:val="none" w:sz="0" w:space="0" w:color="auto"/>
            <w:right w:val="none" w:sz="0" w:space="0" w:color="auto"/>
          </w:divBdr>
        </w:div>
        <w:div w:id="662395216">
          <w:marLeft w:val="0"/>
          <w:marRight w:val="0"/>
          <w:marTop w:val="0"/>
          <w:marBottom w:val="0"/>
          <w:divBdr>
            <w:top w:val="none" w:sz="0" w:space="0" w:color="auto"/>
            <w:left w:val="none" w:sz="0" w:space="0" w:color="auto"/>
            <w:bottom w:val="none" w:sz="0" w:space="0" w:color="auto"/>
            <w:right w:val="none" w:sz="0" w:space="0" w:color="auto"/>
          </w:divBdr>
        </w:div>
        <w:div w:id="1636907651">
          <w:marLeft w:val="0"/>
          <w:marRight w:val="0"/>
          <w:marTop w:val="0"/>
          <w:marBottom w:val="0"/>
          <w:divBdr>
            <w:top w:val="none" w:sz="0" w:space="0" w:color="auto"/>
            <w:left w:val="none" w:sz="0" w:space="0" w:color="auto"/>
            <w:bottom w:val="none" w:sz="0" w:space="0" w:color="auto"/>
            <w:right w:val="none" w:sz="0" w:space="0" w:color="auto"/>
          </w:divBdr>
        </w:div>
        <w:div w:id="1393384492">
          <w:marLeft w:val="0"/>
          <w:marRight w:val="0"/>
          <w:marTop w:val="0"/>
          <w:marBottom w:val="0"/>
          <w:divBdr>
            <w:top w:val="none" w:sz="0" w:space="0" w:color="auto"/>
            <w:left w:val="none" w:sz="0" w:space="0" w:color="auto"/>
            <w:bottom w:val="none" w:sz="0" w:space="0" w:color="auto"/>
            <w:right w:val="none" w:sz="0" w:space="0" w:color="auto"/>
          </w:divBdr>
        </w:div>
        <w:div w:id="1777410109">
          <w:marLeft w:val="0"/>
          <w:marRight w:val="0"/>
          <w:marTop w:val="0"/>
          <w:marBottom w:val="0"/>
          <w:divBdr>
            <w:top w:val="none" w:sz="0" w:space="0" w:color="auto"/>
            <w:left w:val="none" w:sz="0" w:space="0" w:color="auto"/>
            <w:bottom w:val="none" w:sz="0" w:space="0" w:color="auto"/>
            <w:right w:val="none" w:sz="0" w:space="0" w:color="auto"/>
          </w:divBdr>
        </w:div>
        <w:div w:id="1049886988">
          <w:marLeft w:val="0"/>
          <w:marRight w:val="0"/>
          <w:marTop w:val="0"/>
          <w:marBottom w:val="0"/>
          <w:divBdr>
            <w:top w:val="none" w:sz="0" w:space="0" w:color="auto"/>
            <w:left w:val="none" w:sz="0" w:space="0" w:color="auto"/>
            <w:bottom w:val="none" w:sz="0" w:space="0" w:color="auto"/>
            <w:right w:val="none" w:sz="0" w:space="0" w:color="auto"/>
          </w:divBdr>
        </w:div>
        <w:div w:id="1228228885">
          <w:marLeft w:val="0"/>
          <w:marRight w:val="0"/>
          <w:marTop w:val="0"/>
          <w:marBottom w:val="0"/>
          <w:divBdr>
            <w:top w:val="none" w:sz="0" w:space="0" w:color="auto"/>
            <w:left w:val="none" w:sz="0" w:space="0" w:color="auto"/>
            <w:bottom w:val="none" w:sz="0" w:space="0" w:color="auto"/>
            <w:right w:val="none" w:sz="0" w:space="0" w:color="auto"/>
          </w:divBdr>
        </w:div>
        <w:div w:id="1782652174">
          <w:marLeft w:val="0"/>
          <w:marRight w:val="0"/>
          <w:marTop w:val="0"/>
          <w:marBottom w:val="0"/>
          <w:divBdr>
            <w:top w:val="none" w:sz="0" w:space="0" w:color="auto"/>
            <w:left w:val="none" w:sz="0" w:space="0" w:color="auto"/>
            <w:bottom w:val="none" w:sz="0" w:space="0" w:color="auto"/>
            <w:right w:val="none" w:sz="0" w:space="0" w:color="auto"/>
          </w:divBdr>
        </w:div>
        <w:div w:id="1774281268">
          <w:marLeft w:val="0"/>
          <w:marRight w:val="0"/>
          <w:marTop w:val="0"/>
          <w:marBottom w:val="0"/>
          <w:divBdr>
            <w:top w:val="none" w:sz="0" w:space="0" w:color="auto"/>
            <w:left w:val="none" w:sz="0" w:space="0" w:color="auto"/>
            <w:bottom w:val="none" w:sz="0" w:space="0" w:color="auto"/>
            <w:right w:val="none" w:sz="0" w:space="0" w:color="auto"/>
          </w:divBdr>
        </w:div>
        <w:div w:id="1877498350">
          <w:marLeft w:val="0"/>
          <w:marRight w:val="0"/>
          <w:marTop w:val="0"/>
          <w:marBottom w:val="0"/>
          <w:divBdr>
            <w:top w:val="none" w:sz="0" w:space="0" w:color="auto"/>
            <w:left w:val="none" w:sz="0" w:space="0" w:color="auto"/>
            <w:bottom w:val="none" w:sz="0" w:space="0" w:color="auto"/>
            <w:right w:val="none" w:sz="0" w:space="0" w:color="auto"/>
          </w:divBdr>
        </w:div>
        <w:div w:id="2000689922">
          <w:marLeft w:val="0"/>
          <w:marRight w:val="0"/>
          <w:marTop w:val="0"/>
          <w:marBottom w:val="0"/>
          <w:divBdr>
            <w:top w:val="none" w:sz="0" w:space="0" w:color="auto"/>
            <w:left w:val="none" w:sz="0" w:space="0" w:color="auto"/>
            <w:bottom w:val="none" w:sz="0" w:space="0" w:color="auto"/>
            <w:right w:val="none" w:sz="0" w:space="0" w:color="auto"/>
          </w:divBdr>
        </w:div>
        <w:div w:id="914751726">
          <w:marLeft w:val="0"/>
          <w:marRight w:val="0"/>
          <w:marTop w:val="0"/>
          <w:marBottom w:val="0"/>
          <w:divBdr>
            <w:top w:val="none" w:sz="0" w:space="0" w:color="auto"/>
            <w:left w:val="none" w:sz="0" w:space="0" w:color="auto"/>
            <w:bottom w:val="none" w:sz="0" w:space="0" w:color="auto"/>
            <w:right w:val="none" w:sz="0" w:space="0" w:color="auto"/>
          </w:divBdr>
        </w:div>
        <w:div w:id="1390692563">
          <w:marLeft w:val="0"/>
          <w:marRight w:val="0"/>
          <w:marTop w:val="0"/>
          <w:marBottom w:val="0"/>
          <w:divBdr>
            <w:top w:val="none" w:sz="0" w:space="0" w:color="auto"/>
            <w:left w:val="none" w:sz="0" w:space="0" w:color="auto"/>
            <w:bottom w:val="none" w:sz="0" w:space="0" w:color="auto"/>
            <w:right w:val="none" w:sz="0" w:space="0" w:color="auto"/>
          </w:divBdr>
        </w:div>
        <w:div w:id="1736854595">
          <w:marLeft w:val="0"/>
          <w:marRight w:val="0"/>
          <w:marTop w:val="0"/>
          <w:marBottom w:val="0"/>
          <w:divBdr>
            <w:top w:val="none" w:sz="0" w:space="0" w:color="auto"/>
            <w:left w:val="none" w:sz="0" w:space="0" w:color="auto"/>
            <w:bottom w:val="none" w:sz="0" w:space="0" w:color="auto"/>
            <w:right w:val="none" w:sz="0" w:space="0" w:color="auto"/>
          </w:divBdr>
        </w:div>
        <w:div w:id="953169590">
          <w:marLeft w:val="0"/>
          <w:marRight w:val="0"/>
          <w:marTop w:val="0"/>
          <w:marBottom w:val="0"/>
          <w:divBdr>
            <w:top w:val="none" w:sz="0" w:space="0" w:color="auto"/>
            <w:left w:val="none" w:sz="0" w:space="0" w:color="auto"/>
            <w:bottom w:val="none" w:sz="0" w:space="0" w:color="auto"/>
            <w:right w:val="none" w:sz="0" w:space="0" w:color="auto"/>
          </w:divBdr>
        </w:div>
        <w:div w:id="1933587001">
          <w:marLeft w:val="0"/>
          <w:marRight w:val="0"/>
          <w:marTop w:val="0"/>
          <w:marBottom w:val="0"/>
          <w:divBdr>
            <w:top w:val="none" w:sz="0" w:space="0" w:color="auto"/>
            <w:left w:val="none" w:sz="0" w:space="0" w:color="auto"/>
            <w:bottom w:val="none" w:sz="0" w:space="0" w:color="auto"/>
            <w:right w:val="none" w:sz="0" w:space="0" w:color="auto"/>
          </w:divBdr>
        </w:div>
        <w:div w:id="1137719384">
          <w:marLeft w:val="0"/>
          <w:marRight w:val="0"/>
          <w:marTop w:val="0"/>
          <w:marBottom w:val="0"/>
          <w:divBdr>
            <w:top w:val="none" w:sz="0" w:space="0" w:color="auto"/>
            <w:left w:val="none" w:sz="0" w:space="0" w:color="auto"/>
            <w:bottom w:val="none" w:sz="0" w:space="0" w:color="auto"/>
            <w:right w:val="none" w:sz="0" w:space="0" w:color="auto"/>
          </w:divBdr>
        </w:div>
        <w:div w:id="429130077">
          <w:marLeft w:val="0"/>
          <w:marRight w:val="0"/>
          <w:marTop w:val="0"/>
          <w:marBottom w:val="0"/>
          <w:divBdr>
            <w:top w:val="none" w:sz="0" w:space="0" w:color="auto"/>
            <w:left w:val="none" w:sz="0" w:space="0" w:color="auto"/>
            <w:bottom w:val="none" w:sz="0" w:space="0" w:color="auto"/>
            <w:right w:val="none" w:sz="0" w:space="0" w:color="auto"/>
          </w:divBdr>
        </w:div>
        <w:div w:id="807403697">
          <w:marLeft w:val="0"/>
          <w:marRight w:val="0"/>
          <w:marTop w:val="0"/>
          <w:marBottom w:val="0"/>
          <w:divBdr>
            <w:top w:val="none" w:sz="0" w:space="0" w:color="auto"/>
            <w:left w:val="none" w:sz="0" w:space="0" w:color="auto"/>
            <w:bottom w:val="none" w:sz="0" w:space="0" w:color="auto"/>
            <w:right w:val="none" w:sz="0" w:space="0" w:color="auto"/>
          </w:divBdr>
        </w:div>
        <w:div w:id="1932395573">
          <w:marLeft w:val="0"/>
          <w:marRight w:val="0"/>
          <w:marTop w:val="0"/>
          <w:marBottom w:val="0"/>
          <w:divBdr>
            <w:top w:val="none" w:sz="0" w:space="0" w:color="auto"/>
            <w:left w:val="none" w:sz="0" w:space="0" w:color="auto"/>
            <w:bottom w:val="none" w:sz="0" w:space="0" w:color="auto"/>
            <w:right w:val="none" w:sz="0" w:space="0" w:color="auto"/>
          </w:divBdr>
        </w:div>
        <w:div w:id="2056003218">
          <w:marLeft w:val="0"/>
          <w:marRight w:val="0"/>
          <w:marTop w:val="0"/>
          <w:marBottom w:val="0"/>
          <w:divBdr>
            <w:top w:val="none" w:sz="0" w:space="0" w:color="auto"/>
            <w:left w:val="none" w:sz="0" w:space="0" w:color="auto"/>
            <w:bottom w:val="none" w:sz="0" w:space="0" w:color="auto"/>
            <w:right w:val="none" w:sz="0" w:space="0" w:color="auto"/>
          </w:divBdr>
        </w:div>
        <w:div w:id="1593197409">
          <w:marLeft w:val="0"/>
          <w:marRight w:val="0"/>
          <w:marTop w:val="0"/>
          <w:marBottom w:val="0"/>
          <w:divBdr>
            <w:top w:val="none" w:sz="0" w:space="0" w:color="auto"/>
            <w:left w:val="none" w:sz="0" w:space="0" w:color="auto"/>
            <w:bottom w:val="none" w:sz="0" w:space="0" w:color="auto"/>
            <w:right w:val="none" w:sz="0" w:space="0" w:color="auto"/>
          </w:divBdr>
        </w:div>
        <w:div w:id="946545657">
          <w:marLeft w:val="0"/>
          <w:marRight w:val="0"/>
          <w:marTop w:val="0"/>
          <w:marBottom w:val="0"/>
          <w:divBdr>
            <w:top w:val="none" w:sz="0" w:space="0" w:color="auto"/>
            <w:left w:val="none" w:sz="0" w:space="0" w:color="auto"/>
            <w:bottom w:val="none" w:sz="0" w:space="0" w:color="auto"/>
            <w:right w:val="none" w:sz="0" w:space="0" w:color="auto"/>
          </w:divBdr>
        </w:div>
        <w:div w:id="869420891">
          <w:marLeft w:val="0"/>
          <w:marRight w:val="0"/>
          <w:marTop w:val="0"/>
          <w:marBottom w:val="0"/>
          <w:divBdr>
            <w:top w:val="none" w:sz="0" w:space="0" w:color="auto"/>
            <w:left w:val="none" w:sz="0" w:space="0" w:color="auto"/>
            <w:bottom w:val="none" w:sz="0" w:space="0" w:color="auto"/>
            <w:right w:val="none" w:sz="0" w:space="0" w:color="auto"/>
          </w:divBdr>
        </w:div>
        <w:div w:id="2060549763">
          <w:marLeft w:val="0"/>
          <w:marRight w:val="0"/>
          <w:marTop w:val="0"/>
          <w:marBottom w:val="0"/>
          <w:divBdr>
            <w:top w:val="none" w:sz="0" w:space="0" w:color="auto"/>
            <w:left w:val="none" w:sz="0" w:space="0" w:color="auto"/>
            <w:bottom w:val="none" w:sz="0" w:space="0" w:color="auto"/>
            <w:right w:val="none" w:sz="0" w:space="0" w:color="auto"/>
          </w:divBdr>
        </w:div>
        <w:div w:id="2030911020">
          <w:marLeft w:val="0"/>
          <w:marRight w:val="0"/>
          <w:marTop w:val="0"/>
          <w:marBottom w:val="0"/>
          <w:divBdr>
            <w:top w:val="none" w:sz="0" w:space="0" w:color="auto"/>
            <w:left w:val="none" w:sz="0" w:space="0" w:color="auto"/>
            <w:bottom w:val="none" w:sz="0" w:space="0" w:color="auto"/>
            <w:right w:val="none" w:sz="0" w:space="0" w:color="auto"/>
          </w:divBdr>
        </w:div>
        <w:div w:id="958805619">
          <w:marLeft w:val="0"/>
          <w:marRight w:val="0"/>
          <w:marTop w:val="0"/>
          <w:marBottom w:val="0"/>
          <w:divBdr>
            <w:top w:val="none" w:sz="0" w:space="0" w:color="auto"/>
            <w:left w:val="none" w:sz="0" w:space="0" w:color="auto"/>
            <w:bottom w:val="none" w:sz="0" w:space="0" w:color="auto"/>
            <w:right w:val="none" w:sz="0" w:space="0" w:color="auto"/>
          </w:divBdr>
        </w:div>
        <w:div w:id="2053075269">
          <w:marLeft w:val="0"/>
          <w:marRight w:val="0"/>
          <w:marTop w:val="0"/>
          <w:marBottom w:val="0"/>
          <w:divBdr>
            <w:top w:val="none" w:sz="0" w:space="0" w:color="auto"/>
            <w:left w:val="none" w:sz="0" w:space="0" w:color="auto"/>
            <w:bottom w:val="none" w:sz="0" w:space="0" w:color="auto"/>
            <w:right w:val="none" w:sz="0" w:space="0" w:color="auto"/>
          </w:divBdr>
        </w:div>
        <w:div w:id="302202906">
          <w:marLeft w:val="0"/>
          <w:marRight w:val="0"/>
          <w:marTop w:val="0"/>
          <w:marBottom w:val="0"/>
          <w:divBdr>
            <w:top w:val="none" w:sz="0" w:space="0" w:color="auto"/>
            <w:left w:val="none" w:sz="0" w:space="0" w:color="auto"/>
            <w:bottom w:val="none" w:sz="0" w:space="0" w:color="auto"/>
            <w:right w:val="none" w:sz="0" w:space="0" w:color="auto"/>
          </w:divBdr>
        </w:div>
        <w:div w:id="873469039">
          <w:marLeft w:val="0"/>
          <w:marRight w:val="0"/>
          <w:marTop w:val="0"/>
          <w:marBottom w:val="0"/>
          <w:divBdr>
            <w:top w:val="none" w:sz="0" w:space="0" w:color="auto"/>
            <w:left w:val="none" w:sz="0" w:space="0" w:color="auto"/>
            <w:bottom w:val="none" w:sz="0" w:space="0" w:color="auto"/>
            <w:right w:val="none" w:sz="0" w:space="0" w:color="auto"/>
          </w:divBdr>
        </w:div>
        <w:div w:id="2132356808">
          <w:marLeft w:val="0"/>
          <w:marRight w:val="0"/>
          <w:marTop w:val="0"/>
          <w:marBottom w:val="0"/>
          <w:divBdr>
            <w:top w:val="none" w:sz="0" w:space="0" w:color="auto"/>
            <w:left w:val="none" w:sz="0" w:space="0" w:color="auto"/>
            <w:bottom w:val="none" w:sz="0" w:space="0" w:color="auto"/>
            <w:right w:val="none" w:sz="0" w:space="0" w:color="auto"/>
          </w:divBdr>
        </w:div>
        <w:div w:id="1242637298">
          <w:marLeft w:val="0"/>
          <w:marRight w:val="0"/>
          <w:marTop w:val="0"/>
          <w:marBottom w:val="0"/>
          <w:divBdr>
            <w:top w:val="none" w:sz="0" w:space="0" w:color="auto"/>
            <w:left w:val="none" w:sz="0" w:space="0" w:color="auto"/>
            <w:bottom w:val="none" w:sz="0" w:space="0" w:color="auto"/>
            <w:right w:val="none" w:sz="0" w:space="0" w:color="auto"/>
          </w:divBdr>
        </w:div>
        <w:div w:id="123499215">
          <w:marLeft w:val="0"/>
          <w:marRight w:val="0"/>
          <w:marTop w:val="0"/>
          <w:marBottom w:val="0"/>
          <w:divBdr>
            <w:top w:val="none" w:sz="0" w:space="0" w:color="auto"/>
            <w:left w:val="none" w:sz="0" w:space="0" w:color="auto"/>
            <w:bottom w:val="none" w:sz="0" w:space="0" w:color="auto"/>
            <w:right w:val="none" w:sz="0" w:space="0" w:color="auto"/>
          </w:divBdr>
        </w:div>
        <w:div w:id="628362111">
          <w:marLeft w:val="0"/>
          <w:marRight w:val="0"/>
          <w:marTop w:val="0"/>
          <w:marBottom w:val="0"/>
          <w:divBdr>
            <w:top w:val="none" w:sz="0" w:space="0" w:color="auto"/>
            <w:left w:val="none" w:sz="0" w:space="0" w:color="auto"/>
            <w:bottom w:val="none" w:sz="0" w:space="0" w:color="auto"/>
            <w:right w:val="none" w:sz="0" w:space="0" w:color="auto"/>
          </w:divBdr>
        </w:div>
        <w:div w:id="549993895">
          <w:marLeft w:val="0"/>
          <w:marRight w:val="0"/>
          <w:marTop w:val="0"/>
          <w:marBottom w:val="0"/>
          <w:divBdr>
            <w:top w:val="none" w:sz="0" w:space="0" w:color="auto"/>
            <w:left w:val="none" w:sz="0" w:space="0" w:color="auto"/>
            <w:bottom w:val="none" w:sz="0" w:space="0" w:color="auto"/>
            <w:right w:val="none" w:sz="0" w:space="0" w:color="auto"/>
          </w:divBdr>
        </w:div>
        <w:div w:id="1349285372">
          <w:marLeft w:val="0"/>
          <w:marRight w:val="0"/>
          <w:marTop w:val="0"/>
          <w:marBottom w:val="0"/>
          <w:divBdr>
            <w:top w:val="none" w:sz="0" w:space="0" w:color="auto"/>
            <w:left w:val="none" w:sz="0" w:space="0" w:color="auto"/>
            <w:bottom w:val="none" w:sz="0" w:space="0" w:color="auto"/>
            <w:right w:val="none" w:sz="0" w:space="0" w:color="auto"/>
          </w:divBdr>
        </w:div>
        <w:div w:id="2111199169">
          <w:marLeft w:val="0"/>
          <w:marRight w:val="0"/>
          <w:marTop w:val="0"/>
          <w:marBottom w:val="0"/>
          <w:divBdr>
            <w:top w:val="none" w:sz="0" w:space="0" w:color="auto"/>
            <w:left w:val="none" w:sz="0" w:space="0" w:color="auto"/>
            <w:bottom w:val="none" w:sz="0" w:space="0" w:color="auto"/>
            <w:right w:val="none" w:sz="0" w:space="0" w:color="auto"/>
          </w:divBdr>
        </w:div>
        <w:div w:id="470904640">
          <w:marLeft w:val="0"/>
          <w:marRight w:val="0"/>
          <w:marTop w:val="0"/>
          <w:marBottom w:val="0"/>
          <w:divBdr>
            <w:top w:val="none" w:sz="0" w:space="0" w:color="auto"/>
            <w:left w:val="none" w:sz="0" w:space="0" w:color="auto"/>
            <w:bottom w:val="none" w:sz="0" w:space="0" w:color="auto"/>
            <w:right w:val="none" w:sz="0" w:space="0" w:color="auto"/>
          </w:divBdr>
        </w:div>
        <w:div w:id="1608733556">
          <w:marLeft w:val="0"/>
          <w:marRight w:val="0"/>
          <w:marTop w:val="0"/>
          <w:marBottom w:val="0"/>
          <w:divBdr>
            <w:top w:val="none" w:sz="0" w:space="0" w:color="auto"/>
            <w:left w:val="none" w:sz="0" w:space="0" w:color="auto"/>
            <w:bottom w:val="none" w:sz="0" w:space="0" w:color="auto"/>
            <w:right w:val="none" w:sz="0" w:space="0" w:color="auto"/>
          </w:divBdr>
        </w:div>
        <w:div w:id="1783113800">
          <w:marLeft w:val="0"/>
          <w:marRight w:val="0"/>
          <w:marTop w:val="0"/>
          <w:marBottom w:val="0"/>
          <w:divBdr>
            <w:top w:val="none" w:sz="0" w:space="0" w:color="auto"/>
            <w:left w:val="none" w:sz="0" w:space="0" w:color="auto"/>
            <w:bottom w:val="none" w:sz="0" w:space="0" w:color="auto"/>
            <w:right w:val="none" w:sz="0" w:space="0" w:color="auto"/>
          </w:divBdr>
        </w:div>
        <w:div w:id="1799492068">
          <w:marLeft w:val="0"/>
          <w:marRight w:val="0"/>
          <w:marTop w:val="0"/>
          <w:marBottom w:val="0"/>
          <w:divBdr>
            <w:top w:val="none" w:sz="0" w:space="0" w:color="auto"/>
            <w:left w:val="none" w:sz="0" w:space="0" w:color="auto"/>
            <w:bottom w:val="none" w:sz="0" w:space="0" w:color="auto"/>
            <w:right w:val="none" w:sz="0" w:space="0" w:color="auto"/>
          </w:divBdr>
        </w:div>
        <w:div w:id="1103889216">
          <w:marLeft w:val="0"/>
          <w:marRight w:val="0"/>
          <w:marTop w:val="0"/>
          <w:marBottom w:val="0"/>
          <w:divBdr>
            <w:top w:val="none" w:sz="0" w:space="0" w:color="auto"/>
            <w:left w:val="none" w:sz="0" w:space="0" w:color="auto"/>
            <w:bottom w:val="none" w:sz="0" w:space="0" w:color="auto"/>
            <w:right w:val="none" w:sz="0" w:space="0" w:color="auto"/>
          </w:divBdr>
        </w:div>
        <w:div w:id="1957250959">
          <w:marLeft w:val="0"/>
          <w:marRight w:val="0"/>
          <w:marTop w:val="0"/>
          <w:marBottom w:val="0"/>
          <w:divBdr>
            <w:top w:val="none" w:sz="0" w:space="0" w:color="auto"/>
            <w:left w:val="none" w:sz="0" w:space="0" w:color="auto"/>
            <w:bottom w:val="none" w:sz="0" w:space="0" w:color="auto"/>
            <w:right w:val="none" w:sz="0" w:space="0" w:color="auto"/>
          </w:divBdr>
        </w:div>
        <w:div w:id="1174104884">
          <w:marLeft w:val="0"/>
          <w:marRight w:val="0"/>
          <w:marTop w:val="0"/>
          <w:marBottom w:val="0"/>
          <w:divBdr>
            <w:top w:val="none" w:sz="0" w:space="0" w:color="auto"/>
            <w:left w:val="none" w:sz="0" w:space="0" w:color="auto"/>
            <w:bottom w:val="none" w:sz="0" w:space="0" w:color="auto"/>
            <w:right w:val="none" w:sz="0" w:space="0" w:color="auto"/>
          </w:divBdr>
        </w:div>
        <w:div w:id="1273590153">
          <w:marLeft w:val="0"/>
          <w:marRight w:val="0"/>
          <w:marTop w:val="0"/>
          <w:marBottom w:val="0"/>
          <w:divBdr>
            <w:top w:val="none" w:sz="0" w:space="0" w:color="auto"/>
            <w:left w:val="none" w:sz="0" w:space="0" w:color="auto"/>
            <w:bottom w:val="none" w:sz="0" w:space="0" w:color="auto"/>
            <w:right w:val="none" w:sz="0" w:space="0" w:color="auto"/>
          </w:divBdr>
        </w:div>
        <w:div w:id="478963856">
          <w:marLeft w:val="0"/>
          <w:marRight w:val="0"/>
          <w:marTop w:val="0"/>
          <w:marBottom w:val="0"/>
          <w:divBdr>
            <w:top w:val="none" w:sz="0" w:space="0" w:color="auto"/>
            <w:left w:val="none" w:sz="0" w:space="0" w:color="auto"/>
            <w:bottom w:val="none" w:sz="0" w:space="0" w:color="auto"/>
            <w:right w:val="none" w:sz="0" w:space="0" w:color="auto"/>
          </w:divBdr>
        </w:div>
        <w:div w:id="1723748999">
          <w:marLeft w:val="0"/>
          <w:marRight w:val="0"/>
          <w:marTop w:val="0"/>
          <w:marBottom w:val="0"/>
          <w:divBdr>
            <w:top w:val="none" w:sz="0" w:space="0" w:color="auto"/>
            <w:left w:val="none" w:sz="0" w:space="0" w:color="auto"/>
            <w:bottom w:val="none" w:sz="0" w:space="0" w:color="auto"/>
            <w:right w:val="none" w:sz="0" w:space="0" w:color="auto"/>
          </w:divBdr>
        </w:div>
        <w:div w:id="37172122">
          <w:marLeft w:val="0"/>
          <w:marRight w:val="0"/>
          <w:marTop w:val="0"/>
          <w:marBottom w:val="0"/>
          <w:divBdr>
            <w:top w:val="none" w:sz="0" w:space="0" w:color="auto"/>
            <w:left w:val="none" w:sz="0" w:space="0" w:color="auto"/>
            <w:bottom w:val="none" w:sz="0" w:space="0" w:color="auto"/>
            <w:right w:val="none" w:sz="0" w:space="0" w:color="auto"/>
          </w:divBdr>
        </w:div>
        <w:div w:id="406343152">
          <w:marLeft w:val="0"/>
          <w:marRight w:val="0"/>
          <w:marTop w:val="0"/>
          <w:marBottom w:val="0"/>
          <w:divBdr>
            <w:top w:val="none" w:sz="0" w:space="0" w:color="auto"/>
            <w:left w:val="none" w:sz="0" w:space="0" w:color="auto"/>
            <w:bottom w:val="none" w:sz="0" w:space="0" w:color="auto"/>
            <w:right w:val="none" w:sz="0" w:space="0" w:color="auto"/>
          </w:divBdr>
        </w:div>
        <w:div w:id="1816292258">
          <w:marLeft w:val="0"/>
          <w:marRight w:val="0"/>
          <w:marTop w:val="0"/>
          <w:marBottom w:val="0"/>
          <w:divBdr>
            <w:top w:val="none" w:sz="0" w:space="0" w:color="auto"/>
            <w:left w:val="none" w:sz="0" w:space="0" w:color="auto"/>
            <w:bottom w:val="none" w:sz="0" w:space="0" w:color="auto"/>
            <w:right w:val="none" w:sz="0" w:space="0" w:color="auto"/>
          </w:divBdr>
        </w:div>
        <w:div w:id="456608810">
          <w:marLeft w:val="0"/>
          <w:marRight w:val="0"/>
          <w:marTop w:val="0"/>
          <w:marBottom w:val="0"/>
          <w:divBdr>
            <w:top w:val="none" w:sz="0" w:space="0" w:color="auto"/>
            <w:left w:val="none" w:sz="0" w:space="0" w:color="auto"/>
            <w:bottom w:val="none" w:sz="0" w:space="0" w:color="auto"/>
            <w:right w:val="none" w:sz="0" w:space="0" w:color="auto"/>
          </w:divBdr>
        </w:div>
        <w:div w:id="1355037364">
          <w:marLeft w:val="0"/>
          <w:marRight w:val="0"/>
          <w:marTop w:val="0"/>
          <w:marBottom w:val="0"/>
          <w:divBdr>
            <w:top w:val="none" w:sz="0" w:space="0" w:color="auto"/>
            <w:left w:val="none" w:sz="0" w:space="0" w:color="auto"/>
            <w:bottom w:val="none" w:sz="0" w:space="0" w:color="auto"/>
            <w:right w:val="none" w:sz="0" w:space="0" w:color="auto"/>
          </w:divBdr>
        </w:div>
        <w:div w:id="1517887393">
          <w:marLeft w:val="0"/>
          <w:marRight w:val="0"/>
          <w:marTop w:val="0"/>
          <w:marBottom w:val="0"/>
          <w:divBdr>
            <w:top w:val="none" w:sz="0" w:space="0" w:color="auto"/>
            <w:left w:val="none" w:sz="0" w:space="0" w:color="auto"/>
            <w:bottom w:val="none" w:sz="0" w:space="0" w:color="auto"/>
            <w:right w:val="none" w:sz="0" w:space="0" w:color="auto"/>
          </w:divBdr>
        </w:div>
        <w:div w:id="1375040532">
          <w:marLeft w:val="0"/>
          <w:marRight w:val="0"/>
          <w:marTop w:val="0"/>
          <w:marBottom w:val="0"/>
          <w:divBdr>
            <w:top w:val="none" w:sz="0" w:space="0" w:color="auto"/>
            <w:left w:val="none" w:sz="0" w:space="0" w:color="auto"/>
            <w:bottom w:val="none" w:sz="0" w:space="0" w:color="auto"/>
            <w:right w:val="none" w:sz="0" w:space="0" w:color="auto"/>
          </w:divBdr>
        </w:div>
        <w:div w:id="171195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1333</Words>
  <Characters>7283</Characters>
  <Application>Microsoft Office Word</Application>
  <DocSecurity>0</DocSecurity>
  <Lines>202</Lines>
  <Paragraphs>107</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Estapé, Laura</dc:creator>
  <cp:keywords/>
  <dc:description/>
  <cp:lastModifiedBy>Sierra Reguera, Albert</cp:lastModifiedBy>
  <cp:revision>3</cp:revision>
  <cp:lastPrinted>2025-07-29T09:28:00Z</cp:lastPrinted>
  <dcterms:created xsi:type="dcterms:W3CDTF">2025-07-29T09:16:00Z</dcterms:created>
  <dcterms:modified xsi:type="dcterms:W3CDTF">2025-09-25T20:55:00Z</dcterms:modified>
</cp:coreProperties>
</file>