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67F7" w14:textId="5E659296" w:rsidR="009A4813" w:rsidRPr="00066A1C" w:rsidRDefault="009A4813" w:rsidP="00066A1C">
      <w:pPr>
        <w:spacing w:before="0" w:after="0"/>
        <w:jc w:val="left"/>
        <w:rPr>
          <w:rFonts w:cs="Arial"/>
          <w:b/>
          <w:bCs/>
          <w:sz w:val="24"/>
          <w:szCs w:val="22"/>
        </w:rPr>
      </w:pPr>
      <w:bookmarkStart w:id="0" w:name="_Toc208917457"/>
      <w:r w:rsidRPr="00066A1C">
        <w:rPr>
          <w:b/>
          <w:bCs/>
          <w:sz w:val="24"/>
          <w:szCs w:val="22"/>
        </w:rPr>
        <w:t>ANNEX 6: MODEL DE MILLORES OFERTADES QUE DEPENEN DE JUDICI DE VALOR (a incloure en el sobre B).</w:t>
      </w:r>
      <w:bookmarkEnd w:id="0"/>
    </w:p>
    <w:p w14:paraId="36A82E58" w14:textId="77777777" w:rsidR="009A4813" w:rsidRPr="00FF26AF" w:rsidRDefault="009A4813" w:rsidP="009A4813">
      <w:pPr>
        <w:spacing w:line="254" w:lineRule="auto"/>
        <w:rPr>
          <w:rFonts w:cs="Arial"/>
          <w:b/>
          <w:bCs/>
        </w:rPr>
      </w:pPr>
      <w:r w:rsidRPr="00FF26AF">
        <w:rPr>
          <w:rFonts w:cs="Arial"/>
        </w:rPr>
        <w:t xml:space="preserve">CONTRACTE DE SERVEIS DELS TREBALLS D’ESPORGA DE L’ARBRAT </w:t>
      </w:r>
      <w:r>
        <w:rPr>
          <w:rFonts w:cs="Arial"/>
        </w:rPr>
        <w:t>VIARI DE</w:t>
      </w:r>
      <w:r w:rsidRPr="00FF26AF">
        <w:rPr>
          <w:rFonts w:cs="Arial"/>
        </w:rPr>
        <w:t xml:space="preserve"> TEIÀ.</w:t>
      </w:r>
    </w:p>
    <w:p w14:paraId="6D06C7F9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</w:rPr>
        <w:t>“(Nom i cognoms) ..............................................................................., amb NIF número ........................., en nom propi (o en representació de l’empresa ..........................................................................................................., amb CIF número ......................) , amb domicili a ..........................................................., carrer..................................................</w:t>
      </w:r>
    </w:p>
    <w:p w14:paraId="38328BC6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</w:rPr>
        <w:t>MANIFESTO:</w:t>
      </w:r>
    </w:p>
    <w:p w14:paraId="06290F90" w14:textId="77777777" w:rsidR="009A4813" w:rsidRPr="00FF26AF" w:rsidRDefault="009A4813" w:rsidP="009A4813">
      <w:pPr>
        <w:spacing w:line="254" w:lineRule="auto"/>
        <w:rPr>
          <w:rFonts w:cs="Arial"/>
        </w:rPr>
      </w:pPr>
      <w:r w:rsidRPr="00FF26AF">
        <w:rPr>
          <w:rFonts w:cs="Arial"/>
        </w:rPr>
        <w:t>Que, assabentat/</w:t>
      </w:r>
      <w:proofErr w:type="spellStart"/>
      <w:r w:rsidRPr="00FF26AF">
        <w:rPr>
          <w:rFonts w:cs="Arial"/>
        </w:rPr>
        <w:t>ada</w:t>
      </w:r>
      <w:proofErr w:type="spellEnd"/>
      <w:r w:rsidRPr="00FF26AF">
        <w:rPr>
          <w:rFonts w:cs="Arial"/>
        </w:rPr>
        <w:t xml:space="preserve"> de l’expedient per a la contractació de servei d’esporga de l’arbrat públic de Teià, faig constar que OFERTO la següent millora que </w:t>
      </w:r>
      <w:proofErr w:type="spellStart"/>
      <w:r w:rsidRPr="00FF26AF">
        <w:rPr>
          <w:rFonts w:cs="Arial"/>
        </w:rPr>
        <w:t>depen</w:t>
      </w:r>
      <w:proofErr w:type="spellEnd"/>
      <w:r w:rsidRPr="00FF26AF">
        <w:rPr>
          <w:rFonts w:cs="Arial"/>
        </w:rPr>
        <w:t xml:space="preserve"> d’un judici de valor (fins a un màxim de 10 punts):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0"/>
        <w:gridCol w:w="819"/>
        <w:gridCol w:w="819"/>
      </w:tblGrid>
      <w:tr w:rsidR="009A4813" w:rsidRPr="00FF26AF" w14:paraId="56587B89" w14:textId="77777777" w:rsidTr="00376321">
        <w:trPr>
          <w:trHeight w:val="630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6B89D" w14:textId="77777777" w:rsidR="009A4813" w:rsidRPr="00FF26AF" w:rsidRDefault="009A4813" w:rsidP="00376321">
            <w:pPr>
              <w:tabs>
                <w:tab w:val="left" w:pos="284"/>
              </w:tabs>
              <w:spacing w:line="254" w:lineRule="auto"/>
              <w:ind w:left="284" w:right="268"/>
              <w:rPr>
                <w:rFonts w:eastAsia="Calibri"/>
                <w:b/>
                <w:lang w:eastAsia="en-US"/>
              </w:rPr>
            </w:pPr>
            <w:r w:rsidRPr="00FF26AF">
              <w:rPr>
                <w:rFonts w:eastAsia="Calibri"/>
                <w:b/>
                <w:lang w:eastAsia="en-US"/>
              </w:rPr>
              <w:t>Criteris que depenen d’un judici de valor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54CCE" w14:textId="77777777" w:rsidR="009A4813" w:rsidRPr="00FF26AF" w:rsidRDefault="009A4813" w:rsidP="00376321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FF26AF">
              <w:rPr>
                <w:rFonts w:eastAsia="Calibri"/>
                <w:b/>
                <w:lang w:eastAsia="en-US"/>
              </w:rPr>
              <w:t>Punts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58BA" w14:textId="77777777" w:rsidR="009A4813" w:rsidRPr="00FF26AF" w:rsidRDefault="009A4813" w:rsidP="00376321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 w:rsidRPr="00FF26AF">
              <w:rPr>
                <w:rFonts w:eastAsia="Calibri"/>
                <w:b/>
                <w:lang w:eastAsia="en-US"/>
              </w:rPr>
              <w:t>Si/NO</w:t>
            </w:r>
          </w:p>
        </w:tc>
      </w:tr>
      <w:tr w:rsidR="009A4813" w:rsidRPr="00FF26AF" w14:paraId="6689ABB2" w14:textId="77777777" w:rsidTr="00376321">
        <w:trPr>
          <w:trHeight w:val="630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817CE" w14:textId="77777777" w:rsidR="009A4813" w:rsidRPr="00FF26AF" w:rsidRDefault="009A4813" w:rsidP="00376321">
            <w:pPr>
              <w:widowControl w:val="0"/>
              <w:tabs>
                <w:tab w:val="left" w:pos="284"/>
              </w:tabs>
              <w:suppressAutoHyphens/>
              <w:spacing w:after="160" w:line="256" w:lineRule="auto"/>
              <w:ind w:left="284" w:right="268"/>
              <w:rPr>
                <w:rFonts w:eastAsia="Calibri"/>
                <w:lang w:eastAsia="en-US"/>
              </w:rPr>
            </w:pPr>
            <w:r w:rsidRPr="00FF26AF">
              <w:rPr>
                <w:rFonts w:eastAsia="Calibri"/>
                <w:lang w:eastAsia="en-US"/>
              </w:rPr>
              <w:t>Memòria tècnica del servei:</w:t>
            </w:r>
          </w:p>
          <w:p w14:paraId="4F05F5EE" w14:textId="77777777" w:rsidR="009A4813" w:rsidRPr="00FF26AF" w:rsidRDefault="009A4813" w:rsidP="009A4813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uppressAutoHyphens/>
              <w:spacing w:after="160" w:line="256" w:lineRule="auto"/>
              <w:ind w:left="284" w:right="268" w:firstLine="0"/>
              <w:rPr>
                <w:rFonts w:eastAsia="Calibri"/>
                <w:lang w:eastAsia="en-US"/>
              </w:rPr>
            </w:pPr>
            <w:r w:rsidRPr="00FF26AF">
              <w:rPr>
                <w:rFonts w:eastAsia="Calibri"/>
                <w:b/>
                <w:bCs/>
                <w:lang w:eastAsia="en-US"/>
              </w:rPr>
              <w:t>Personal</w:t>
            </w:r>
            <w:r w:rsidRPr="00FF26AF">
              <w:rPr>
                <w:rFonts w:eastAsia="Calibri"/>
                <w:lang w:eastAsia="en-US"/>
              </w:rPr>
              <w:t xml:space="preserve">: organigrama i quadre amb relació del personal adscrit al servei que contingui: nom, DNI, categoria, formació, experiència laboral i antiguitat en mateixa categoria. Es poden incloure els C.V com annex. (4 punts). </w:t>
            </w:r>
          </w:p>
          <w:p w14:paraId="32B878DD" w14:textId="77777777" w:rsidR="009A4813" w:rsidRPr="00FF26AF" w:rsidRDefault="009A4813" w:rsidP="00376321">
            <w:pPr>
              <w:widowControl w:val="0"/>
              <w:tabs>
                <w:tab w:val="left" w:pos="284"/>
              </w:tabs>
              <w:suppressAutoHyphens/>
              <w:spacing w:after="160" w:line="256" w:lineRule="auto"/>
              <w:ind w:left="284" w:right="268"/>
              <w:rPr>
                <w:rFonts w:eastAsia="Calibri"/>
                <w:lang w:eastAsia="en-US"/>
              </w:rPr>
            </w:pPr>
            <w:r w:rsidRPr="00FF26AF">
              <w:rPr>
                <w:rFonts w:eastAsia="Calibri"/>
                <w:lang w:eastAsia="en-US"/>
              </w:rPr>
              <w:t>Es valorarà el personal, la formació i l’experiència extra a la requerida en l’apartat 3.5 dels plecs tècnics.</w:t>
            </w:r>
          </w:p>
          <w:p w14:paraId="6A01821C" w14:textId="77777777" w:rsidR="009A4813" w:rsidRPr="00FF26AF" w:rsidRDefault="009A4813" w:rsidP="009A4813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uppressAutoHyphens/>
              <w:spacing w:after="160" w:line="256" w:lineRule="auto"/>
              <w:ind w:left="284" w:right="268" w:firstLine="0"/>
              <w:rPr>
                <w:rFonts w:eastAsia="Calibri"/>
                <w:lang w:eastAsia="en-US"/>
              </w:rPr>
            </w:pPr>
            <w:r w:rsidRPr="00FF26AF">
              <w:rPr>
                <w:rFonts w:eastAsia="Calibri"/>
                <w:lang w:eastAsia="en-US"/>
              </w:rPr>
              <w:t xml:space="preserve">Relació de </w:t>
            </w:r>
            <w:r w:rsidRPr="00FF26AF">
              <w:rPr>
                <w:rFonts w:eastAsia="Calibri"/>
                <w:b/>
                <w:bCs/>
                <w:lang w:eastAsia="en-US"/>
              </w:rPr>
              <w:t>mitjans materials</w:t>
            </w:r>
            <w:r w:rsidRPr="00FF26AF">
              <w:rPr>
                <w:rFonts w:eastAsia="Calibri"/>
                <w:lang w:eastAsia="en-US"/>
              </w:rPr>
              <w:t xml:space="preserve"> adscrits al servei: vehicles, maquinària i eines, amb la descripció de les seves característiques tècniques com potència, alçada de treball, capacitat, etc. (3 punts). </w:t>
            </w:r>
          </w:p>
          <w:p w14:paraId="56E9657B" w14:textId="77777777" w:rsidR="009A4813" w:rsidRPr="00FF26AF" w:rsidRDefault="009A4813" w:rsidP="00376321">
            <w:pPr>
              <w:widowControl w:val="0"/>
              <w:tabs>
                <w:tab w:val="left" w:pos="284"/>
              </w:tabs>
              <w:suppressAutoHyphens/>
              <w:spacing w:after="160" w:line="256" w:lineRule="auto"/>
              <w:ind w:left="284" w:right="268"/>
              <w:rPr>
                <w:rFonts w:eastAsia="Calibri"/>
                <w:lang w:eastAsia="en-US"/>
              </w:rPr>
            </w:pPr>
            <w:r w:rsidRPr="00FF26AF">
              <w:rPr>
                <w:rFonts w:eastAsia="Calibri"/>
                <w:lang w:eastAsia="en-US"/>
              </w:rPr>
              <w:t>Es valorarà els mitjans extres als adscrits al servei i les seves prestacions-</w:t>
            </w:r>
          </w:p>
          <w:p w14:paraId="52E6FC72" w14:textId="77777777" w:rsidR="009A4813" w:rsidRPr="00FF26AF" w:rsidRDefault="009A4813" w:rsidP="009A4813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suppressAutoHyphens/>
              <w:spacing w:after="160" w:line="256" w:lineRule="auto"/>
              <w:ind w:left="284" w:right="268" w:firstLine="0"/>
              <w:rPr>
                <w:rFonts w:eastAsia="Calibri"/>
                <w:lang w:eastAsia="en-US"/>
              </w:rPr>
            </w:pPr>
            <w:r w:rsidRPr="00FF26AF">
              <w:rPr>
                <w:rFonts w:eastAsia="Calibri"/>
                <w:b/>
                <w:bCs/>
                <w:lang w:eastAsia="en-US"/>
              </w:rPr>
              <w:t>Proposta d’explotació</w:t>
            </w:r>
            <w:r w:rsidRPr="00FF26AF">
              <w:rPr>
                <w:rFonts w:eastAsia="Calibri"/>
                <w:lang w:eastAsia="en-US"/>
              </w:rPr>
              <w:t>: Pla d’organització dels diferents treballs i el cronograma de les tasques a realitzar. (3 punts)</w:t>
            </w:r>
          </w:p>
          <w:p w14:paraId="026F7650" w14:textId="77777777" w:rsidR="009A4813" w:rsidRPr="00FF26AF" w:rsidRDefault="009A4813" w:rsidP="00376321">
            <w:pPr>
              <w:widowControl w:val="0"/>
              <w:tabs>
                <w:tab w:val="left" w:pos="284"/>
              </w:tabs>
              <w:suppressAutoHyphens/>
              <w:spacing w:after="160" w:line="256" w:lineRule="auto"/>
              <w:ind w:left="284" w:right="268"/>
              <w:rPr>
                <w:rFonts w:eastAsia="Calibri"/>
                <w:lang w:eastAsia="en-US"/>
              </w:rPr>
            </w:pPr>
            <w:r w:rsidRPr="00FF26AF">
              <w:rPr>
                <w:rFonts w:eastAsia="Calibri"/>
                <w:bCs/>
                <w:lang w:eastAsia="en-US"/>
              </w:rPr>
              <w:t>Es valorarà la millora en l’organització del servei respecte l’establert en els apartats 3.1, 3.2, 3.3 i 3.4 dels plecs.</w:t>
            </w:r>
          </w:p>
          <w:p w14:paraId="091A86D3" w14:textId="77777777" w:rsidR="009A4813" w:rsidRPr="00FF26AF" w:rsidRDefault="009A4813" w:rsidP="00376321">
            <w:pPr>
              <w:rPr>
                <w:rFonts w:eastAsiaTheme="minorHAnsi" w:cs="Arial"/>
                <w:szCs w:val="24"/>
                <w:lang w:eastAsia="en-US"/>
              </w:rPr>
            </w:pPr>
            <w:r w:rsidRPr="00FF26AF">
              <w:rPr>
                <w:rFonts w:eastAsia="Calibri"/>
                <w:i/>
                <w:iCs/>
                <w:lang w:eastAsia="en-US"/>
              </w:rPr>
              <w:t>S’acreditarà mitjançant aportació de memòria tècnica amb la relació dels continguts dels punts A, B, i C.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30320" w14:textId="77777777" w:rsidR="009A4813" w:rsidRPr="00FF26AF" w:rsidRDefault="009A4813" w:rsidP="00376321">
            <w:pPr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  <w:r w:rsidRPr="00FF26AF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57B" w14:textId="77777777" w:rsidR="009A4813" w:rsidRPr="00FF26AF" w:rsidRDefault="009A4813" w:rsidP="00376321">
            <w:pPr>
              <w:spacing w:line="254" w:lineRule="auto"/>
              <w:rPr>
                <w:rFonts w:eastAsia="Calibri"/>
                <w:bCs/>
                <w:lang w:eastAsia="en-US"/>
              </w:rPr>
            </w:pPr>
          </w:p>
        </w:tc>
      </w:tr>
    </w:tbl>
    <w:p w14:paraId="4A8CA79A" w14:textId="77777777" w:rsidR="009A4813" w:rsidRPr="00FF26AF" w:rsidRDefault="009A4813" w:rsidP="009A4813">
      <w:pPr>
        <w:spacing w:line="254" w:lineRule="auto"/>
      </w:pPr>
      <w:r w:rsidRPr="00FF26AF">
        <w:t xml:space="preserve">(Es posarà </w:t>
      </w:r>
      <w:r w:rsidRPr="00722C99">
        <w:rPr>
          <w:b/>
          <w:bCs/>
        </w:rPr>
        <w:t>si</w:t>
      </w:r>
      <w:r w:rsidRPr="00FF26AF">
        <w:t xml:space="preserve"> o </w:t>
      </w:r>
      <w:r w:rsidRPr="00722C99">
        <w:rPr>
          <w:b/>
          <w:bCs/>
        </w:rPr>
        <w:t>no</w:t>
      </w:r>
      <w:r w:rsidRPr="00FF26AF">
        <w:t xml:space="preserve"> en el cas de que </w:t>
      </w:r>
      <w:proofErr w:type="spellStart"/>
      <w:r w:rsidRPr="00FF26AF">
        <w:t>s’oferti</w:t>
      </w:r>
      <w:proofErr w:type="spellEnd"/>
      <w:r>
        <w:t xml:space="preserve"> la millora que depèn de judici de valor </w:t>
      </w:r>
      <w:r w:rsidRPr="00FF26AF">
        <w:t>i s’adjuntarà el document de la memòria tècnica al sobre</w:t>
      </w:r>
      <w:r>
        <w:t xml:space="preserve"> B). E</w:t>
      </w:r>
      <w:r w:rsidRPr="00FF26AF">
        <w:t>n cas de pròrroga les millores també formaran part de la pròrroga, i per tant, seran d’obligada execució</w:t>
      </w:r>
    </w:p>
    <w:p w14:paraId="719F20E4" w14:textId="77777777" w:rsidR="00EB471F" w:rsidRDefault="00EB471F"/>
    <w:sectPr w:rsidR="00EB47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180C"/>
    <w:multiLevelType w:val="hybridMultilevel"/>
    <w:tmpl w:val="43AED5CC"/>
    <w:lvl w:ilvl="0" w:tplc="FB52344A">
      <w:start w:val="3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A2400"/>
    <w:multiLevelType w:val="hybridMultilevel"/>
    <w:tmpl w:val="8BD2688E"/>
    <w:lvl w:ilvl="0" w:tplc="FFFFFFFF">
      <w:start w:val="1"/>
      <w:numFmt w:val="upperLetter"/>
      <w:lvlText w:val="%1)"/>
      <w:lvlJc w:val="left"/>
      <w:pPr>
        <w:ind w:left="870" w:hanging="360"/>
      </w:pPr>
    </w:lvl>
    <w:lvl w:ilvl="1" w:tplc="FFFFFFFF">
      <w:start w:val="1"/>
      <w:numFmt w:val="lowerLetter"/>
      <w:lvlText w:val="%2."/>
      <w:lvlJc w:val="left"/>
      <w:pPr>
        <w:ind w:left="1590" w:hanging="360"/>
      </w:pPr>
    </w:lvl>
    <w:lvl w:ilvl="2" w:tplc="FFFFFFFF">
      <w:start w:val="1"/>
      <w:numFmt w:val="lowerRoman"/>
      <w:lvlText w:val="%3."/>
      <w:lvlJc w:val="right"/>
      <w:pPr>
        <w:ind w:left="2310" w:hanging="180"/>
      </w:pPr>
    </w:lvl>
    <w:lvl w:ilvl="3" w:tplc="FFFFFFFF">
      <w:start w:val="1"/>
      <w:numFmt w:val="decimal"/>
      <w:lvlText w:val="%4."/>
      <w:lvlJc w:val="left"/>
      <w:pPr>
        <w:ind w:left="3030" w:hanging="360"/>
      </w:pPr>
    </w:lvl>
    <w:lvl w:ilvl="4" w:tplc="FFFFFFFF">
      <w:start w:val="1"/>
      <w:numFmt w:val="lowerLetter"/>
      <w:lvlText w:val="%5."/>
      <w:lvlJc w:val="left"/>
      <w:pPr>
        <w:ind w:left="3750" w:hanging="360"/>
      </w:pPr>
    </w:lvl>
    <w:lvl w:ilvl="5" w:tplc="FFFFFFFF">
      <w:start w:val="1"/>
      <w:numFmt w:val="lowerRoman"/>
      <w:lvlText w:val="%6."/>
      <w:lvlJc w:val="right"/>
      <w:pPr>
        <w:ind w:left="4470" w:hanging="180"/>
      </w:pPr>
    </w:lvl>
    <w:lvl w:ilvl="6" w:tplc="FFFFFFFF">
      <w:start w:val="1"/>
      <w:numFmt w:val="decimal"/>
      <w:lvlText w:val="%7."/>
      <w:lvlJc w:val="left"/>
      <w:pPr>
        <w:ind w:left="5190" w:hanging="360"/>
      </w:pPr>
    </w:lvl>
    <w:lvl w:ilvl="7" w:tplc="FFFFFFFF">
      <w:start w:val="1"/>
      <w:numFmt w:val="lowerLetter"/>
      <w:lvlText w:val="%8."/>
      <w:lvlJc w:val="left"/>
      <w:pPr>
        <w:ind w:left="5910" w:hanging="360"/>
      </w:pPr>
    </w:lvl>
    <w:lvl w:ilvl="8" w:tplc="FFFFFFFF">
      <w:start w:val="1"/>
      <w:numFmt w:val="lowerRoman"/>
      <w:lvlText w:val="%9."/>
      <w:lvlJc w:val="right"/>
      <w:pPr>
        <w:ind w:left="6630" w:hanging="180"/>
      </w:pPr>
    </w:lvl>
  </w:abstractNum>
  <w:num w:numId="1" w16cid:durableId="1341351491">
    <w:abstractNumId w:val="1"/>
  </w:num>
  <w:num w:numId="2" w16cid:durableId="295140188">
    <w:abstractNumId w:val="0"/>
  </w:num>
  <w:num w:numId="3" w16cid:durableId="1312632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B08"/>
    <w:rsid w:val="00066A1C"/>
    <w:rsid w:val="009A4813"/>
    <w:rsid w:val="00A0560E"/>
    <w:rsid w:val="00B1037B"/>
    <w:rsid w:val="00BD0B08"/>
    <w:rsid w:val="00C414FD"/>
    <w:rsid w:val="00E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46D1"/>
  <w15:chartTrackingRefBased/>
  <w15:docId w15:val="{8EF2FF5A-971D-4811-A560-58B13C93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13"/>
    <w:pPr>
      <w:spacing w:before="120" w:after="240" w:line="240" w:lineRule="auto"/>
      <w:jc w:val="both"/>
    </w:pPr>
    <w:rPr>
      <w:rFonts w:ascii="Arial" w:eastAsia="Times New Roman" w:hAnsi="Arial" w:cs="Times New Roman"/>
      <w:kern w:val="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D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0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0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0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0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0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0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0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0B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B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0B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0B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0B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0B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BD0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D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0B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0B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0B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0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0B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0B0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unhideWhenUsed/>
    <w:rsid w:val="009A48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20d9e844100d0dd7f65fd67f0f9e4566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da28f27cbcf714c553008e86aaa1b11f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F134E-A3C3-4A97-B70E-000D49565D49}">
  <ds:schemaRefs>
    <ds:schemaRef ds:uri="http://schemas.microsoft.com/office/2006/metadata/properties"/>
    <ds:schemaRef ds:uri="http://schemas.microsoft.com/office/infopath/2007/PartnerControls"/>
    <ds:schemaRef ds:uri="da4ab3a5-674f-4993-b22a-ec32fb6f11e9"/>
    <ds:schemaRef ds:uri="3c6c7fd1-18a4-4db6-82fa-055f22ee04fd"/>
  </ds:schemaRefs>
</ds:datastoreItem>
</file>

<file path=customXml/itemProps2.xml><?xml version="1.0" encoding="utf-8"?>
<ds:datastoreItem xmlns:ds="http://schemas.openxmlformats.org/officeDocument/2006/customXml" ds:itemID="{73EE1465-D809-444C-8C21-17D911407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825CB-1A26-4696-8C5A-735C54B23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ab3a5-674f-4993-b22a-ec32fb6f11e9"/>
    <ds:schemaRef ds:uri="3c6c7fd1-18a4-4db6-82fa-055f22ee0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3</cp:revision>
  <dcterms:created xsi:type="dcterms:W3CDTF">2025-10-28T08:53:00Z</dcterms:created>
  <dcterms:modified xsi:type="dcterms:W3CDTF">2025-10-28T09:13:00Z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  <property fmtid="{D5CDD505-2E9C-101B-9397-08002B2CF9AE}" pid="3" name="MediaServiceImageTags">
    <vt:lpwstr/>
  </property>
</Properties>
</file>