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C829" w14:textId="014E07CC" w:rsidR="00C65642" w:rsidRPr="00651F13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lang w:eastAsia="ca-ES"/>
        </w:rPr>
      </w:pPr>
      <w:r w:rsidRPr="00651F13">
        <w:rPr>
          <w:b/>
        </w:rPr>
        <w:t>ANNEX VIII.-</w:t>
      </w:r>
      <w:r w:rsidRPr="00651F13">
        <w:t xml:space="preserve"> </w:t>
      </w:r>
      <w:r w:rsidRPr="00651F13">
        <w:rPr>
          <w:b/>
          <w:caps/>
          <w:lang w:eastAsia="ca-ES"/>
        </w:rPr>
        <w:t>proposició econòmica i altres criteris avaluables de forma automàtica del lot 2 (SOBRE C).</w:t>
      </w:r>
    </w:p>
    <w:p w14:paraId="16379E92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  <w:rPr>
          <w:b/>
          <w:caps/>
        </w:rPr>
      </w:pPr>
    </w:p>
    <w:p w14:paraId="6ECAFA10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7BE82C66" w14:textId="23155509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  <w:r w:rsidRPr="00651F13">
        <w:t xml:space="preserve">El/La Sr./Sra. ___________, major d’edat i amb </w:t>
      </w:r>
      <w:r w:rsidR="0005668D">
        <w:t>NIF</w:t>
      </w:r>
      <w:r w:rsidRPr="00651F13">
        <w:t xml:space="preserve"> núm. __________, actuant en representació de ________________________________, amb </w:t>
      </w:r>
      <w:r w:rsidR="0005668D">
        <w:t>N</w:t>
      </w:r>
      <w:r w:rsidRPr="00651F13">
        <w:t xml:space="preserve">IF núm. __________, en la seva condició de _________________, assabentat/da de les condicions i requisits que s’exigeixen per a l’adjudicació del </w:t>
      </w:r>
      <w:r w:rsidRPr="00651F13">
        <w:rPr>
          <w:b/>
          <w:bCs w:val="0"/>
        </w:rPr>
        <w:t xml:space="preserve">contracte de recollida, transport i tractament del residu tèxtil del municipi de Calella </w:t>
      </w:r>
      <w:r w:rsidRPr="00651F13">
        <w:rPr>
          <w:b/>
        </w:rPr>
        <w:t xml:space="preserve">(expedient número </w:t>
      </w:r>
      <w:r w:rsidR="0005668D">
        <w:rPr>
          <w:b/>
        </w:rPr>
        <w:t>5098/2025 – Lot 2</w:t>
      </w:r>
      <w:r w:rsidRPr="00651F13">
        <w:rPr>
          <w:b/>
        </w:rPr>
        <w:t xml:space="preserve">), </w:t>
      </w:r>
      <w:r w:rsidRPr="00651F13">
        <w:t>manifesta que coneix el Plec de clàusules administratives particulars i de prescripcions tècniques que regeixen el contracte i que les accepta íntegrament, i que es compromet a executar el contracte en base a les següents condicions:</w:t>
      </w:r>
    </w:p>
    <w:p w14:paraId="14FC372C" w14:textId="77777777" w:rsidR="00C65642" w:rsidRPr="00651F13" w:rsidRDefault="00C65642" w:rsidP="00C65642">
      <w:pPr>
        <w:autoSpaceDE w:val="0"/>
        <w:autoSpaceDN w:val="0"/>
        <w:adjustRightInd w:val="0"/>
        <w:ind w:right="-2"/>
        <w:jc w:val="both"/>
      </w:pPr>
    </w:p>
    <w:p w14:paraId="2ADD5F0A" w14:textId="77777777" w:rsidR="00C65642" w:rsidRPr="00651F13" w:rsidRDefault="00C65642" w:rsidP="00C65642">
      <w:pPr>
        <w:autoSpaceDE w:val="0"/>
        <w:autoSpaceDN w:val="0"/>
        <w:adjustRightInd w:val="0"/>
        <w:ind w:right="565"/>
        <w:jc w:val="both"/>
      </w:pPr>
    </w:p>
    <w:p w14:paraId="0993C420" w14:textId="77777777" w:rsidR="00C65642" w:rsidRPr="00651F13" w:rsidRDefault="00C65642" w:rsidP="00C65642">
      <w:pPr>
        <w:pStyle w:val="Prrafodelista"/>
        <w:numPr>
          <w:ilvl w:val="0"/>
          <w:numId w:val="45"/>
        </w:numPr>
        <w:autoSpaceDE w:val="0"/>
        <w:autoSpaceDN w:val="0"/>
        <w:adjustRightInd w:val="0"/>
        <w:ind w:left="284" w:right="565" w:hanging="284"/>
        <w:jc w:val="both"/>
        <w:rPr>
          <w:b/>
        </w:rPr>
      </w:pPr>
      <w:r w:rsidRPr="00651F13">
        <w:rPr>
          <w:b/>
        </w:rPr>
        <w:t>OFERTA ECONÒMICA (fins a 60 punts).</w:t>
      </w:r>
    </w:p>
    <w:p w14:paraId="04D7A9AA" w14:textId="77777777" w:rsidR="00C65642" w:rsidRPr="00651F13" w:rsidRDefault="00C65642" w:rsidP="00C65642">
      <w:pPr>
        <w:autoSpaceDE w:val="0"/>
        <w:autoSpaceDN w:val="0"/>
        <w:adjustRightInd w:val="0"/>
        <w:ind w:left="927" w:right="565"/>
        <w:jc w:val="both"/>
      </w:pPr>
    </w:p>
    <w:p w14:paraId="6902E83B" w14:textId="77777777" w:rsidR="0005668D" w:rsidRPr="00651F13" w:rsidRDefault="0005668D" w:rsidP="0005668D">
      <w:pPr>
        <w:tabs>
          <w:tab w:val="left" w:pos="426"/>
        </w:tabs>
        <w:autoSpaceDE w:val="0"/>
        <w:autoSpaceDN w:val="0"/>
        <w:adjustRightInd w:val="0"/>
        <w:ind w:right="565"/>
        <w:jc w:val="both"/>
      </w:pPr>
      <w:r w:rsidRPr="00651F13">
        <w:t xml:space="preserve">Els imports s’han d’establir en euros, amb xifres i amb lletres. </w:t>
      </w:r>
    </w:p>
    <w:p w14:paraId="2F940DF4" w14:textId="77777777" w:rsidR="0005668D" w:rsidRPr="00651F13" w:rsidRDefault="0005668D" w:rsidP="0005668D">
      <w:pPr>
        <w:autoSpaceDE w:val="0"/>
        <w:autoSpaceDN w:val="0"/>
        <w:adjustRightInd w:val="0"/>
        <w:ind w:left="927" w:right="565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505"/>
        <w:gridCol w:w="2561"/>
      </w:tblGrid>
      <w:tr w:rsidR="0005668D" w:rsidRPr="00651F13" w14:paraId="02962CB1" w14:textId="77777777" w:rsidTr="00863C70">
        <w:trPr>
          <w:jc w:val="center"/>
        </w:trPr>
        <w:tc>
          <w:tcPr>
            <w:tcW w:w="3291" w:type="dxa"/>
            <w:shd w:val="clear" w:color="auto" w:fill="BFBFBF" w:themeFill="background1" w:themeFillShade="BF"/>
            <w:vAlign w:val="center"/>
          </w:tcPr>
          <w:p w14:paraId="5DE82068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Preu ofert (IVA exclòs)</w:t>
            </w:r>
          </w:p>
        </w:tc>
        <w:tc>
          <w:tcPr>
            <w:tcW w:w="2505" w:type="dxa"/>
            <w:shd w:val="clear" w:color="auto" w:fill="BFBFBF" w:themeFill="background1" w:themeFillShade="BF"/>
            <w:vAlign w:val="center"/>
          </w:tcPr>
          <w:p w14:paraId="2D301CA9" w14:textId="77777777" w:rsidR="0005668D" w:rsidRPr="00651F13" w:rsidRDefault="0005668D" w:rsidP="00A73546">
            <w:pPr>
              <w:autoSpaceDE w:val="0"/>
              <w:autoSpaceDN w:val="0"/>
              <w:adjustRightInd w:val="0"/>
              <w:ind w:right="19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IVA (10%)</w:t>
            </w:r>
          </w:p>
        </w:tc>
        <w:tc>
          <w:tcPr>
            <w:tcW w:w="2561" w:type="dxa"/>
            <w:shd w:val="clear" w:color="auto" w:fill="BFBFBF" w:themeFill="background1" w:themeFillShade="BF"/>
            <w:vAlign w:val="center"/>
          </w:tcPr>
          <w:p w14:paraId="29C841EF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  <w:rPr>
                <w:b/>
                <w:caps/>
              </w:rPr>
            </w:pPr>
            <w:r w:rsidRPr="00651F13">
              <w:rPr>
                <w:b/>
                <w:caps/>
              </w:rPr>
              <w:t>Preu total ofert (IVA inclòs)</w:t>
            </w:r>
          </w:p>
        </w:tc>
      </w:tr>
      <w:tr w:rsidR="0005668D" w:rsidRPr="00651F13" w14:paraId="19621E7F" w14:textId="77777777" w:rsidTr="00A73546">
        <w:trPr>
          <w:jc w:val="center"/>
        </w:trPr>
        <w:tc>
          <w:tcPr>
            <w:tcW w:w="3291" w:type="dxa"/>
            <w:vAlign w:val="center"/>
          </w:tcPr>
          <w:p w14:paraId="563D44FC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</w:pPr>
          </w:p>
          <w:p w14:paraId="078C6AB8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</w:pPr>
          </w:p>
          <w:p w14:paraId="30E6BFEE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5" w:type="dxa"/>
            <w:vAlign w:val="center"/>
          </w:tcPr>
          <w:p w14:paraId="1F5DD1F3" w14:textId="77777777" w:rsidR="0005668D" w:rsidRPr="00651F13" w:rsidRDefault="0005668D" w:rsidP="00A73546">
            <w:pPr>
              <w:autoSpaceDE w:val="0"/>
              <w:autoSpaceDN w:val="0"/>
              <w:adjustRightInd w:val="0"/>
              <w:ind w:right="19"/>
              <w:jc w:val="center"/>
            </w:pPr>
          </w:p>
        </w:tc>
        <w:tc>
          <w:tcPr>
            <w:tcW w:w="2561" w:type="dxa"/>
            <w:vAlign w:val="center"/>
          </w:tcPr>
          <w:p w14:paraId="6D4C0B80" w14:textId="77777777" w:rsidR="0005668D" w:rsidRPr="00651F13" w:rsidRDefault="0005668D" w:rsidP="00A73546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4389E50" w14:textId="77777777" w:rsidR="0005668D" w:rsidRPr="00651F13" w:rsidRDefault="0005668D" w:rsidP="0005668D">
      <w:pPr>
        <w:autoSpaceDE w:val="0"/>
        <w:autoSpaceDN w:val="0"/>
        <w:adjustRightInd w:val="0"/>
        <w:ind w:right="565"/>
        <w:jc w:val="both"/>
      </w:pPr>
    </w:p>
    <w:p w14:paraId="153C327D" w14:textId="77777777" w:rsidR="00C65642" w:rsidRPr="00863C70" w:rsidRDefault="00C65642" w:rsidP="00C65642">
      <w:pPr>
        <w:autoSpaceDE w:val="0"/>
        <w:autoSpaceDN w:val="0"/>
        <w:adjustRightInd w:val="0"/>
        <w:ind w:right="565"/>
        <w:jc w:val="both"/>
      </w:pPr>
    </w:p>
    <w:p w14:paraId="4169ADF1" w14:textId="794E3224" w:rsidR="00C65642" w:rsidRPr="00863C70" w:rsidRDefault="00C65642" w:rsidP="00863C70">
      <w:pPr>
        <w:pStyle w:val="Prrafodelista"/>
        <w:numPr>
          <w:ilvl w:val="0"/>
          <w:numId w:val="45"/>
        </w:numPr>
        <w:ind w:left="284" w:right="-2" w:hanging="284"/>
        <w:jc w:val="both"/>
        <w:rPr>
          <w:b/>
          <w:bCs w:val="0"/>
          <w:caps/>
        </w:rPr>
      </w:pPr>
      <w:r w:rsidRPr="00863C70">
        <w:rPr>
          <w:b/>
          <w:bCs w:val="0"/>
          <w:caps/>
        </w:rPr>
        <w:t>MILLORES AUTOMÀTIQUES (</w:t>
      </w:r>
      <w:r w:rsidRPr="00863C70">
        <w:rPr>
          <w:b/>
          <w:bCs w:val="0"/>
        </w:rPr>
        <w:t>10 punts).</w:t>
      </w:r>
    </w:p>
    <w:p w14:paraId="0E42C9CD" w14:textId="77777777" w:rsidR="00C65642" w:rsidRPr="00863C70" w:rsidRDefault="00C65642" w:rsidP="00863C70">
      <w:pPr>
        <w:spacing w:after="160"/>
        <w:rPr>
          <w:lang w:eastAsia="ca-ES"/>
        </w:rPr>
      </w:pPr>
    </w:p>
    <w:p w14:paraId="36CF5BAF" w14:textId="6545F94B" w:rsidR="00863C70" w:rsidRPr="00863C70" w:rsidRDefault="00863C70" w:rsidP="00863C70">
      <w:pPr>
        <w:spacing w:after="240"/>
        <w:jc w:val="center"/>
        <w:rPr>
          <w:b/>
        </w:rPr>
      </w:pPr>
      <w:r w:rsidRPr="00863C70">
        <w:rPr>
          <w:b/>
        </w:rPr>
        <w:t xml:space="preserve">MILLORA APORTACIÓ I INSTAL·LACIÓ DE SENSORS VOLUMÈTRICS </w:t>
      </w:r>
    </w:p>
    <w:p w14:paraId="4E9C4200" w14:textId="59777C12" w:rsidR="00863C70" w:rsidRPr="00863C70" w:rsidRDefault="00863C70" w:rsidP="00863C70">
      <w:pPr>
        <w:pStyle w:val="Prrafodelista"/>
        <w:numPr>
          <w:ilvl w:val="0"/>
          <w:numId w:val="55"/>
        </w:numPr>
        <w:jc w:val="both"/>
      </w:pPr>
      <w:r w:rsidRPr="00863C70">
        <w:t xml:space="preserve">OFEREIX una millora consistent en </w:t>
      </w:r>
      <w:r>
        <w:t>l’a</w:t>
      </w:r>
      <w:r w:rsidRPr="00863C70">
        <w:t>porta</w:t>
      </w:r>
      <w:r>
        <w:t xml:space="preserve">ció </w:t>
      </w:r>
      <w:r w:rsidRPr="00863C70">
        <w:t>i instal·la</w:t>
      </w:r>
      <w:r>
        <w:t>ció</w:t>
      </w:r>
      <w:r w:rsidRPr="00863C70">
        <w:t xml:space="preserve">, sense cost per l’Ajuntament, </w:t>
      </w:r>
      <w:r>
        <w:t xml:space="preserve">de </w:t>
      </w:r>
      <w:r w:rsidRPr="00863C70">
        <w:t>sensors volumètrics als contenidors per obtenir informació precisa de l’estat d’ompliment dels contenidors en temps real</w:t>
      </w:r>
      <w:r>
        <w:t>:</w:t>
      </w:r>
    </w:p>
    <w:p w14:paraId="324C7EFA" w14:textId="77777777" w:rsidR="00863C70" w:rsidRPr="00863C70" w:rsidRDefault="00863C70" w:rsidP="00863C70">
      <w:pPr>
        <w:spacing w:after="120"/>
        <w:ind w:left="567"/>
        <w:jc w:val="both"/>
      </w:pPr>
    </w:p>
    <w:p w14:paraId="6EBE38C5" w14:textId="5D470A8C" w:rsidR="00863C70" w:rsidRPr="00863C70" w:rsidRDefault="00863C70" w:rsidP="00863C70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Sí.</w:t>
      </w:r>
    </w:p>
    <w:p w14:paraId="628B9902" w14:textId="57DF9AA0" w:rsidR="00C65642" w:rsidRPr="00863C70" w:rsidRDefault="00863C70" w:rsidP="00863C70">
      <w:pPr>
        <w:spacing w:after="120"/>
        <w:ind w:left="567"/>
        <w:jc w:val="both"/>
        <w:rPr>
          <w:color w:val="000000"/>
        </w:rPr>
      </w:pPr>
      <w:r w:rsidRPr="00863C70">
        <w:rPr>
          <w:color w:val="000000"/>
        </w:rPr>
        <w:sym w:font="Symbol" w:char="F07F"/>
      </w:r>
      <w:r w:rsidRPr="00863C70">
        <w:rPr>
          <w:color w:val="000000"/>
        </w:rPr>
        <w:t xml:space="preserve"> No.</w:t>
      </w:r>
    </w:p>
    <w:p w14:paraId="2079DBB6" w14:textId="77777777" w:rsidR="00C65642" w:rsidRPr="00651F13" w:rsidRDefault="00C65642" w:rsidP="00C65642">
      <w:pPr>
        <w:spacing w:after="160" w:line="278" w:lineRule="auto"/>
        <w:rPr>
          <w:lang w:eastAsia="ca-ES"/>
        </w:rPr>
      </w:pPr>
    </w:p>
    <w:p w14:paraId="7DEEA3DD" w14:textId="5C8E2778" w:rsidR="00C65642" w:rsidRPr="003D5FFB" w:rsidRDefault="0005668D" w:rsidP="003D5F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2969E8">
        <w:rPr>
          <w:i/>
        </w:rPr>
        <w:t>(Lloc, data i signatura del licitador)</w:t>
      </w:r>
    </w:p>
    <w:sectPr w:rsidR="00C65642" w:rsidRPr="003D5FFB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5FFB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Props1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364</TotalTime>
  <Pages>1</Pages>
  <Words>187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1286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