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B89" w14:textId="6CBCA018" w:rsidR="00C7533D" w:rsidRPr="009B3194" w:rsidRDefault="00C7533D" w:rsidP="00DA6434">
      <w:pPr>
        <w:pStyle w:val="Ttol1"/>
        <w:pBdr>
          <w:bottom w:val="single" w:sz="4" w:space="0" w:color="2A7886"/>
        </w:pBdr>
        <w:jc w:val="both"/>
        <w:rPr>
          <w:highlight w:val="lightGray"/>
        </w:rPr>
      </w:pPr>
      <w:bookmarkStart w:id="0" w:name="_Toc107211759"/>
      <w:r w:rsidRPr="00BD1621">
        <w:t xml:space="preserve">Annex </w:t>
      </w:r>
      <w:r w:rsidR="00AE013D">
        <w:t>V</w:t>
      </w:r>
      <w:r w:rsidRPr="00FD21EB">
        <w:t>.</w:t>
      </w:r>
      <w:r>
        <w:t xml:space="preserve"> </w:t>
      </w:r>
      <w:r w:rsidR="00C52923">
        <w:t>O</w:t>
      </w:r>
      <w:r w:rsidRPr="00FD21EB">
        <w:t xml:space="preserve">ferta econòmica </w:t>
      </w:r>
      <w:r w:rsidR="00347384">
        <w:t xml:space="preserve">del </w:t>
      </w:r>
      <w:r w:rsidR="00DC210D">
        <w:t>7</w:t>
      </w:r>
      <w:r w:rsidR="00B97FCC">
        <w:t>è</w:t>
      </w:r>
      <w:r w:rsidR="00C52923">
        <w:t xml:space="preserve"> </w:t>
      </w:r>
      <w:r w:rsidRPr="00FD21EB">
        <w:t xml:space="preserve">contracte </w:t>
      </w:r>
      <w:r>
        <w:t>específic</w:t>
      </w:r>
      <w:bookmarkEnd w:id="0"/>
      <w:r w:rsidR="00C52923">
        <w:t xml:space="preserve"> </w:t>
      </w:r>
      <w:r w:rsidR="00347384">
        <w:t>d’</w:t>
      </w:r>
      <w:r w:rsidR="00C52923">
        <w:t xml:space="preserve">energia, </w:t>
      </w:r>
      <w:bookmarkStart w:id="1" w:name="_Hlk117783950"/>
      <w:proofErr w:type="spellStart"/>
      <w:r w:rsidR="00C52923">
        <w:t>Exp</w:t>
      </w:r>
      <w:proofErr w:type="spellEnd"/>
      <w:r w:rsidR="00C52923">
        <w:t xml:space="preserve"> 2</w:t>
      </w:r>
      <w:r w:rsidR="00B97FCC">
        <w:t>5</w:t>
      </w:r>
      <w:r w:rsidR="00C52923">
        <w:t>_</w:t>
      </w:r>
      <w:r w:rsidR="00DC210D">
        <w:t>77</w:t>
      </w:r>
      <w:r w:rsidR="00347384">
        <w:t>.</w:t>
      </w:r>
      <w:r>
        <w:t xml:space="preserve"> </w:t>
      </w:r>
      <w:bookmarkEnd w:id="1"/>
    </w:p>
    <w:p w14:paraId="6FC95BC3" w14:textId="7FF23E70" w:rsidR="00C7533D" w:rsidRPr="003700DC" w:rsidRDefault="00C7533D" w:rsidP="00C7533D">
      <w:r w:rsidRPr="0087366C">
        <w:t>(El senyor / La senyora) .........................................................</w:t>
      </w:r>
      <w:r w:rsidRPr="00EA6578">
        <w:t xml:space="preserve">..............., major d’edat, amb DNI núm. ........................., en la seva condició de ................................... de l’empresa ........................................................., amb NIF .............................., amb domicili a la ciutat de ................................. carrer.......................................... núm. ....................., assabentat de les condicions i requisits que s’exigeixen per a l’adjudicació del contracte </w:t>
      </w:r>
      <w:r>
        <w:t>específic</w:t>
      </w:r>
      <w:r w:rsidRPr="00EA6578">
        <w:t xml:space="preserve"> de subministrament d’e</w:t>
      </w:r>
      <w:r>
        <w:t>nergia</w:t>
      </w:r>
      <w:r w:rsidRPr="00F37AC6">
        <w:t xml:space="preserve"> per a les entitats adherides al grup de compra, segons es descriu </w:t>
      </w:r>
      <w:r w:rsidR="003F6C97">
        <w:t xml:space="preserve">en la invitació del contracte específic, </w:t>
      </w:r>
      <w:r w:rsidRPr="00F37AC6">
        <w:t>en el plec administratiu i en el Plec de prescripcions tècniques, faig constar que conec els plecs que serveixen de base al contracte i l’accepto íntegrament, comprometent-me a portar a t</w:t>
      </w:r>
      <w:r w:rsidRPr="003700DC">
        <w:t>erme l’objecte del contracte</w:t>
      </w:r>
      <w:r>
        <w:t xml:space="preserve"> </w:t>
      </w:r>
      <w:r w:rsidRPr="003700DC">
        <w:t xml:space="preserve">d’acord amb: </w:t>
      </w:r>
    </w:p>
    <w:p w14:paraId="1AD23BE8" w14:textId="77777777" w:rsidR="00C7533D" w:rsidRPr="00B82EF4" w:rsidRDefault="00C7533D" w:rsidP="00C7533D">
      <w:pPr>
        <w:pStyle w:val="Listavistosa-nfasis11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B82EF4">
        <w:rPr>
          <w:b/>
          <w:bCs/>
          <w:sz w:val="28"/>
          <w:szCs w:val="28"/>
          <w:u w:val="single"/>
        </w:rPr>
        <w:t>Oferta econòmica</w:t>
      </w:r>
    </w:p>
    <w:p w14:paraId="0E50F4B2" w14:textId="77777777" w:rsidR="00C7533D" w:rsidRDefault="00C7533D" w:rsidP="00C7533D">
      <w:pPr>
        <w:pStyle w:val="Listavistosa-nfasis11"/>
      </w:pPr>
    </w:p>
    <w:p w14:paraId="52C81A18" w14:textId="65E622DE" w:rsidR="00C7533D" w:rsidRPr="003F6C97" w:rsidRDefault="00C7533D" w:rsidP="00C7533D">
      <w:pPr>
        <w:pStyle w:val="Listavistosa-nfasis11"/>
        <w:ind w:left="0" w:firstLine="0"/>
      </w:pPr>
      <w:r>
        <w:t xml:space="preserve">En cas que els valors que constin a la oferta econòmica del </w:t>
      </w:r>
      <w:proofErr w:type="spellStart"/>
      <w:r>
        <w:t>Preu_Ofert</w:t>
      </w:r>
      <w:proofErr w:type="spellEnd"/>
      <w:r>
        <w:t xml:space="preserve"> de la categoria o del Preu subcategoria no quadrin amb la revisió dels càlculs, prevaldrà el càlcul revisat pel CSUC amb els valors base l’oferta de </w:t>
      </w:r>
      <w:proofErr w:type="spellStart"/>
      <w:r w:rsidRPr="00C2717E">
        <w:t>MgOMIE</w:t>
      </w:r>
      <w:proofErr w:type="spellEnd"/>
      <w:r w:rsidRPr="00C2717E">
        <w:t xml:space="preserve">, </w:t>
      </w:r>
      <w:proofErr w:type="spellStart"/>
      <w:r w:rsidRPr="00C2717E">
        <w:t>Ap</w:t>
      </w:r>
      <w:proofErr w:type="spellEnd"/>
      <w:r w:rsidRPr="00C2717E">
        <w:t xml:space="preserve">, </w:t>
      </w:r>
      <w:proofErr w:type="spellStart"/>
      <w:r w:rsidR="00D817B6" w:rsidRPr="00C2717E">
        <w:t>MgOMIP</w:t>
      </w:r>
      <w:proofErr w:type="spellEnd"/>
      <w:r w:rsidR="00DB33E3" w:rsidRPr="00C2717E">
        <w:t>,</w:t>
      </w:r>
      <w:r w:rsidRPr="00C2717E">
        <w:t xml:space="preserve"> </w:t>
      </w:r>
      <w:proofErr w:type="spellStart"/>
      <w:r w:rsidRPr="00C2717E">
        <w:t>P</w:t>
      </w:r>
      <w:r w:rsidR="00415EC7" w:rsidRPr="00C2717E">
        <w:t>O</w:t>
      </w:r>
      <w:r w:rsidRPr="00C2717E">
        <w:t>p</w:t>
      </w:r>
      <w:proofErr w:type="spellEnd"/>
      <w:r w:rsidR="00DB33E3" w:rsidRPr="00C2717E">
        <w:t>,</w:t>
      </w:r>
      <w:r w:rsidR="00C8276B" w:rsidRPr="00C2717E">
        <w:t xml:space="preserve"> </w:t>
      </w:r>
      <w:r w:rsidR="00DB33E3" w:rsidRPr="00C2717E">
        <w:t xml:space="preserve">k0-k6, C i Mg tancament gas </w:t>
      </w:r>
      <w:r w:rsidRPr="00C2717E">
        <w:t>oferts.</w:t>
      </w:r>
    </w:p>
    <w:p w14:paraId="0161931C" w14:textId="77777777" w:rsidR="00C7533D" w:rsidRPr="00B82EF4" w:rsidRDefault="00C7533D" w:rsidP="00C7533D">
      <w:pPr>
        <w:pStyle w:val="Listavistosa-nfasis11"/>
        <w:numPr>
          <w:ilvl w:val="1"/>
          <w:numId w:val="5"/>
        </w:numPr>
        <w:rPr>
          <w:u w:val="single"/>
        </w:rPr>
      </w:pPr>
      <w:r w:rsidRPr="00B82EF4">
        <w:rPr>
          <w:u w:val="single"/>
        </w:rPr>
        <w:t>Oferta econòmica Categoria 1</w:t>
      </w:r>
    </w:p>
    <w:p w14:paraId="3BE0AB35" w14:textId="77777777" w:rsidR="00C7533D" w:rsidRDefault="00C7533D" w:rsidP="00C7533D">
      <w:r w:rsidRPr="00F21CE6">
        <w:t>L’oferta econòmica del licitador haurà de contenir els següents valors: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</w:tblGrid>
      <w:tr w:rsidR="00A7104F" w:rsidRPr="00F00C58" w14:paraId="7179EF80" w14:textId="77777777" w:rsidTr="001B1BEF">
        <w:trPr>
          <w:trHeight w:val="1030"/>
          <w:jc w:val="center"/>
        </w:trPr>
        <w:tc>
          <w:tcPr>
            <w:tcW w:w="5240" w:type="dxa"/>
            <w:shd w:val="clear" w:color="auto" w:fill="D9D9D9" w:themeFill="background1" w:themeFillShade="D9"/>
            <w:noWrap/>
            <w:vAlign w:val="center"/>
          </w:tcPr>
          <w:p w14:paraId="753CBA3B" w14:textId="7461F3A1" w:rsidR="00A7104F" w:rsidRPr="00F266F4" w:rsidRDefault="00A533D9" w:rsidP="001B1BEF">
            <w:pPr>
              <w:pStyle w:val="Listavistosa-nfasis11"/>
              <w:spacing w:after="0"/>
              <w:jc w:val="lef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Seleccionar marcant </w:t>
            </w:r>
            <w:r w:rsidR="00A7104F" w:rsidRPr="00F266F4">
              <w:rPr>
                <w:b/>
                <w:sz w:val="22"/>
                <w:szCs w:val="20"/>
              </w:rPr>
              <w:t xml:space="preserve">amb </w:t>
            </w:r>
            <w:r>
              <w:rPr>
                <w:b/>
                <w:sz w:val="22"/>
                <w:szCs w:val="20"/>
              </w:rPr>
              <w:t xml:space="preserve">una </w:t>
            </w:r>
            <w:r w:rsidR="00A7104F" w:rsidRPr="00F266F4">
              <w:rPr>
                <w:b/>
                <w:sz w:val="22"/>
                <w:szCs w:val="20"/>
              </w:rPr>
              <w:t xml:space="preserve">“X” </w:t>
            </w:r>
            <w:r>
              <w:rPr>
                <w:b/>
                <w:sz w:val="22"/>
                <w:szCs w:val="20"/>
              </w:rPr>
              <w:t xml:space="preserve">només </w:t>
            </w:r>
            <w:r w:rsidR="001B1BEF">
              <w:rPr>
                <w:b/>
                <w:sz w:val="22"/>
                <w:szCs w:val="20"/>
              </w:rPr>
              <w:t>una</w:t>
            </w:r>
            <w:r>
              <w:rPr>
                <w:b/>
                <w:sz w:val="22"/>
                <w:szCs w:val="20"/>
              </w:rPr>
              <w:t xml:space="preserve"> de les</w:t>
            </w:r>
            <w:r w:rsidR="001B1BEF">
              <w:rPr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>dues opcions</w:t>
            </w:r>
            <w:r w:rsidR="00A7104F" w:rsidRPr="00F266F4">
              <w:rPr>
                <w:b/>
                <w:sz w:val="22"/>
                <w:szCs w:val="20"/>
              </w:rPr>
              <w:t xml:space="preserve">: </w:t>
            </w:r>
          </w:p>
          <w:p w14:paraId="35C160A5" w14:textId="4436DFF8" w:rsidR="00A7104F" w:rsidRPr="00550A05" w:rsidRDefault="00DF032A" w:rsidP="001B1BEF">
            <w:pPr>
              <w:pStyle w:val="Listavistosa-nfasis11"/>
              <w:spacing w:after="0"/>
              <w:jc w:val="left"/>
              <w:rPr>
                <w:bCs/>
                <w:sz w:val="22"/>
                <w:szCs w:val="20"/>
              </w:rPr>
            </w:pPr>
            <w:r>
              <w:rPr>
                <w:bCs/>
                <w:sz w:val="18"/>
                <w:szCs w:val="16"/>
              </w:rPr>
              <w:t>[Opcions d</w:t>
            </w:r>
            <w:r w:rsidR="00A7104F">
              <w:rPr>
                <w:bCs/>
                <w:sz w:val="18"/>
                <w:szCs w:val="16"/>
              </w:rPr>
              <w:t>’acord a PPT, a</w:t>
            </w:r>
            <w:proofErr w:type="spellStart"/>
            <w:r w:rsidR="00A7104F" w:rsidRPr="00F266F4">
              <w:rPr>
                <w:bCs/>
                <w:sz w:val="20"/>
                <w:szCs w:val="16"/>
                <w:lang w:val="es-ES"/>
              </w:rPr>
              <w:t>partat</w:t>
            </w:r>
            <w:proofErr w:type="spellEnd"/>
            <w:r w:rsidR="00A7104F" w:rsidRPr="00F266F4">
              <w:rPr>
                <w:bCs/>
                <w:sz w:val="20"/>
                <w:szCs w:val="16"/>
                <w:lang w:val="es-ES"/>
              </w:rPr>
              <w:t xml:space="preserve"> “5.3 </w:t>
            </w:r>
            <w:proofErr w:type="spellStart"/>
            <w:r w:rsidR="00A7104F" w:rsidRPr="00F266F4">
              <w:rPr>
                <w:bCs/>
                <w:sz w:val="20"/>
                <w:szCs w:val="16"/>
                <w:lang w:val="es-ES"/>
              </w:rPr>
              <w:t>Facturació</w:t>
            </w:r>
            <w:proofErr w:type="spellEnd"/>
            <w:r w:rsidR="00A7104F" w:rsidRPr="00F266F4">
              <w:rPr>
                <w:bCs/>
                <w:sz w:val="20"/>
                <w:szCs w:val="16"/>
                <w:lang w:val="es-ES"/>
              </w:rPr>
              <w:t xml:space="preserve"> </w:t>
            </w:r>
            <w:proofErr w:type="spellStart"/>
            <w:r w:rsidR="00A7104F" w:rsidRPr="00F266F4">
              <w:rPr>
                <w:bCs/>
                <w:sz w:val="20"/>
                <w:szCs w:val="16"/>
                <w:lang w:val="es-ES"/>
              </w:rPr>
              <w:t>compensació</w:t>
            </w:r>
            <w:proofErr w:type="spellEnd"/>
            <w:r w:rsidR="00A7104F" w:rsidRPr="00550A05">
              <w:rPr>
                <w:bCs/>
                <w:sz w:val="20"/>
                <w:szCs w:val="16"/>
                <w:lang w:val="es-ES"/>
              </w:rPr>
              <w:t xml:space="preserve"> </w:t>
            </w:r>
            <w:r w:rsidR="00A7104F" w:rsidRPr="00F266F4">
              <w:rPr>
                <w:bCs/>
                <w:sz w:val="20"/>
                <w:szCs w:val="16"/>
                <w:lang w:val="es-ES"/>
              </w:rPr>
              <w:t xml:space="preserve">simplificada </w:t>
            </w:r>
            <w:proofErr w:type="spellStart"/>
            <w:r w:rsidR="00A7104F" w:rsidRPr="00F266F4">
              <w:rPr>
                <w:bCs/>
                <w:sz w:val="20"/>
                <w:szCs w:val="16"/>
                <w:lang w:val="es-ES"/>
              </w:rPr>
              <w:t>d’excedents</w:t>
            </w:r>
            <w:proofErr w:type="spellEnd"/>
            <w:r w:rsidR="00A7104F" w:rsidRPr="00F266F4">
              <w:rPr>
                <w:bCs/>
                <w:sz w:val="20"/>
                <w:szCs w:val="16"/>
                <w:lang w:val="es-ES"/>
              </w:rPr>
              <w:t xml:space="preserve"> </w:t>
            </w:r>
            <w:proofErr w:type="spellStart"/>
            <w:r w:rsidR="00A7104F" w:rsidRPr="00F266F4">
              <w:rPr>
                <w:bCs/>
                <w:sz w:val="20"/>
                <w:szCs w:val="16"/>
                <w:lang w:val="es-ES"/>
              </w:rPr>
              <w:t>d’electricitat</w:t>
            </w:r>
            <w:proofErr w:type="spellEnd"/>
            <w:r w:rsidR="00A7104F" w:rsidRPr="00F266F4">
              <w:rPr>
                <w:bCs/>
                <w:sz w:val="20"/>
                <w:szCs w:val="16"/>
                <w:lang w:val="es-ES"/>
              </w:rPr>
              <w:t>”</w:t>
            </w:r>
            <w:r>
              <w:rPr>
                <w:bCs/>
                <w:sz w:val="20"/>
                <w:szCs w:val="16"/>
                <w:lang w:val="es-ES"/>
              </w:rPr>
              <w:t>]</w:t>
            </w:r>
          </w:p>
        </w:tc>
        <w:tc>
          <w:tcPr>
            <w:tcW w:w="3260" w:type="dxa"/>
            <w:noWrap/>
          </w:tcPr>
          <w:p w14:paraId="56A5737B" w14:textId="042F92D3" w:rsidR="00A7104F" w:rsidRDefault="0091495E" w:rsidP="00CC0E0D">
            <w:pPr>
              <w:pStyle w:val="Listavistosa-nfasis11"/>
              <w:spacing w:after="0"/>
              <w:ind w:left="0" w:firstLine="0"/>
              <w:rPr>
                <w:b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A579A5" wp14:editId="3428A4A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119132</wp:posOffset>
                      </wp:positionV>
                      <wp:extent cx="212034" cy="212035"/>
                      <wp:effectExtent l="0" t="0" r="17145" b="17145"/>
                      <wp:wrapNone/>
                      <wp:docPr id="1800968684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34" cy="212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30F83C" w14:textId="77777777" w:rsidR="0091495E" w:rsidRDefault="0091495E" w:rsidP="009149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579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.05pt;margin-top:9.4pt;width:16.7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" fillcolor="white [3201]" strokeweight=".5pt">
                      <v:textbox>
                        <w:txbxContent>
                          <w:p w14:paraId="7030F83C" w14:textId="77777777" w:rsidR="0091495E" w:rsidRDefault="0091495E" w:rsidP="0091495E"/>
                        </w:txbxContent>
                      </v:textbox>
                    </v:shape>
                  </w:pict>
                </mc:Fallback>
              </mc:AlternateContent>
            </w:r>
            <w:r w:rsidR="00A7104F">
              <w:rPr>
                <w:b/>
                <w:noProof/>
                <w:sz w:val="22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E75B9" wp14:editId="03FA556C">
                      <wp:simplePos x="0" y="0"/>
                      <wp:positionH relativeFrom="column">
                        <wp:posOffset>280145</wp:posOffset>
                      </wp:positionH>
                      <wp:positionV relativeFrom="paragraph">
                        <wp:posOffset>79265</wp:posOffset>
                      </wp:positionV>
                      <wp:extent cx="1556662" cy="294198"/>
                      <wp:effectExtent l="0" t="0" r="5715" b="0"/>
                      <wp:wrapNone/>
                      <wp:docPr id="191525754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6662" cy="294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D7A125" w14:textId="77777777" w:rsidR="00A7104F" w:rsidRDefault="00A7104F" w:rsidP="00A7104F">
                                  <w:r>
                                    <w:t xml:space="preserve">Opció a) Mg </w:t>
                                  </w:r>
                                  <w:proofErr w:type="spellStart"/>
                                  <w:r>
                                    <w:t>CE_Ofert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75B9" id="_x0000_s1027" type="#_x0000_t202" style="position:absolute;left:0;text-align:left;margin-left:22.05pt;margin-top:6.25pt;width:122.5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" fillcolor="white [3201]" stroked="f" strokeweight=".5pt">
                      <v:textbox>
                        <w:txbxContent>
                          <w:p w14:paraId="3DD7A125" w14:textId="77777777" w:rsidR="00A7104F" w:rsidRDefault="00A7104F" w:rsidP="00A7104F">
                            <w:r>
                              <w:t xml:space="preserve">Opció a) Mg </w:t>
                            </w:r>
                            <w:proofErr w:type="spellStart"/>
                            <w:r>
                              <w:t>CE_Ofert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4C11D9" w14:textId="66E19138" w:rsidR="00A7104F" w:rsidRDefault="00A7104F" w:rsidP="00CC0E0D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  <w:p w14:paraId="15557558" w14:textId="6122D14B" w:rsidR="00A7104F" w:rsidRDefault="0091495E" w:rsidP="00CC0E0D">
            <w:pPr>
              <w:pStyle w:val="Listavistosa-nfasis11"/>
              <w:spacing w:after="0"/>
              <w:rPr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1D9459" wp14:editId="34051C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73108</wp:posOffset>
                      </wp:positionV>
                      <wp:extent cx="212034" cy="212035"/>
                      <wp:effectExtent l="0" t="0" r="17145" b="17145"/>
                      <wp:wrapNone/>
                      <wp:docPr id="28330420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34" cy="212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BEB64A" w14:textId="77777777" w:rsidR="0091495E" w:rsidRDefault="0091495E" w:rsidP="009149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D9459" id="_x0000_s1028" type="#_x0000_t202" style="position:absolute;left:0;text-align:left;margin-left:-.05pt;margin-top:5.75pt;width:16.7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" fillcolor="white [3201]" strokeweight=".5pt">
                      <v:textbox>
                        <w:txbxContent>
                          <w:p w14:paraId="32BEB64A" w14:textId="77777777" w:rsidR="0091495E" w:rsidRDefault="0091495E" w:rsidP="009149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EEB2C3" wp14:editId="3E04D932">
                      <wp:simplePos x="0" y="0"/>
                      <wp:positionH relativeFrom="column">
                        <wp:posOffset>286275</wp:posOffset>
                      </wp:positionH>
                      <wp:positionV relativeFrom="paragraph">
                        <wp:posOffset>42573</wp:posOffset>
                      </wp:positionV>
                      <wp:extent cx="1550504" cy="265044"/>
                      <wp:effectExtent l="0" t="0" r="0" b="1905"/>
                      <wp:wrapNone/>
                      <wp:docPr id="211504169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0504" cy="2650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EDA08" w14:textId="77777777" w:rsidR="00A7104F" w:rsidRDefault="00A7104F" w:rsidP="00A7104F">
                                  <w:r>
                                    <w:t>Opció b) PVPC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B2C3" id="_x0000_s1029" type="#_x0000_t202" style="position:absolute;left:0;text-align:left;margin-left:22.55pt;margin-top:3.35pt;width:122.1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" fillcolor="white [3201]" stroked="f" strokeweight=".5pt">
                      <v:textbox>
                        <w:txbxContent>
                          <w:p w14:paraId="22BEDA08" w14:textId="77777777" w:rsidR="00A7104F" w:rsidRDefault="00A7104F" w:rsidP="00A7104F">
                            <w:r>
                              <w:t>Opció b) PVPC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837DB3" w14:textId="77777777" w:rsidR="00A7104F" w:rsidRPr="000F6766" w:rsidRDefault="00A7104F" w:rsidP="00CC0E0D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  <w:tr w:rsidR="00A7104F" w:rsidRPr="00F00C58" w14:paraId="796D71AA" w14:textId="77777777" w:rsidTr="001B1BEF">
        <w:trPr>
          <w:trHeight w:val="300"/>
          <w:jc w:val="center"/>
        </w:trPr>
        <w:tc>
          <w:tcPr>
            <w:tcW w:w="5240" w:type="dxa"/>
            <w:shd w:val="clear" w:color="auto" w:fill="D9D9D9" w:themeFill="background1" w:themeFillShade="D9"/>
            <w:noWrap/>
            <w:vAlign w:val="center"/>
          </w:tcPr>
          <w:p w14:paraId="6DE5F988" w14:textId="77777777" w:rsidR="00A7104F" w:rsidRDefault="00A7104F" w:rsidP="001B1BEF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proofErr w:type="spellStart"/>
            <w:r w:rsidRPr="000F6766">
              <w:rPr>
                <w:b/>
                <w:sz w:val="22"/>
                <w:szCs w:val="20"/>
              </w:rPr>
              <w:t>MgCE_Ofert</w:t>
            </w:r>
            <w:proofErr w:type="spellEnd"/>
            <w:r w:rsidRPr="000F6766">
              <w:rPr>
                <w:sz w:val="22"/>
                <w:szCs w:val="20"/>
              </w:rPr>
              <w:t>, €/</w:t>
            </w:r>
            <w:proofErr w:type="spellStart"/>
            <w:r w:rsidRPr="000F6766">
              <w:rPr>
                <w:sz w:val="22"/>
                <w:szCs w:val="20"/>
              </w:rPr>
              <w:t>MWh</w:t>
            </w:r>
            <w:proofErr w:type="spellEnd"/>
            <w:r w:rsidRPr="000F6766">
              <w:rPr>
                <w:sz w:val="22"/>
                <w:szCs w:val="20"/>
              </w:rPr>
              <w:t>, 3 decimals</w:t>
            </w:r>
          </w:p>
          <w:p w14:paraId="2AA2D64F" w14:textId="0BDD7A25" w:rsidR="00A7104F" w:rsidRPr="000F6766" w:rsidRDefault="00A7104F" w:rsidP="001B1BEF">
            <w:pPr>
              <w:pStyle w:val="Listavistosa-nfasis11"/>
              <w:spacing w:after="0"/>
              <w:jc w:val="lef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[</w:t>
            </w:r>
            <w:r w:rsidR="00DF032A">
              <w:rPr>
                <w:sz w:val="22"/>
                <w:szCs w:val="20"/>
              </w:rPr>
              <w:t>Indicar el valor no</w:t>
            </w:r>
            <w:r>
              <w:rPr>
                <w:sz w:val="22"/>
                <w:szCs w:val="20"/>
              </w:rPr>
              <w:t>més en cas d’</w:t>
            </w:r>
            <w:r w:rsidR="00DF032A">
              <w:rPr>
                <w:sz w:val="22"/>
                <w:szCs w:val="20"/>
              </w:rPr>
              <w:t>haver seleccionat op</w:t>
            </w:r>
            <w:r>
              <w:rPr>
                <w:sz w:val="22"/>
                <w:szCs w:val="20"/>
              </w:rPr>
              <w:t>ció a)</w:t>
            </w:r>
            <w:r w:rsidR="001409B1">
              <w:rPr>
                <w:sz w:val="22"/>
                <w:szCs w:val="20"/>
              </w:rPr>
              <w:t>.</w:t>
            </w:r>
            <w:r w:rsidR="00891689">
              <w:rPr>
                <w:sz w:val="22"/>
                <w:szCs w:val="20"/>
              </w:rPr>
              <w:t xml:space="preserve"> No es tindrà en compte si s’ha seleccionat opció b)</w:t>
            </w:r>
            <w:r>
              <w:rPr>
                <w:sz w:val="22"/>
                <w:szCs w:val="20"/>
              </w:rPr>
              <w:t>]</w:t>
            </w:r>
          </w:p>
        </w:tc>
        <w:tc>
          <w:tcPr>
            <w:tcW w:w="3260" w:type="dxa"/>
            <w:noWrap/>
          </w:tcPr>
          <w:p w14:paraId="440470F0" w14:textId="119A224E" w:rsidR="00A7104F" w:rsidRPr="000F6766" w:rsidRDefault="00A7104F" w:rsidP="00CC0E0D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</w:tbl>
    <w:p w14:paraId="1713F4E4" w14:textId="77777777" w:rsidR="00451F90" w:rsidRDefault="00451F90" w:rsidP="00C7533D">
      <w:pPr>
        <w:spacing w:after="0"/>
      </w:pPr>
    </w:p>
    <w:p w14:paraId="3E3951AE" w14:textId="77777777" w:rsidR="00451F90" w:rsidRPr="00F938A8" w:rsidRDefault="00451F90" w:rsidP="00451F90">
      <w:pPr>
        <w:pStyle w:val="Listavistosa-nfasis11"/>
        <w:spacing w:after="0"/>
        <w:ind w:left="0" w:firstLine="0"/>
      </w:pPr>
      <w:r w:rsidRPr="00F938A8">
        <w:rPr>
          <w:b/>
          <w:bCs/>
        </w:rPr>
        <w:t xml:space="preserve">El </w:t>
      </w:r>
      <w:proofErr w:type="spellStart"/>
      <w:r w:rsidRPr="00F938A8">
        <w:rPr>
          <w:b/>
          <w:bCs/>
        </w:rPr>
        <w:t>MgCE_Ofert</w:t>
      </w:r>
      <w:proofErr w:type="spellEnd"/>
      <w:r w:rsidRPr="00F938A8">
        <w:rPr>
          <w:b/>
          <w:bCs/>
        </w:rPr>
        <w:t xml:space="preserve"> </w:t>
      </w:r>
      <w:r>
        <w:rPr>
          <w:b/>
          <w:bCs/>
        </w:rPr>
        <w:t xml:space="preserve">pel licitador </w:t>
      </w:r>
      <w:r w:rsidRPr="00F938A8">
        <w:rPr>
          <w:b/>
          <w:bCs/>
        </w:rPr>
        <w:t>ha de ser inferior al Mg CE sortida publicat</w:t>
      </w:r>
      <w:r w:rsidRPr="00F938A8">
        <w:t xml:space="preserve">, </w:t>
      </w:r>
      <w:r>
        <w:t xml:space="preserve">en cas contrari, es considerarà </w:t>
      </w:r>
      <w:proofErr w:type="spellStart"/>
      <w:r w:rsidRPr="00697E1C">
        <w:rPr>
          <w:b/>
          <w:bCs/>
        </w:rPr>
        <w:t>MgCE_Ofert</w:t>
      </w:r>
      <w:proofErr w:type="spellEnd"/>
      <w:r>
        <w:rPr>
          <w:b/>
          <w:bCs/>
        </w:rPr>
        <w:t>=</w:t>
      </w:r>
      <w:r w:rsidRPr="00697E1C">
        <w:rPr>
          <w:b/>
          <w:bCs/>
        </w:rPr>
        <w:t xml:space="preserve"> </w:t>
      </w:r>
      <w:r w:rsidRPr="00151BB0">
        <w:rPr>
          <w:b/>
          <w:bCs/>
        </w:rPr>
        <w:t>Mg CE sortida -</w:t>
      </w:r>
      <w:r w:rsidRPr="00F938A8">
        <w:rPr>
          <w:b/>
          <w:bCs/>
        </w:rPr>
        <w:t xml:space="preserve"> 0,001</w:t>
      </w:r>
      <w:r>
        <w:t xml:space="preserve"> €/</w:t>
      </w:r>
      <w:proofErr w:type="spellStart"/>
      <w:r>
        <w:t>MWh</w:t>
      </w:r>
      <w:proofErr w:type="spellEnd"/>
      <w:r>
        <w:t>, per tal que compleixi la condició requerida.</w:t>
      </w:r>
    </w:p>
    <w:p w14:paraId="6E74ECA9" w14:textId="77777777" w:rsidR="00C7533D" w:rsidRPr="000F6766" w:rsidRDefault="00C7533D" w:rsidP="00C7533D">
      <w:pPr>
        <w:pStyle w:val="Listavistosa-nfasis11"/>
        <w:spacing w:after="0"/>
        <w:rPr>
          <w:sz w:val="22"/>
          <w:szCs w:val="20"/>
          <w:highlight w:val="red"/>
        </w:rPr>
      </w:pPr>
    </w:p>
    <w:tbl>
      <w:tblPr>
        <w:tblW w:w="5000" w:type="pct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4014"/>
        <w:gridCol w:w="570"/>
        <w:gridCol w:w="569"/>
        <w:gridCol w:w="569"/>
        <w:gridCol w:w="569"/>
        <w:gridCol w:w="569"/>
        <w:gridCol w:w="571"/>
      </w:tblGrid>
      <w:tr w:rsidR="00C7533D" w:rsidRPr="00360589" w14:paraId="2F8506C3" w14:textId="77777777" w:rsidTr="008C2431">
        <w:trPr>
          <w:trHeight w:val="544"/>
          <w:jc w:val="center"/>
        </w:trPr>
        <w:tc>
          <w:tcPr>
            <w:tcW w:w="2989" w:type="pct"/>
            <w:gridSpan w:val="2"/>
            <w:vMerge w:val="restart"/>
            <w:noWrap/>
            <w:hideMark/>
          </w:tcPr>
          <w:p w14:paraId="16A7FC1E" w14:textId="77777777" w:rsidR="00C7533D" w:rsidRPr="00F21CE6" w:rsidRDefault="00C7533D">
            <w:pPr>
              <w:pStyle w:val="Listavistosa-nfasis11"/>
              <w:spacing w:after="0"/>
            </w:pPr>
          </w:p>
        </w:tc>
        <w:tc>
          <w:tcPr>
            <w:tcW w:w="2011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7FD3F4" w14:textId="77777777" w:rsidR="00C7533D" w:rsidRDefault="00C7533D">
            <w:pPr>
              <w:pStyle w:val="Listavistosa-nfasis11"/>
              <w:spacing w:after="0"/>
              <w:jc w:val="center"/>
            </w:pPr>
            <w:r w:rsidRPr="00F21CE6">
              <w:t>Sub</w:t>
            </w:r>
            <w:r>
              <w:t xml:space="preserve">categoria </w:t>
            </w:r>
            <w:r w:rsidRPr="00F21CE6">
              <w:t>1.1,</w:t>
            </w:r>
          </w:p>
          <w:p w14:paraId="53F3154D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tarifa 6.1</w:t>
            </w:r>
            <w:r>
              <w:t>TD</w:t>
            </w:r>
          </w:p>
        </w:tc>
      </w:tr>
      <w:tr w:rsidR="00C7533D" w:rsidRPr="00360589" w14:paraId="628481D9" w14:textId="77777777" w:rsidTr="008C2431">
        <w:trPr>
          <w:trHeight w:val="212"/>
          <w:jc w:val="center"/>
        </w:trPr>
        <w:tc>
          <w:tcPr>
            <w:tcW w:w="2989" w:type="pct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14:paraId="1D612DE0" w14:textId="77777777" w:rsidR="00C7533D" w:rsidRPr="00F21CE6" w:rsidRDefault="00C7533D">
            <w:pPr>
              <w:pStyle w:val="Listavistosa-nfasis11"/>
              <w:spacing w:after="0"/>
            </w:pPr>
          </w:p>
        </w:tc>
        <w:tc>
          <w:tcPr>
            <w:tcW w:w="335" w:type="pct"/>
            <w:shd w:val="clear" w:color="auto" w:fill="D9D9D9" w:themeFill="background1" w:themeFillShade="D9"/>
            <w:noWrap/>
            <w:hideMark/>
          </w:tcPr>
          <w:p w14:paraId="3429A558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P1</w:t>
            </w:r>
          </w:p>
        </w:tc>
        <w:tc>
          <w:tcPr>
            <w:tcW w:w="335" w:type="pct"/>
            <w:shd w:val="clear" w:color="auto" w:fill="D9D9D9" w:themeFill="background1" w:themeFillShade="D9"/>
            <w:noWrap/>
            <w:hideMark/>
          </w:tcPr>
          <w:p w14:paraId="3CB8F8EF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P2</w:t>
            </w:r>
          </w:p>
        </w:tc>
        <w:tc>
          <w:tcPr>
            <w:tcW w:w="335" w:type="pct"/>
            <w:shd w:val="clear" w:color="auto" w:fill="D9D9D9" w:themeFill="background1" w:themeFillShade="D9"/>
            <w:noWrap/>
            <w:hideMark/>
          </w:tcPr>
          <w:p w14:paraId="1F32CC1B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P3</w:t>
            </w:r>
          </w:p>
        </w:tc>
        <w:tc>
          <w:tcPr>
            <w:tcW w:w="335" w:type="pct"/>
            <w:shd w:val="clear" w:color="auto" w:fill="D9D9D9" w:themeFill="background1" w:themeFillShade="D9"/>
            <w:noWrap/>
            <w:hideMark/>
          </w:tcPr>
          <w:p w14:paraId="7ACCF522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P4</w:t>
            </w:r>
          </w:p>
        </w:tc>
        <w:tc>
          <w:tcPr>
            <w:tcW w:w="335" w:type="pct"/>
            <w:shd w:val="clear" w:color="auto" w:fill="D9D9D9" w:themeFill="background1" w:themeFillShade="D9"/>
            <w:noWrap/>
            <w:hideMark/>
          </w:tcPr>
          <w:p w14:paraId="23E50493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P5</w:t>
            </w:r>
          </w:p>
        </w:tc>
        <w:tc>
          <w:tcPr>
            <w:tcW w:w="335" w:type="pct"/>
            <w:shd w:val="clear" w:color="auto" w:fill="D9D9D9" w:themeFill="background1" w:themeFillShade="D9"/>
            <w:noWrap/>
            <w:hideMark/>
          </w:tcPr>
          <w:p w14:paraId="23ED528C" w14:textId="77777777" w:rsidR="00C7533D" w:rsidRPr="00F21CE6" w:rsidRDefault="00C7533D">
            <w:pPr>
              <w:pStyle w:val="Listavistosa-nfasis11"/>
              <w:spacing w:after="0"/>
              <w:jc w:val="center"/>
            </w:pPr>
            <w:r w:rsidRPr="00F21CE6">
              <w:t>P6</w:t>
            </w:r>
          </w:p>
        </w:tc>
      </w:tr>
      <w:tr w:rsidR="00C7533D" w:rsidRPr="00360589" w14:paraId="6A6FFEC5" w14:textId="77777777" w:rsidTr="000F07CF">
        <w:trPr>
          <w:trHeight w:val="316"/>
          <w:jc w:val="center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10765C7E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OMIE</w:t>
            </w:r>
          </w:p>
        </w:tc>
        <w:tc>
          <w:tcPr>
            <w:tcW w:w="2361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C70E83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Mg OMIE,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2011" w:type="pct"/>
            <w:gridSpan w:val="6"/>
            <w:noWrap/>
            <w:hideMark/>
          </w:tcPr>
          <w:p w14:paraId="1A848F09" w14:textId="77777777" w:rsidR="00C7533D" w:rsidRPr="00F21CE6" w:rsidRDefault="00C7533D">
            <w:pPr>
              <w:pStyle w:val="Listavistosa-nfasis11"/>
              <w:spacing w:after="0"/>
              <w:jc w:val="center"/>
            </w:pPr>
          </w:p>
        </w:tc>
      </w:tr>
      <w:tr w:rsidR="00C7533D" w:rsidRPr="00360589" w14:paraId="388139B3" w14:textId="77777777" w:rsidTr="008C2431">
        <w:trPr>
          <w:trHeight w:val="278"/>
          <w:jc w:val="center"/>
        </w:trPr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658DB5BD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OMIP</w:t>
            </w:r>
          </w:p>
        </w:tc>
        <w:tc>
          <w:tcPr>
            <w:tcW w:w="2361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881FC44" w14:textId="77777777" w:rsidR="00C7533D" w:rsidRPr="00F21CE6" w:rsidRDefault="00C7533D">
            <w:pPr>
              <w:pStyle w:val="Listavistosa-nfasis11"/>
              <w:spacing w:after="0"/>
            </w:pPr>
            <w:proofErr w:type="spellStart"/>
            <w:r w:rsidRPr="00F21CE6">
              <w:t>Ap</w:t>
            </w:r>
            <w:proofErr w:type="spellEnd"/>
            <w:r w:rsidRPr="00F21CE6">
              <w:t>, 3 decimals</w:t>
            </w:r>
          </w:p>
        </w:tc>
        <w:tc>
          <w:tcPr>
            <w:tcW w:w="335" w:type="pct"/>
            <w:noWrap/>
            <w:hideMark/>
          </w:tcPr>
          <w:p w14:paraId="7DB75FB1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335" w:type="pct"/>
            <w:noWrap/>
            <w:hideMark/>
          </w:tcPr>
          <w:p w14:paraId="7EDF02D5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335" w:type="pct"/>
            <w:noWrap/>
            <w:hideMark/>
          </w:tcPr>
          <w:p w14:paraId="4C7C9732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335" w:type="pct"/>
            <w:noWrap/>
            <w:hideMark/>
          </w:tcPr>
          <w:p w14:paraId="62C12FB4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335" w:type="pct"/>
            <w:noWrap/>
            <w:hideMark/>
          </w:tcPr>
          <w:p w14:paraId="285004BA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  <w:tc>
          <w:tcPr>
            <w:tcW w:w="335" w:type="pct"/>
            <w:noWrap/>
            <w:hideMark/>
          </w:tcPr>
          <w:p w14:paraId="20D22279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</w:tr>
      <w:tr w:rsidR="006A038F" w:rsidRPr="00360589" w14:paraId="7E01D301" w14:textId="77777777" w:rsidTr="001B2C60">
        <w:trPr>
          <w:trHeight w:val="266"/>
          <w:jc w:val="center"/>
        </w:trPr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508F5547" w14:textId="77777777" w:rsidR="006A038F" w:rsidRPr="00F21CE6" w:rsidRDefault="006A038F">
            <w:pPr>
              <w:pStyle w:val="Listavistosa-nfasis11"/>
              <w:spacing w:after="0"/>
            </w:pPr>
          </w:p>
        </w:tc>
        <w:tc>
          <w:tcPr>
            <w:tcW w:w="2361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5C7690D" w14:textId="6758CD31" w:rsidR="006A038F" w:rsidRPr="00F21CE6" w:rsidRDefault="00F85B38">
            <w:pPr>
              <w:pStyle w:val="Listavistosa-nfasis11"/>
              <w:spacing w:after="0"/>
            </w:pPr>
            <w:proofErr w:type="spellStart"/>
            <w:r w:rsidRPr="00D45685">
              <w:t>MgOMIP</w:t>
            </w:r>
            <w:proofErr w:type="spellEnd"/>
            <w:r w:rsidRPr="00F85B38">
              <w:t>, €/</w:t>
            </w:r>
            <w:proofErr w:type="spellStart"/>
            <w:r w:rsidRPr="00F85B38">
              <w:t>MWh</w:t>
            </w:r>
            <w:proofErr w:type="spellEnd"/>
            <w:r w:rsidRPr="00F85B38">
              <w:t>, 3 decimals</w:t>
            </w:r>
            <w:r w:rsidDel="002575DB">
              <w:t xml:space="preserve"> </w:t>
            </w:r>
          </w:p>
        </w:tc>
        <w:tc>
          <w:tcPr>
            <w:tcW w:w="2011" w:type="pct"/>
            <w:gridSpan w:val="6"/>
            <w:noWrap/>
            <w:hideMark/>
          </w:tcPr>
          <w:p w14:paraId="6F9D3B88" w14:textId="4331C10D" w:rsidR="006A038F" w:rsidRPr="00F21CE6" w:rsidRDefault="006A038F" w:rsidP="006A038F">
            <w:pPr>
              <w:pStyle w:val="Listavistosa-nfasis11"/>
              <w:spacing w:after="0"/>
            </w:pPr>
            <w:r w:rsidRPr="00F21CE6">
              <w:t> </w:t>
            </w:r>
          </w:p>
        </w:tc>
      </w:tr>
      <w:tr w:rsidR="00C7533D" w:rsidRPr="00360589" w14:paraId="4F977EE5" w14:textId="77777777" w:rsidTr="008C2431">
        <w:trPr>
          <w:trHeight w:val="260"/>
          <w:jc w:val="center"/>
        </w:trPr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8BE48" w14:textId="77777777" w:rsidR="00C7533D" w:rsidRPr="00F21CE6" w:rsidRDefault="00C7533D" w:rsidP="00AB47D2">
            <w:pPr>
              <w:pStyle w:val="Listavistosa-nfasis11"/>
              <w:spacing w:after="0"/>
              <w:jc w:val="left"/>
            </w:pPr>
            <w:r w:rsidRPr="00F21CE6">
              <w:t xml:space="preserve">Preu </w:t>
            </w:r>
            <w:proofErr w:type="spellStart"/>
            <w:r w:rsidRPr="00F21CE6">
              <w:t>Sublot</w:t>
            </w:r>
            <w:proofErr w:type="spellEnd"/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2011" w:type="pct"/>
            <w:gridSpan w:val="6"/>
            <w:noWrap/>
            <w:hideMark/>
          </w:tcPr>
          <w:p w14:paraId="15789FCF" w14:textId="77777777" w:rsidR="00C7533D" w:rsidRPr="00F21CE6" w:rsidRDefault="00C7533D">
            <w:pPr>
              <w:pStyle w:val="Listavistosa-nfasis11"/>
              <w:spacing w:after="0"/>
            </w:pPr>
            <w:r w:rsidRPr="00F21CE6">
              <w:t> </w:t>
            </w:r>
          </w:p>
        </w:tc>
      </w:tr>
      <w:tr w:rsidR="00C7533D" w:rsidRPr="00360589" w14:paraId="562A46B3" w14:textId="77777777" w:rsidTr="008C2431">
        <w:trPr>
          <w:trHeight w:val="266"/>
          <w:jc w:val="center"/>
        </w:trPr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</w:tcPr>
          <w:p w14:paraId="01EC07F6" w14:textId="77777777" w:rsidR="00C7533D" w:rsidRPr="00F21CE6" w:rsidRDefault="00C7533D">
            <w:pPr>
              <w:pStyle w:val="Listavistosa-nfasis11"/>
              <w:spacing w:after="0"/>
              <w:jc w:val="left"/>
            </w:pPr>
            <w:proofErr w:type="spellStart"/>
            <w:r w:rsidRPr="00F21CE6">
              <w:t>Preu_Ofert</w:t>
            </w:r>
            <w:proofErr w:type="spellEnd"/>
            <w:r w:rsidRPr="00F21CE6">
              <w:t xml:space="preserve"> </w:t>
            </w:r>
            <w:r>
              <w:t>categoria</w:t>
            </w:r>
            <w:r w:rsidRPr="00F21CE6">
              <w:t>, €/</w:t>
            </w:r>
            <w:proofErr w:type="spellStart"/>
            <w:r w:rsidRPr="00F21CE6">
              <w:t>MWh</w:t>
            </w:r>
            <w:proofErr w:type="spellEnd"/>
            <w:r w:rsidRPr="00F21CE6">
              <w:t>, 3 decimals</w:t>
            </w:r>
          </w:p>
        </w:tc>
        <w:tc>
          <w:tcPr>
            <w:tcW w:w="2011" w:type="pct"/>
            <w:gridSpan w:val="6"/>
            <w:noWrap/>
          </w:tcPr>
          <w:p w14:paraId="56FA2A01" w14:textId="77777777" w:rsidR="00C7533D" w:rsidRPr="00F21CE6" w:rsidRDefault="00C7533D">
            <w:pPr>
              <w:pStyle w:val="Listavistosa-nfasis11"/>
              <w:spacing w:after="0"/>
            </w:pPr>
          </w:p>
        </w:tc>
      </w:tr>
    </w:tbl>
    <w:p w14:paraId="2EC18CCC" w14:textId="3E1228DB" w:rsidR="008D52B3" w:rsidRPr="00234F3D" w:rsidRDefault="008D52B3" w:rsidP="00990A97">
      <w:pPr>
        <w:pStyle w:val="Listavistosa-nfasis11"/>
        <w:ind w:left="0" w:firstLine="0"/>
        <w:rPr>
          <w:b/>
          <w:bCs/>
        </w:rPr>
      </w:pPr>
      <w:r w:rsidRPr="00234F3D">
        <w:lastRenderedPageBreak/>
        <w:t xml:space="preserve">A partir dels coeficients </w:t>
      </w:r>
      <w:proofErr w:type="spellStart"/>
      <w:r w:rsidRPr="00234F3D">
        <w:t>Ap</w:t>
      </w:r>
      <w:proofErr w:type="spellEnd"/>
      <w:r w:rsidRPr="00234F3D">
        <w:t xml:space="preserve"> oferts es calcularà </w:t>
      </w:r>
      <w:proofErr w:type="spellStart"/>
      <w:r w:rsidR="00F960CB">
        <w:t>l’</w:t>
      </w:r>
      <w:r w:rsidRPr="00234F3D">
        <w:rPr>
          <w:b/>
          <w:bCs/>
        </w:rPr>
        <w:t>Ap</w:t>
      </w:r>
      <w:proofErr w:type="spellEnd"/>
      <w:r w:rsidRPr="00234F3D">
        <w:rPr>
          <w:b/>
          <w:bCs/>
        </w:rPr>
        <w:t xml:space="preserve"> ponderat ofert pel licitador, que haurà </w:t>
      </w:r>
      <w:r w:rsidR="00BF152F" w:rsidRPr="00234F3D">
        <w:rPr>
          <w:b/>
          <w:bCs/>
        </w:rPr>
        <w:t>d</w:t>
      </w:r>
      <w:r w:rsidR="00935D5E">
        <w:rPr>
          <w:b/>
          <w:bCs/>
        </w:rPr>
        <w:t>’ajustar-se a</w:t>
      </w:r>
      <w:r w:rsidR="00FE32DF">
        <w:rPr>
          <w:b/>
          <w:bCs/>
        </w:rPr>
        <w:t xml:space="preserve">ls valors </w:t>
      </w:r>
      <w:r w:rsidR="004B5E1C">
        <w:rPr>
          <w:b/>
          <w:bCs/>
        </w:rPr>
        <w:t xml:space="preserve">límit </w:t>
      </w:r>
      <w:proofErr w:type="spellStart"/>
      <w:r w:rsidRPr="00234F3D">
        <w:rPr>
          <w:b/>
          <w:bCs/>
        </w:rPr>
        <w:t>d'Ap</w:t>
      </w:r>
      <w:proofErr w:type="spellEnd"/>
      <w:r w:rsidRPr="00234F3D">
        <w:rPr>
          <w:b/>
          <w:bCs/>
        </w:rPr>
        <w:t xml:space="preserve"> ponderat Màxim i </w:t>
      </w:r>
      <w:proofErr w:type="spellStart"/>
      <w:r w:rsidRPr="00234F3D">
        <w:rPr>
          <w:b/>
          <w:bCs/>
        </w:rPr>
        <w:t>Ap</w:t>
      </w:r>
      <w:proofErr w:type="spellEnd"/>
      <w:r w:rsidRPr="00234F3D">
        <w:rPr>
          <w:b/>
          <w:bCs/>
        </w:rPr>
        <w:t xml:space="preserve"> ponderat Mínim</w:t>
      </w:r>
      <w:r w:rsidR="00460272">
        <w:rPr>
          <w:b/>
          <w:bCs/>
        </w:rPr>
        <w:t xml:space="preserve"> </w:t>
      </w:r>
      <w:r w:rsidR="0026716C">
        <w:rPr>
          <w:b/>
          <w:bCs/>
        </w:rPr>
        <w:t>publicats</w:t>
      </w:r>
      <w:r w:rsidRPr="00234F3D">
        <w:rPr>
          <w:b/>
          <w:bCs/>
        </w:rPr>
        <w:t>.</w:t>
      </w:r>
      <w:r w:rsidR="00B226E1">
        <w:rPr>
          <w:b/>
          <w:bCs/>
        </w:rPr>
        <w:t xml:space="preserve"> </w:t>
      </w:r>
      <w:r w:rsidR="0007502E">
        <w:rPr>
          <w:b/>
          <w:bCs/>
        </w:rPr>
        <w:t xml:space="preserve">Així mateix, </w:t>
      </w:r>
      <w:r w:rsidR="00F619EC">
        <w:rPr>
          <w:b/>
          <w:bCs/>
        </w:rPr>
        <w:t>e</w:t>
      </w:r>
      <w:r w:rsidR="002A1C99">
        <w:rPr>
          <w:b/>
          <w:bCs/>
        </w:rPr>
        <w:t xml:space="preserve">l valor </w:t>
      </w:r>
      <w:r w:rsidR="001A6472">
        <w:rPr>
          <w:b/>
          <w:bCs/>
        </w:rPr>
        <w:t xml:space="preserve">de </w:t>
      </w:r>
      <w:proofErr w:type="spellStart"/>
      <w:r w:rsidR="00B226E1" w:rsidRPr="00F938A8">
        <w:rPr>
          <w:b/>
          <w:bCs/>
        </w:rPr>
        <w:t>Mg</w:t>
      </w:r>
      <w:r w:rsidR="00B226E1">
        <w:rPr>
          <w:b/>
          <w:bCs/>
        </w:rPr>
        <w:t>OMIP</w:t>
      </w:r>
      <w:proofErr w:type="spellEnd"/>
      <w:r w:rsidR="00B226E1">
        <w:rPr>
          <w:b/>
          <w:bCs/>
        </w:rPr>
        <w:t xml:space="preserve"> ofert</w:t>
      </w:r>
      <w:r w:rsidR="00B226E1" w:rsidRPr="00F938A8">
        <w:rPr>
          <w:b/>
          <w:bCs/>
        </w:rPr>
        <w:t xml:space="preserve"> </w:t>
      </w:r>
      <w:r w:rsidR="00B226E1">
        <w:rPr>
          <w:b/>
          <w:bCs/>
        </w:rPr>
        <w:t xml:space="preserve">pel licitador </w:t>
      </w:r>
      <w:r w:rsidR="001A6472">
        <w:rPr>
          <w:b/>
          <w:bCs/>
        </w:rPr>
        <w:t xml:space="preserve">haurà de complir </w:t>
      </w:r>
      <w:r w:rsidR="00FE3145">
        <w:rPr>
          <w:b/>
          <w:bCs/>
        </w:rPr>
        <w:t xml:space="preserve">la condició </w:t>
      </w:r>
      <w:r w:rsidR="004B5E1C">
        <w:rPr>
          <w:b/>
          <w:bCs/>
        </w:rPr>
        <w:t>establerta</w:t>
      </w:r>
      <w:r w:rsidR="00FE3145">
        <w:rPr>
          <w:b/>
          <w:bCs/>
        </w:rPr>
        <w:t xml:space="preserve"> </w:t>
      </w:r>
      <w:r w:rsidR="00222609">
        <w:rPr>
          <w:b/>
          <w:bCs/>
        </w:rPr>
        <w:t>en relació amb el</w:t>
      </w:r>
      <w:r w:rsidR="0098314A">
        <w:rPr>
          <w:b/>
          <w:bCs/>
        </w:rPr>
        <w:t xml:space="preserve"> valor </w:t>
      </w:r>
      <w:r w:rsidR="00222609">
        <w:rPr>
          <w:b/>
          <w:bCs/>
        </w:rPr>
        <w:t>de</w:t>
      </w:r>
      <w:r w:rsidR="004965C1">
        <w:rPr>
          <w:b/>
          <w:bCs/>
        </w:rPr>
        <w:t xml:space="preserve"> </w:t>
      </w:r>
      <w:proofErr w:type="spellStart"/>
      <w:r w:rsidR="00AA663D">
        <w:rPr>
          <w:b/>
          <w:bCs/>
        </w:rPr>
        <w:t>MgOMIP</w:t>
      </w:r>
      <w:proofErr w:type="spellEnd"/>
      <w:r w:rsidR="00AA663D">
        <w:rPr>
          <w:b/>
          <w:bCs/>
        </w:rPr>
        <w:t xml:space="preserve"> </w:t>
      </w:r>
      <w:r w:rsidR="002D770C">
        <w:rPr>
          <w:b/>
          <w:bCs/>
        </w:rPr>
        <w:t>Mà</w:t>
      </w:r>
      <w:r w:rsidR="00222609">
        <w:rPr>
          <w:b/>
          <w:bCs/>
        </w:rPr>
        <w:t xml:space="preserve">xim </w:t>
      </w:r>
      <w:r w:rsidR="00AA663D">
        <w:rPr>
          <w:b/>
          <w:bCs/>
        </w:rPr>
        <w:t>publicat.</w:t>
      </w:r>
    </w:p>
    <w:p w14:paraId="430D728B" w14:textId="1DAB9628" w:rsidR="009C16CB" w:rsidRPr="006D4243" w:rsidRDefault="009C16CB" w:rsidP="009C16CB">
      <w:r w:rsidRPr="006D4243">
        <w:t>Per al</w:t>
      </w:r>
      <w:r w:rsidR="00C62BF8">
        <w:t xml:space="preserve"> Mg OMIE (€/</w:t>
      </w:r>
      <w:proofErr w:type="spellStart"/>
      <w:r w:rsidR="00C62BF8">
        <w:t>M</w:t>
      </w:r>
      <w:r w:rsidR="003D7393">
        <w:t>W</w:t>
      </w:r>
      <w:r w:rsidR="00C62BF8">
        <w:t>h</w:t>
      </w:r>
      <w:proofErr w:type="spellEnd"/>
      <w:r w:rsidR="00C62BF8">
        <w:t>)</w:t>
      </w:r>
      <w:r w:rsidRPr="006D4243">
        <w:t>, caldrà detallar el seu desglossament: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6743"/>
        <w:gridCol w:w="1733"/>
      </w:tblGrid>
      <w:tr w:rsidR="00D83EAE" w:rsidRPr="00F43CCE" w14:paraId="3C1EABFA" w14:textId="77777777" w:rsidTr="008342A6">
        <w:trPr>
          <w:trHeight w:val="620"/>
          <w:jc w:val="center"/>
        </w:trPr>
        <w:tc>
          <w:tcPr>
            <w:tcW w:w="1060" w:type="dxa"/>
            <w:tcBorders>
              <w:top w:val="nil"/>
              <w:left w:val="nil"/>
            </w:tcBorders>
          </w:tcPr>
          <w:p w14:paraId="10D7AE67" w14:textId="77777777" w:rsidR="00D83EAE" w:rsidRPr="00F43CCE" w:rsidRDefault="00D83EAE">
            <w:pPr>
              <w:pStyle w:val="Listavistosa-nfasis11"/>
              <w:spacing w:after="0"/>
              <w:rPr>
                <w:sz w:val="22"/>
              </w:rPr>
            </w:pPr>
          </w:p>
        </w:tc>
        <w:tc>
          <w:tcPr>
            <w:tcW w:w="6743" w:type="dxa"/>
            <w:shd w:val="clear" w:color="auto" w:fill="D9D9D9" w:themeFill="background1" w:themeFillShade="D9"/>
            <w:noWrap/>
            <w:vAlign w:val="center"/>
          </w:tcPr>
          <w:p w14:paraId="3D4A60E9" w14:textId="5BBCF1D7" w:rsidR="00D83EAE" w:rsidRPr="00F43CCE" w:rsidRDefault="00B36A91" w:rsidP="00037144">
            <w:pPr>
              <w:pStyle w:val="Listavistosa-nfasis11"/>
              <w:spacing w:after="0"/>
              <w:jc w:val="left"/>
              <w:rPr>
                <w:sz w:val="22"/>
              </w:rPr>
            </w:pPr>
            <w:r w:rsidRPr="00F43CCE">
              <w:rPr>
                <w:sz w:val="22"/>
              </w:rPr>
              <w:t>Desglossament coeficients</w:t>
            </w:r>
          </w:p>
        </w:tc>
        <w:tc>
          <w:tcPr>
            <w:tcW w:w="1733" w:type="dxa"/>
            <w:noWrap/>
          </w:tcPr>
          <w:p w14:paraId="6974AD06" w14:textId="4D6AB0B4" w:rsidR="00D83EAE" w:rsidRPr="00F43CCE" w:rsidRDefault="00B36A91">
            <w:pPr>
              <w:pStyle w:val="Listavistosa-nfasis11"/>
              <w:spacing w:after="0"/>
              <w:rPr>
                <w:sz w:val="22"/>
              </w:rPr>
            </w:pPr>
            <w:r w:rsidRPr="00F43CCE">
              <w:rPr>
                <w:sz w:val="22"/>
              </w:rPr>
              <w:t>Subcategoria 1.1, tarifa 6.1TD [€/</w:t>
            </w:r>
            <w:proofErr w:type="spellStart"/>
            <w:r w:rsidRPr="00F43CCE">
              <w:rPr>
                <w:sz w:val="22"/>
              </w:rPr>
              <w:t>MWh</w:t>
            </w:r>
            <w:proofErr w:type="spellEnd"/>
            <w:r w:rsidRPr="00F43CCE">
              <w:rPr>
                <w:sz w:val="22"/>
              </w:rPr>
              <w:t>]</w:t>
            </w:r>
          </w:p>
        </w:tc>
      </w:tr>
      <w:tr w:rsidR="001E35DA" w:rsidRPr="00F43CCE" w14:paraId="2BA8BFAB" w14:textId="77777777" w:rsidTr="008342A6">
        <w:trPr>
          <w:trHeight w:val="332"/>
          <w:jc w:val="center"/>
        </w:trPr>
        <w:tc>
          <w:tcPr>
            <w:tcW w:w="1060" w:type="dxa"/>
            <w:vMerge w:val="restart"/>
            <w:shd w:val="clear" w:color="auto" w:fill="D9D9D9" w:themeFill="background1" w:themeFillShade="D9"/>
            <w:hideMark/>
          </w:tcPr>
          <w:p w14:paraId="007C7075" w14:textId="497FEB0F" w:rsidR="001E35DA" w:rsidRPr="00F43CCE" w:rsidRDefault="00FD6C05">
            <w:pPr>
              <w:pStyle w:val="Listavistosa-nfasis11"/>
              <w:spacing w:after="0"/>
              <w:rPr>
                <w:sz w:val="22"/>
              </w:rPr>
            </w:pPr>
            <w:proofErr w:type="spellStart"/>
            <w:r>
              <w:rPr>
                <w:sz w:val="22"/>
              </w:rPr>
              <w:t>Mg</w:t>
            </w:r>
            <w:r w:rsidR="001E35DA" w:rsidRPr="00F43CCE">
              <w:rPr>
                <w:sz w:val="22"/>
              </w:rPr>
              <w:t>OMIE</w:t>
            </w:r>
            <w:proofErr w:type="spellEnd"/>
          </w:p>
        </w:tc>
        <w:tc>
          <w:tcPr>
            <w:tcW w:w="6743" w:type="dxa"/>
            <w:shd w:val="clear" w:color="auto" w:fill="D9D9D9" w:themeFill="background1" w:themeFillShade="D9"/>
            <w:noWrap/>
            <w:hideMark/>
          </w:tcPr>
          <w:p w14:paraId="40F2F6C5" w14:textId="76F59122" w:rsidR="001E35DA" w:rsidRPr="00F43CCE" w:rsidRDefault="001E35DA" w:rsidP="009F5515">
            <w:pPr>
              <w:pStyle w:val="Listavistosa-nfasis11"/>
              <w:spacing w:after="0"/>
              <w:jc w:val="left"/>
              <w:rPr>
                <w:sz w:val="22"/>
              </w:rPr>
            </w:pPr>
            <w:r w:rsidRPr="00F43CCE">
              <w:rPr>
                <w:sz w:val="22"/>
              </w:rPr>
              <w:t xml:space="preserve">Fons Nacional </w:t>
            </w:r>
            <w:r w:rsidR="006B699E" w:rsidRPr="00F43CCE">
              <w:rPr>
                <w:sz w:val="22"/>
              </w:rPr>
              <w:t>d’Eficiència</w:t>
            </w:r>
            <w:r w:rsidRPr="00F43CCE">
              <w:rPr>
                <w:sz w:val="22"/>
              </w:rPr>
              <w:t xml:space="preserve"> Energètica (FNEE</w:t>
            </w:r>
            <w:r w:rsidR="00BF185B">
              <w:rPr>
                <w:sz w:val="22"/>
              </w:rPr>
              <w:t xml:space="preserve">, </w:t>
            </w:r>
            <w:r w:rsidR="00056F3B" w:rsidRPr="00F43CCE">
              <w:rPr>
                <w:sz w:val="22"/>
              </w:rPr>
              <w:t xml:space="preserve">regulat) </w:t>
            </w:r>
          </w:p>
        </w:tc>
        <w:tc>
          <w:tcPr>
            <w:tcW w:w="1733" w:type="dxa"/>
            <w:noWrap/>
            <w:hideMark/>
          </w:tcPr>
          <w:p w14:paraId="43F1BB3C" w14:textId="77777777" w:rsidR="001E35DA" w:rsidRPr="00F43CCE" w:rsidRDefault="001E35DA">
            <w:pPr>
              <w:pStyle w:val="Listavistosa-nfasis11"/>
              <w:spacing w:after="0"/>
              <w:rPr>
                <w:sz w:val="22"/>
              </w:rPr>
            </w:pPr>
            <w:r w:rsidRPr="00F43CCE">
              <w:rPr>
                <w:sz w:val="22"/>
              </w:rPr>
              <w:t> </w:t>
            </w:r>
          </w:p>
        </w:tc>
      </w:tr>
      <w:tr w:rsidR="001E35DA" w:rsidRPr="00F43CCE" w14:paraId="327BD175" w14:textId="77777777" w:rsidTr="008342A6">
        <w:trPr>
          <w:trHeight w:val="332"/>
          <w:jc w:val="center"/>
        </w:trPr>
        <w:tc>
          <w:tcPr>
            <w:tcW w:w="1060" w:type="dxa"/>
            <w:vMerge/>
            <w:shd w:val="clear" w:color="auto" w:fill="D9D9D9" w:themeFill="background1" w:themeFillShade="D9"/>
            <w:hideMark/>
          </w:tcPr>
          <w:p w14:paraId="03CDD8EB" w14:textId="77777777" w:rsidR="001E35DA" w:rsidRPr="00F43CCE" w:rsidRDefault="001E35DA">
            <w:pPr>
              <w:pStyle w:val="Listavistosa-nfasis11"/>
              <w:spacing w:after="0"/>
              <w:rPr>
                <w:sz w:val="22"/>
              </w:rPr>
            </w:pPr>
          </w:p>
        </w:tc>
        <w:tc>
          <w:tcPr>
            <w:tcW w:w="6743" w:type="dxa"/>
            <w:shd w:val="clear" w:color="auto" w:fill="D9D9D9" w:themeFill="background1" w:themeFillShade="D9"/>
            <w:noWrap/>
            <w:hideMark/>
          </w:tcPr>
          <w:p w14:paraId="0B076207" w14:textId="14C30ACF" w:rsidR="001E35DA" w:rsidRPr="00F43CCE" w:rsidRDefault="001E35DA" w:rsidP="009F5515">
            <w:pPr>
              <w:pStyle w:val="Listavistosa-nfasis11"/>
              <w:spacing w:after="0"/>
              <w:jc w:val="left"/>
              <w:rPr>
                <w:sz w:val="22"/>
              </w:rPr>
            </w:pPr>
            <w:proofErr w:type="spellStart"/>
            <w:r w:rsidRPr="00F43CCE">
              <w:rPr>
                <w:sz w:val="22"/>
              </w:rPr>
              <w:t>GdOs</w:t>
            </w:r>
            <w:proofErr w:type="spellEnd"/>
          </w:p>
        </w:tc>
        <w:tc>
          <w:tcPr>
            <w:tcW w:w="1733" w:type="dxa"/>
            <w:noWrap/>
            <w:hideMark/>
          </w:tcPr>
          <w:p w14:paraId="354851ED" w14:textId="77777777" w:rsidR="001E35DA" w:rsidRPr="00F43CCE" w:rsidRDefault="001E35DA">
            <w:pPr>
              <w:pStyle w:val="Listavistosa-nfasis11"/>
              <w:spacing w:after="0"/>
              <w:rPr>
                <w:sz w:val="22"/>
              </w:rPr>
            </w:pPr>
            <w:r w:rsidRPr="00F43CCE">
              <w:rPr>
                <w:sz w:val="22"/>
              </w:rPr>
              <w:t> </w:t>
            </w:r>
          </w:p>
        </w:tc>
      </w:tr>
      <w:tr w:rsidR="00034717" w:rsidRPr="00F43CCE" w14:paraId="3A27CB41" w14:textId="77777777" w:rsidTr="008342A6">
        <w:trPr>
          <w:trHeight w:val="332"/>
          <w:jc w:val="center"/>
        </w:trPr>
        <w:tc>
          <w:tcPr>
            <w:tcW w:w="1060" w:type="dxa"/>
            <w:vMerge/>
            <w:shd w:val="clear" w:color="auto" w:fill="D9D9D9" w:themeFill="background1" w:themeFillShade="D9"/>
          </w:tcPr>
          <w:p w14:paraId="1C5439A2" w14:textId="77777777" w:rsidR="00034717" w:rsidRPr="00F43CCE" w:rsidRDefault="00034717">
            <w:pPr>
              <w:pStyle w:val="Listavistosa-nfasis11"/>
              <w:spacing w:after="0"/>
              <w:rPr>
                <w:sz w:val="22"/>
              </w:rPr>
            </w:pPr>
          </w:p>
        </w:tc>
        <w:tc>
          <w:tcPr>
            <w:tcW w:w="6743" w:type="dxa"/>
            <w:shd w:val="clear" w:color="auto" w:fill="D9D9D9" w:themeFill="background1" w:themeFillShade="D9"/>
            <w:noWrap/>
          </w:tcPr>
          <w:p w14:paraId="6633B7F1" w14:textId="45CDC913" w:rsidR="00034717" w:rsidRPr="00273B27" w:rsidRDefault="00273B27" w:rsidP="009F5515">
            <w:pPr>
              <w:pStyle w:val="Listavistosa-nfasis11"/>
              <w:spacing w:after="0"/>
              <w:jc w:val="left"/>
              <w:rPr>
                <w:sz w:val="22"/>
                <w:highlight w:val="cyan"/>
              </w:rPr>
            </w:pPr>
            <w:r w:rsidRPr="007D2F7F">
              <w:rPr>
                <w:sz w:val="22"/>
              </w:rPr>
              <w:t>Fons Nacional de Sostenibilitat (FNS, regulat)</w:t>
            </w:r>
            <w:r w:rsidRPr="007D2F7F">
              <w:rPr>
                <w:sz w:val="22"/>
                <w:vertAlign w:val="superscript"/>
              </w:rPr>
              <w:t xml:space="preserve"> </w:t>
            </w:r>
          </w:p>
        </w:tc>
        <w:tc>
          <w:tcPr>
            <w:tcW w:w="1733" w:type="dxa"/>
            <w:noWrap/>
          </w:tcPr>
          <w:p w14:paraId="69248C50" w14:textId="77777777" w:rsidR="00034717" w:rsidRPr="00F43CCE" w:rsidRDefault="00034717">
            <w:pPr>
              <w:pStyle w:val="Listavistosa-nfasis11"/>
              <w:spacing w:after="0"/>
              <w:rPr>
                <w:sz w:val="22"/>
              </w:rPr>
            </w:pPr>
          </w:p>
        </w:tc>
      </w:tr>
      <w:tr w:rsidR="001E35DA" w:rsidRPr="00F43CCE" w14:paraId="0562CE2E" w14:textId="77777777" w:rsidTr="008342A6">
        <w:trPr>
          <w:trHeight w:val="408"/>
          <w:jc w:val="center"/>
        </w:trPr>
        <w:tc>
          <w:tcPr>
            <w:tcW w:w="1060" w:type="dxa"/>
            <w:vMerge/>
            <w:shd w:val="clear" w:color="auto" w:fill="D9D9D9" w:themeFill="background1" w:themeFillShade="D9"/>
          </w:tcPr>
          <w:p w14:paraId="1CDD924F" w14:textId="77777777" w:rsidR="001E35DA" w:rsidRPr="00F43CCE" w:rsidRDefault="001E35DA">
            <w:pPr>
              <w:pStyle w:val="Listavistosa-nfasis11"/>
              <w:spacing w:after="0"/>
              <w:rPr>
                <w:sz w:val="22"/>
              </w:rPr>
            </w:pPr>
          </w:p>
        </w:tc>
        <w:tc>
          <w:tcPr>
            <w:tcW w:w="6743" w:type="dxa"/>
            <w:shd w:val="clear" w:color="auto" w:fill="D9D9D9" w:themeFill="background1" w:themeFillShade="D9"/>
            <w:noWrap/>
          </w:tcPr>
          <w:p w14:paraId="7B42A40E" w14:textId="6EAEFB60" w:rsidR="001E35DA" w:rsidRPr="00F43CCE" w:rsidRDefault="00B00E9C" w:rsidP="00D83EAE">
            <w:pPr>
              <w:pStyle w:val="Listavistosa-nfasis11"/>
              <w:spacing w:after="0"/>
              <w:jc w:val="left"/>
              <w:rPr>
                <w:sz w:val="22"/>
              </w:rPr>
            </w:pPr>
            <w:r w:rsidRPr="00F43CCE">
              <w:rPr>
                <w:sz w:val="22"/>
              </w:rPr>
              <w:t>Marge de comercialització del</w:t>
            </w:r>
            <w:r w:rsidR="00B54654" w:rsidRPr="00F43CCE">
              <w:rPr>
                <w:sz w:val="22"/>
              </w:rPr>
              <w:t xml:space="preserve"> </w:t>
            </w:r>
            <w:r w:rsidRPr="00F43CCE">
              <w:rPr>
                <w:sz w:val="22"/>
              </w:rPr>
              <w:t>contracte vinculat a OMIE; Despeses derivades</w:t>
            </w:r>
            <w:r w:rsidR="00B54654" w:rsidRPr="00F43CCE">
              <w:rPr>
                <w:sz w:val="22"/>
              </w:rPr>
              <w:t xml:space="preserve"> </w:t>
            </w:r>
            <w:r w:rsidRPr="00F43CCE">
              <w:rPr>
                <w:sz w:val="22"/>
              </w:rPr>
              <w:t xml:space="preserve">dels desviaments propis de cada </w:t>
            </w:r>
            <w:r w:rsidR="00B54654" w:rsidRPr="00F43CCE">
              <w:rPr>
                <w:sz w:val="22"/>
              </w:rPr>
              <w:t>s</w:t>
            </w:r>
            <w:r w:rsidRPr="00F43CCE">
              <w:rPr>
                <w:sz w:val="22"/>
              </w:rPr>
              <w:t>ubministrament</w:t>
            </w:r>
            <w:r w:rsidR="00B54654" w:rsidRPr="00F43CCE">
              <w:rPr>
                <w:sz w:val="22"/>
              </w:rPr>
              <w:t xml:space="preserve"> </w:t>
            </w:r>
            <w:r w:rsidRPr="00F43CCE">
              <w:rPr>
                <w:sz w:val="22"/>
              </w:rPr>
              <w:t>(despeses derivades de la diferència entre el</w:t>
            </w:r>
            <w:r w:rsidR="00B54654" w:rsidRPr="00F43CCE">
              <w:rPr>
                <w:sz w:val="22"/>
              </w:rPr>
              <w:t xml:space="preserve"> </w:t>
            </w:r>
            <w:r w:rsidRPr="00F43CCE">
              <w:rPr>
                <w:sz w:val="22"/>
              </w:rPr>
              <w:t>consum d’energia previst per un dia concret per</w:t>
            </w:r>
            <w:r w:rsidR="00B54654" w:rsidRPr="00F43CCE">
              <w:rPr>
                <w:sz w:val="22"/>
              </w:rPr>
              <w:t xml:space="preserve"> </w:t>
            </w:r>
            <w:r w:rsidRPr="00F43CCE">
              <w:rPr>
                <w:sz w:val="22"/>
              </w:rPr>
              <w:t>cada subministrament i la realment consumida)</w:t>
            </w:r>
            <w:r w:rsidR="005F6039">
              <w:rPr>
                <w:sz w:val="22"/>
              </w:rPr>
              <w:t xml:space="preserve">; </w:t>
            </w:r>
            <w:r w:rsidR="00B54654" w:rsidRPr="00F43CCE">
              <w:rPr>
                <w:sz w:val="22"/>
              </w:rPr>
              <w:t>Costos financers o altres costos que consideri oportú i que no consten a la fórmula de l’Import Variable.</w:t>
            </w:r>
          </w:p>
        </w:tc>
        <w:tc>
          <w:tcPr>
            <w:tcW w:w="1733" w:type="dxa"/>
            <w:noWrap/>
          </w:tcPr>
          <w:p w14:paraId="469CB89A" w14:textId="77777777" w:rsidR="001E35DA" w:rsidRPr="00F43CCE" w:rsidRDefault="001E35DA">
            <w:pPr>
              <w:pStyle w:val="Listavistosa-nfasis11"/>
              <w:spacing w:after="0"/>
              <w:rPr>
                <w:sz w:val="22"/>
              </w:rPr>
            </w:pPr>
          </w:p>
        </w:tc>
      </w:tr>
    </w:tbl>
    <w:p w14:paraId="77D17F2C" w14:textId="525CB5C3" w:rsidR="00037144" w:rsidRDefault="00037144" w:rsidP="00037144">
      <w:pPr>
        <w:spacing w:after="0"/>
        <w:rPr>
          <w:vertAlign w:val="superscript"/>
        </w:rPr>
      </w:pPr>
    </w:p>
    <w:p w14:paraId="74A23570" w14:textId="49EE911A" w:rsidR="00C7533D" w:rsidRPr="002B62B0" w:rsidRDefault="00C7533D" w:rsidP="00C7533D">
      <w:r w:rsidRPr="002B62B0">
        <w:t xml:space="preserve">Per als coeficients </w:t>
      </w:r>
      <w:proofErr w:type="spellStart"/>
      <w:r w:rsidRPr="002B62B0">
        <w:t>Ap</w:t>
      </w:r>
      <w:proofErr w:type="spellEnd"/>
      <w:r w:rsidRPr="002B62B0">
        <w:t xml:space="preserve"> i </w:t>
      </w:r>
      <w:proofErr w:type="spellStart"/>
      <w:r w:rsidR="00DA7A2D" w:rsidRPr="002B62B0">
        <w:t>MgOMIP</w:t>
      </w:r>
      <w:proofErr w:type="spellEnd"/>
      <w:r w:rsidRPr="002B62B0">
        <w:t xml:space="preserve"> </w:t>
      </w:r>
      <w:proofErr w:type="spellStart"/>
      <w:r w:rsidRPr="002B62B0">
        <w:t>ofertats</w:t>
      </w:r>
      <w:proofErr w:type="spellEnd"/>
      <w:r w:rsidRPr="002B62B0">
        <w:t>, caldrà detallar el seu desglossament:</w:t>
      </w:r>
    </w:p>
    <w:tbl>
      <w:tblPr>
        <w:tblW w:w="548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3576"/>
        <w:gridCol w:w="865"/>
        <w:gridCol w:w="833"/>
        <w:gridCol w:w="740"/>
        <w:gridCol w:w="784"/>
        <w:gridCol w:w="728"/>
        <w:gridCol w:w="744"/>
      </w:tblGrid>
      <w:tr w:rsidR="00C7533D" w:rsidRPr="002B62B0" w14:paraId="5A876EC2" w14:textId="77777777" w:rsidTr="00DA6434">
        <w:trPr>
          <w:trHeight w:val="293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single" w:sz="6" w:space="0" w:color="auto"/>
            </w:tcBorders>
            <w:noWrap/>
            <w:vAlign w:val="bottom"/>
          </w:tcPr>
          <w:p w14:paraId="0DE8EF38" w14:textId="77777777" w:rsidR="00C7533D" w:rsidRPr="002B62B0" w:rsidRDefault="00C7533D">
            <w:pPr>
              <w:rPr>
                <w:sz w:val="22"/>
                <w:szCs w:val="20"/>
                <w:lang w:eastAsia="es-ES"/>
              </w:rPr>
            </w:pPr>
          </w:p>
        </w:tc>
        <w:tc>
          <w:tcPr>
            <w:tcW w:w="35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C2DEF9E" w14:textId="77777777" w:rsidR="00C7533D" w:rsidRPr="002B62B0" w:rsidRDefault="00C7533D">
            <w:pPr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Desglossament coeficients</w:t>
            </w:r>
          </w:p>
        </w:tc>
        <w:tc>
          <w:tcPr>
            <w:tcW w:w="4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94E43AF" w14:textId="77777777" w:rsidR="00C7533D" w:rsidRPr="002B62B0" w:rsidRDefault="00C7533D" w:rsidP="003F0A04">
            <w:pPr>
              <w:spacing w:after="120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Subcategoria 1.1, tarifa 6.1TD</w:t>
            </w:r>
          </w:p>
        </w:tc>
      </w:tr>
      <w:tr w:rsidR="000404AD" w:rsidRPr="002B62B0" w14:paraId="65468E01" w14:textId="77777777" w:rsidTr="00DA6434">
        <w:trPr>
          <w:trHeight w:val="51"/>
          <w:jc w:val="center"/>
        </w:trPr>
        <w:tc>
          <w:tcPr>
            <w:tcW w:w="1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8B0EEAE" w14:textId="77777777" w:rsidR="00C7533D" w:rsidRPr="002B62B0" w:rsidRDefault="00C7533D" w:rsidP="00205BA5">
            <w:pPr>
              <w:spacing w:after="0"/>
              <w:rPr>
                <w:sz w:val="22"/>
                <w:szCs w:val="20"/>
                <w:lang w:eastAsia="es-ES"/>
              </w:rPr>
            </w:pPr>
          </w:p>
        </w:tc>
        <w:tc>
          <w:tcPr>
            <w:tcW w:w="3576" w:type="dxa"/>
            <w:vMerge/>
            <w:noWrap/>
            <w:vAlign w:val="bottom"/>
            <w:hideMark/>
          </w:tcPr>
          <w:p w14:paraId="56C159C2" w14:textId="77777777" w:rsidR="00C7533D" w:rsidRPr="002B62B0" w:rsidRDefault="00C7533D" w:rsidP="00205BA5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9D4B6E" w14:textId="77777777" w:rsidR="00C7533D" w:rsidRPr="002B62B0" w:rsidRDefault="00C7533D" w:rsidP="00205BA5">
            <w:pPr>
              <w:spacing w:after="0"/>
              <w:ind w:left="-123" w:firstLine="123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P1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63A0A3" w14:textId="77777777" w:rsidR="00C7533D" w:rsidRPr="002B62B0" w:rsidRDefault="00C7533D" w:rsidP="00205BA5">
            <w:pPr>
              <w:spacing w:after="0"/>
              <w:ind w:left="-123" w:firstLine="123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P2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1679B6" w14:textId="77777777" w:rsidR="00C7533D" w:rsidRPr="002B62B0" w:rsidRDefault="00C7533D" w:rsidP="00205BA5">
            <w:pPr>
              <w:spacing w:after="0"/>
              <w:ind w:left="-123" w:firstLine="123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P3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48158F" w14:textId="77777777" w:rsidR="00C7533D" w:rsidRPr="002B62B0" w:rsidRDefault="00C7533D" w:rsidP="00205BA5">
            <w:pPr>
              <w:spacing w:after="0"/>
              <w:ind w:left="-123" w:firstLine="123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P4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6FCBA4" w14:textId="77777777" w:rsidR="00C7533D" w:rsidRPr="002B62B0" w:rsidRDefault="00C7533D" w:rsidP="00205BA5">
            <w:pPr>
              <w:spacing w:after="0"/>
              <w:ind w:left="-123" w:firstLine="123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P5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E4315C" w14:textId="77777777" w:rsidR="00C7533D" w:rsidRPr="002B62B0" w:rsidRDefault="00C7533D" w:rsidP="00205BA5">
            <w:pPr>
              <w:spacing w:after="0"/>
              <w:ind w:left="-123" w:firstLine="123"/>
              <w:jc w:val="center"/>
              <w:rPr>
                <w:sz w:val="22"/>
                <w:szCs w:val="20"/>
              </w:rPr>
            </w:pPr>
            <w:r w:rsidRPr="002B62B0">
              <w:rPr>
                <w:sz w:val="22"/>
                <w:szCs w:val="20"/>
              </w:rPr>
              <w:t>P6</w:t>
            </w:r>
          </w:p>
        </w:tc>
      </w:tr>
      <w:tr w:rsidR="000404AD" w:rsidRPr="002B62B0" w14:paraId="36D4B2ED" w14:textId="77777777" w:rsidTr="000F4C21">
        <w:trPr>
          <w:trHeight w:val="18"/>
          <w:jc w:val="center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C2B8AB" w14:textId="77777777" w:rsidR="00C7533D" w:rsidRPr="002B62B0" w:rsidRDefault="00C7533D">
            <w:pPr>
              <w:spacing w:after="0"/>
              <w:rPr>
                <w:sz w:val="22"/>
                <w:szCs w:val="20"/>
              </w:rPr>
            </w:pPr>
            <w:proofErr w:type="spellStart"/>
            <w:r w:rsidRPr="002B62B0">
              <w:rPr>
                <w:sz w:val="22"/>
                <w:szCs w:val="20"/>
              </w:rPr>
              <w:t>Ap</w:t>
            </w:r>
            <w:proofErr w:type="spellEnd"/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335F12" w14:textId="33667EB6" w:rsidR="00C7533D" w:rsidRPr="002B62B0" w:rsidRDefault="00C7533D">
            <w:pPr>
              <w:spacing w:after="0"/>
              <w:rPr>
                <w:sz w:val="22"/>
                <w:szCs w:val="20"/>
                <w:vertAlign w:val="superscript"/>
              </w:rPr>
            </w:pPr>
            <w:r w:rsidRPr="002B62B0">
              <w:rPr>
                <w:sz w:val="22"/>
                <w:szCs w:val="20"/>
              </w:rPr>
              <w:t xml:space="preserve">Apuntament 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0D32569" w14:textId="77777777" w:rsidR="00C7533D" w:rsidRPr="002B62B0" w:rsidRDefault="00C7533D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2B62B0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F4EE7F6" w14:textId="77777777" w:rsidR="00C7533D" w:rsidRPr="002B62B0" w:rsidRDefault="00C7533D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2B62B0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125B8C2" w14:textId="77777777" w:rsidR="00C7533D" w:rsidRPr="002B62B0" w:rsidRDefault="00C7533D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2B62B0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F2DD600" w14:textId="77777777" w:rsidR="00C7533D" w:rsidRPr="002B62B0" w:rsidRDefault="00C7533D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2B62B0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C778AA7" w14:textId="77777777" w:rsidR="00C7533D" w:rsidRPr="002B62B0" w:rsidRDefault="00C7533D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2B62B0">
              <w:rPr>
                <w:sz w:val="22"/>
                <w:szCs w:val="20"/>
                <w:lang w:eastAsia="es-ES"/>
              </w:rPr>
              <w:t> 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10EFB8B" w14:textId="77777777" w:rsidR="00C7533D" w:rsidRPr="002B62B0" w:rsidRDefault="00C7533D">
            <w:pPr>
              <w:spacing w:after="0"/>
              <w:ind w:left="-123" w:firstLine="123"/>
              <w:rPr>
                <w:sz w:val="22"/>
                <w:szCs w:val="20"/>
                <w:lang w:eastAsia="es-ES"/>
              </w:rPr>
            </w:pPr>
            <w:r w:rsidRPr="002B62B0">
              <w:rPr>
                <w:sz w:val="22"/>
                <w:szCs w:val="20"/>
                <w:lang w:eastAsia="es-ES"/>
              </w:rPr>
              <w:t> </w:t>
            </w:r>
          </w:p>
        </w:tc>
      </w:tr>
      <w:tr w:rsidR="000427B4" w:rsidRPr="00733C9A" w14:paraId="221B1751" w14:textId="77777777" w:rsidTr="00044F4A">
        <w:trPr>
          <w:trHeight w:val="18"/>
          <w:jc w:val="center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DE538D" w14:textId="5444772A" w:rsidR="000427B4" w:rsidRPr="00733C9A" w:rsidRDefault="000427B4" w:rsidP="00BD788E">
            <w:pPr>
              <w:spacing w:after="0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MgOMIP</w:t>
            </w:r>
            <w:proofErr w:type="spellEnd"/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3841E7" w14:textId="2BB32A69" w:rsidR="000427B4" w:rsidRPr="00DA6434" w:rsidRDefault="000427B4" w:rsidP="00BD788E">
            <w:pPr>
              <w:spacing w:after="0"/>
              <w:rPr>
                <w:sz w:val="22"/>
                <w:szCs w:val="20"/>
                <w:vertAlign w:val="superscript"/>
              </w:rPr>
            </w:pPr>
            <w:r>
              <w:rPr>
                <w:sz w:val="22"/>
                <w:szCs w:val="20"/>
              </w:rPr>
              <w:t>MgOMIE</w:t>
            </w:r>
            <w:r w:rsidR="00E31486">
              <w:rPr>
                <w:sz w:val="22"/>
                <w:szCs w:val="20"/>
                <w:vertAlign w:val="superscript"/>
              </w:rPr>
              <w:t>1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AB8506" w14:textId="77777777" w:rsidR="000427B4" w:rsidRPr="00733C9A" w:rsidRDefault="000427B4" w:rsidP="00BD788E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</w:tr>
      <w:tr w:rsidR="000427B4" w:rsidRPr="00733C9A" w14:paraId="3C734D94" w14:textId="77777777" w:rsidTr="00044F4A">
        <w:trPr>
          <w:trHeight w:val="18"/>
          <w:jc w:val="center"/>
        </w:trPr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5A33B4" w14:textId="5DE4E0C4" w:rsidR="000427B4" w:rsidRPr="00733C9A" w:rsidRDefault="000427B4" w:rsidP="00BD788E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7E397D" w14:textId="4D8A3954" w:rsidR="000427B4" w:rsidRPr="00733C9A" w:rsidRDefault="000427B4" w:rsidP="00BD788E">
            <w:pPr>
              <w:spacing w:after="0"/>
              <w:rPr>
                <w:sz w:val="22"/>
                <w:szCs w:val="20"/>
              </w:rPr>
            </w:pPr>
            <w:proofErr w:type="spellStart"/>
            <w:r>
              <w:rPr>
                <w:sz w:val="22"/>
                <w:szCs w:val="20"/>
              </w:rPr>
              <w:t>Extracost</w:t>
            </w:r>
            <w:proofErr w:type="spellEnd"/>
            <w:r>
              <w:rPr>
                <w:sz w:val="22"/>
                <w:szCs w:val="20"/>
              </w:rPr>
              <w:t xml:space="preserve"> de tancament</w:t>
            </w:r>
          </w:p>
        </w:tc>
        <w:tc>
          <w:tcPr>
            <w:tcW w:w="46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BA8454" w14:textId="77777777" w:rsidR="000427B4" w:rsidRPr="00733C9A" w:rsidRDefault="000427B4" w:rsidP="00BD788E">
            <w:pPr>
              <w:spacing w:after="0"/>
              <w:ind w:left="-123" w:firstLine="123"/>
              <w:rPr>
                <w:sz w:val="22"/>
                <w:szCs w:val="20"/>
              </w:rPr>
            </w:pPr>
          </w:p>
        </w:tc>
      </w:tr>
    </w:tbl>
    <w:p w14:paraId="3510CEAC" w14:textId="77777777" w:rsidR="009C76D0" w:rsidRPr="00A63D12" w:rsidRDefault="009C76D0" w:rsidP="00C7533D"/>
    <w:p w14:paraId="1996AD69" w14:textId="78BA3A59" w:rsidR="00E31486" w:rsidRPr="00E31486" w:rsidRDefault="00E31486">
      <w:r>
        <w:rPr>
          <w:vertAlign w:val="superscript"/>
        </w:rPr>
        <w:t>1</w:t>
      </w:r>
      <w:r>
        <w:t xml:space="preserve">El </w:t>
      </w:r>
      <w:proofErr w:type="spellStart"/>
      <w:r>
        <w:t>MgOMIE</w:t>
      </w:r>
      <w:proofErr w:type="spellEnd"/>
      <w:r>
        <w:t xml:space="preserve"> </w:t>
      </w:r>
      <w:r w:rsidR="00421225">
        <w:t xml:space="preserve">que consti en </w:t>
      </w:r>
      <w:r w:rsidR="0093384C">
        <w:t xml:space="preserve">el desglossament del </w:t>
      </w:r>
      <w:proofErr w:type="spellStart"/>
      <w:r w:rsidR="0093384C">
        <w:t>MgOMIP</w:t>
      </w:r>
      <w:proofErr w:type="spellEnd"/>
      <w:r w:rsidR="0093384C">
        <w:t xml:space="preserve"> </w:t>
      </w:r>
      <w:r w:rsidR="008A5D20">
        <w:t>a</w:t>
      </w:r>
      <w:r w:rsidR="0032164F">
        <w:t xml:space="preserve">l PREU_OMIP </w:t>
      </w:r>
      <w:r w:rsidR="0093384C">
        <w:t>haurà de ser el mateix qu</w:t>
      </w:r>
      <w:r w:rsidR="000F0849">
        <w:t>e</w:t>
      </w:r>
      <w:r w:rsidR="0032164F">
        <w:t xml:space="preserve"> el del PREU_OMIE.</w:t>
      </w:r>
    </w:p>
    <w:p w14:paraId="353320AF" w14:textId="7ECC9165" w:rsidR="00C7533D" w:rsidRDefault="00C7533D" w:rsidP="00C7533D">
      <w:pPr>
        <w:rPr>
          <w:lang w:eastAsia="ca-ES"/>
        </w:rPr>
      </w:pPr>
      <w:r>
        <w:rPr>
          <w:lang w:eastAsia="ca-ES"/>
        </w:rPr>
        <w:t>Els valors dels conceptes regulats es publicaran a la invitació del contracte específic pel CSUC i si s’escau es revisaran al llarg de l’execució del contracte.</w:t>
      </w:r>
    </w:p>
    <w:p w14:paraId="08F2CDF3" w14:textId="793EDA9C" w:rsidR="00C76D0E" w:rsidRPr="00D14341" w:rsidRDefault="00C76D0E" w:rsidP="00C7533D">
      <w:pPr>
        <w:rPr>
          <w:u w:val="single"/>
          <w:lang w:eastAsia="ca-ES"/>
        </w:rPr>
      </w:pPr>
      <w:r>
        <w:rPr>
          <w:lang w:eastAsia="ca-ES"/>
        </w:rPr>
        <w:t>E</w:t>
      </w:r>
      <w:r w:rsidRPr="00C76D0E">
        <w:rPr>
          <w:lang w:eastAsia="ca-ES"/>
        </w:rPr>
        <w:t>l Mecanisme d'Ajust</w:t>
      </w:r>
      <w:r w:rsidR="00710B68">
        <w:rPr>
          <w:lang w:eastAsia="ca-ES"/>
        </w:rPr>
        <w:t>, c</w:t>
      </w:r>
      <w:r w:rsidRPr="00C76D0E">
        <w:rPr>
          <w:lang w:eastAsia="ca-ES"/>
        </w:rPr>
        <w:t>oncepte regulat</w:t>
      </w:r>
      <w:r w:rsidR="00710B68">
        <w:rPr>
          <w:lang w:eastAsia="ca-ES"/>
        </w:rPr>
        <w:t>,</w:t>
      </w:r>
      <w:r w:rsidRPr="00C76D0E">
        <w:rPr>
          <w:lang w:eastAsia="ca-ES"/>
        </w:rPr>
        <w:t xml:space="preserve"> es facturaria com a </w:t>
      </w:r>
      <w:r w:rsidRPr="00D14341">
        <w:rPr>
          <w:u w:val="single"/>
          <w:lang w:eastAsia="ca-ES"/>
        </w:rPr>
        <w:t xml:space="preserve">concepte diferenciat dels preus/coeficients </w:t>
      </w:r>
      <w:proofErr w:type="spellStart"/>
      <w:r w:rsidRPr="00D14341">
        <w:rPr>
          <w:u w:val="single"/>
          <w:lang w:eastAsia="ca-ES"/>
        </w:rPr>
        <w:t>ofertats</w:t>
      </w:r>
      <w:proofErr w:type="spellEnd"/>
      <w:r w:rsidRPr="00D14341">
        <w:rPr>
          <w:u w:val="single"/>
          <w:lang w:eastAsia="ca-ES"/>
        </w:rPr>
        <w:t xml:space="preserve"> mentre estigui en vigor.</w:t>
      </w:r>
    </w:p>
    <w:p w14:paraId="05799885" w14:textId="77042D31" w:rsidR="00C7533D" w:rsidRPr="00EB4F50" w:rsidRDefault="00C7533D" w:rsidP="003F6C97">
      <w:pPr>
        <w:ind w:right="-143"/>
        <w:rPr>
          <w:b/>
          <w:bCs/>
          <w:lang w:eastAsia="ca-ES"/>
        </w:rPr>
      </w:pPr>
      <w:r w:rsidRPr="006D4243">
        <w:rPr>
          <w:lang w:eastAsia="ca-ES"/>
        </w:rPr>
        <w:t xml:space="preserve">El CSUC posarà a disposició dels licitadors un Excel </w:t>
      </w:r>
      <w:r w:rsidR="00D60713">
        <w:rPr>
          <w:lang w:eastAsia="ca-ES"/>
        </w:rPr>
        <w:t xml:space="preserve">(Simulador) </w:t>
      </w:r>
      <w:r w:rsidRPr="006D4243">
        <w:rPr>
          <w:lang w:eastAsia="ca-ES"/>
        </w:rPr>
        <w:t xml:space="preserve">pel càlcul del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lang w:eastAsia="ca-ES"/>
        </w:rPr>
        <w:t xml:space="preserve"> </w:t>
      </w:r>
      <w:r>
        <w:rPr>
          <w:lang w:eastAsia="ca-ES"/>
        </w:rPr>
        <w:t xml:space="preserve">de </w:t>
      </w:r>
      <w:r w:rsidR="002E15A4">
        <w:rPr>
          <w:lang w:eastAsia="ca-ES"/>
        </w:rPr>
        <w:t>l</w:t>
      </w:r>
      <w:r>
        <w:rPr>
          <w:lang w:eastAsia="ca-ES"/>
        </w:rPr>
        <w:t>a categoria</w:t>
      </w:r>
      <w:r w:rsidR="00D60713">
        <w:rPr>
          <w:lang w:eastAsia="ca-ES"/>
        </w:rPr>
        <w:t xml:space="preserve"> i </w:t>
      </w:r>
      <w:r w:rsidR="009B1D7E" w:rsidRPr="00EB4F50">
        <w:rPr>
          <w:b/>
          <w:bCs/>
          <w:lang w:eastAsia="ca-ES"/>
        </w:rPr>
        <w:t xml:space="preserve">per </w:t>
      </w:r>
      <w:r w:rsidR="00D60713" w:rsidRPr="00EB4F50">
        <w:rPr>
          <w:b/>
          <w:bCs/>
          <w:lang w:eastAsia="ca-ES"/>
        </w:rPr>
        <w:t>valida</w:t>
      </w:r>
      <w:r w:rsidR="005D0596" w:rsidRPr="00EB4F50">
        <w:rPr>
          <w:b/>
          <w:bCs/>
          <w:lang w:eastAsia="ca-ES"/>
        </w:rPr>
        <w:t>r</w:t>
      </w:r>
      <w:r w:rsidR="009B1D7E" w:rsidRPr="00EB4F50">
        <w:rPr>
          <w:b/>
          <w:bCs/>
          <w:lang w:eastAsia="ca-ES"/>
        </w:rPr>
        <w:t xml:space="preserve"> </w:t>
      </w:r>
      <w:r w:rsidR="005D0596" w:rsidRPr="00EB4F50">
        <w:rPr>
          <w:b/>
          <w:bCs/>
          <w:lang w:eastAsia="ca-ES"/>
        </w:rPr>
        <w:t>qu</w:t>
      </w:r>
      <w:r w:rsidR="00925CFE" w:rsidRPr="00EB4F50">
        <w:rPr>
          <w:b/>
          <w:bCs/>
          <w:lang w:eastAsia="ca-ES"/>
        </w:rPr>
        <w:t xml:space="preserve">e l’oferta </w:t>
      </w:r>
      <w:r w:rsidR="009B1D7E" w:rsidRPr="00EB4F50">
        <w:rPr>
          <w:b/>
          <w:bCs/>
          <w:lang w:eastAsia="ca-ES"/>
        </w:rPr>
        <w:t>compl</w:t>
      </w:r>
      <w:r w:rsidR="002F2769" w:rsidRPr="00EB4F50">
        <w:rPr>
          <w:b/>
          <w:bCs/>
          <w:lang w:eastAsia="ca-ES"/>
        </w:rPr>
        <w:t>eix les condicions dels</w:t>
      </w:r>
      <w:r w:rsidR="009B1D7E" w:rsidRPr="00EB4F50">
        <w:rPr>
          <w:b/>
          <w:bCs/>
          <w:lang w:eastAsia="ca-ES"/>
        </w:rPr>
        <w:t xml:space="preserve"> valors màxims i mínims publicats</w:t>
      </w:r>
      <w:r w:rsidR="003F6C97" w:rsidRPr="00EB4F50">
        <w:rPr>
          <w:b/>
          <w:bCs/>
          <w:lang w:eastAsia="ca-ES"/>
        </w:rPr>
        <w:t>.</w:t>
      </w:r>
    </w:p>
    <w:p w14:paraId="24DCC99C" w14:textId="77777777" w:rsidR="00C7533D" w:rsidRPr="00FE31B7" w:rsidRDefault="00C7533D" w:rsidP="00F4618F">
      <w:pPr>
        <w:spacing w:line="240" w:lineRule="auto"/>
        <w:rPr>
          <w:sz w:val="15"/>
          <w:szCs w:val="15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PREU_Ofert</w:t>
      </w:r>
      <w:proofErr w:type="spellEnd"/>
      <w:r w:rsidRPr="006D4243">
        <w:rPr>
          <w:b/>
          <w:lang w:eastAsia="ca-ES"/>
        </w:rPr>
        <w:t xml:space="preserve"> </w:t>
      </w:r>
      <w:r>
        <w:rPr>
          <w:lang w:eastAsia="ca-ES"/>
        </w:rPr>
        <w:t>de la categoria</w:t>
      </w:r>
      <w:r w:rsidRPr="006D4243">
        <w:rPr>
          <w:lang w:eastAsia="ca-ES"/>
        </w:rPr>
        <w:t>, en €/</w:t>
      </w:r>
      <w:proofErr w:type="spellStart"/>
      <w:r w:rsidRPr="006D4243">
        <w:rPr>
          <w:lang w:eastAsia="ca-ES"/>
        </w:rPr>
        <w:t>MWh</w:t>
      </w:r>
      <w:proofErr w:type="spellEnd"/>
      <w:r w:rsidRPr="006D4243">
        <w:rPr>
          <w:lang w:eastAsia="ca-ES"/>
        </w:rPr>
        <w:t xml:space="preserve">, no inclourà peatges </w:t>
      </w:r>
      <w:r>
        <w:rPr>
          <w:lang w:eastAsia="ca-ES"/>
        </w:rPr>
        <w:t xml:space="preserve">ni càrrecs </w:t>
      </w:r>
      <w:r w:rsidRPr="006D4243">
        <w:rPr>
          <w:lang w:eastAsia="ca-ES"/>
        </w:rPr>
        <w:t xml:space="preserve">d’energia, ni impost elèctric, ni IVA. </w:t>
      </w:r>
    </w:p>
    <w:p w14:paraId="452F2E5A" w14:textId="77777777" w:rsidR="00C7533D" w:rsidRPr="00162812" w:rsidRDefault="00C7533D" w:rsidP="00F4618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240" w:line="240" w:lineRule="auto"/>
        <w:rPr>
          <w:rFonts w:eastAsiaTheme="minorEastAsia"/>
          <w:sz w:val="15"/>
          <w:szCs w:val="15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w:lastRenderedPageBreak/>
            <m:t>PRE</m:t>
          </m:r>
          <m:sSub>
            <m:sSubPr>
              <m:ctrlPr>
                <w:rPr>
                  <w:rFonts w:ascii="Cambria Math" w:hAnsi="Cambria Math"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U_Ofert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15"/>
                  <w:szCs w:val="15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Preu_Subcategoria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i</m:t>
                      </m:r>
                    </m:sub>
                  </m:sSub>
                </m:e>
                <m:sub/>
              </m:sSub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5"/>
                      <w:szCs w:val="15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i</m:t>
                      </m:r>
                    </m:sub>
                  </m:sSub>
                </m:e>
                <m:sub/>
              </m:sSub>
            </m:e>
          </m:nary>
        </m:oMath>
      </m:oMathPara>
    </w:p>
    <w:p w14:paraId="3E1213E1" w14:textId="3CD849A3" w:rsidR="00C7533D" w:rsidRPr="006D4243" w:rsidRDefault="00C7533D" w:rsidP="00C7533D">
      <w:pPr>
        <w:rPr>
          <w:lang w:eastAsia="ca-ES"/>
        </w:rPr>
      </w:pPr>
      <w:r w:rsidRPr="006D4243">
        <w:rPr>
          <w:lang w:eastAsia="ca-ES"/>
        </w:rPr>
        <w:t xml:space="preserve">El </w:t>
      </w:r>
      <w:proofErr w:type="spellStart"/>
      <w:r w:rsidRPr="006D4243">
        <w:rPr>
          <w:b/>
          <w:lang w:eastAsia="ca-ES"/>
        </w:rPr>
        <w:t>Preu_Sublot</w:t>
      </w:r>
      <w:proofErr w:type="spellEnd"/>
      <w:r w:rsidRPr="006D4243">
        <w:rPr>
          <w:lang w:eastAsia="ca-ES"/>
        </w:rPr>
        <w:t xml:space="preserve">, es calcularà en base al </w:t>
      </w:r>
      <w:r w:rsidRPr="006D4243">
        <w:rPr>
          <w:b/>
          <w:lang w:eastAsia="ca-ES"/>
        </w:rPr>
        <w:t>PREU_OMIE</w:t>
      </w:r>
      <w:r w:rsidRPr="006D4243">
        <w:rPr>
          <w:lang w:eastAsia="ca-ES"/>
        </w:rPr>
        <w:t xml:space="preserve"> i </w:t>
      </w:r>
      <w:r w:rsidRPr="006D4243">
        <w:rPr>
          <w:b/>
          <w:lang w:eastAsia="ca-ES"/>
        </w:rPr>
        <w:t>PREU_OMIP,</w:t>
      </w:r>
      <w:r w:rsidRPr="006D4243">
        <w:rPr>
          <w:lang w:eastAsia="ca-ES"/>
        </w:rPr>
        <w:t xml:space="preserve"> d’acord a la següent fórmula:</w:t>
      </w:r>
    </w:p>
    <w:p w14:paraId="236D12BA" w14:textId="0C9E2393" w:rsidR="00C7533D" w:rsidRPr="00B97FCC" w:rsidRDefault="00C7533D" w:rsidP="006E3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Theme="minorEastAsia"/>
          <w:sz w:val="18"/>
          <w:szCs w:val="18"/>
          <w:lang w:val="es-ES" w:eastAsia="ca-E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Pre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  <m:t>Subcategoria</m:t>
              </m:r>
            </m:sub>
          </m:sSub>
          <m:d>
            <m:d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=0,5·Pre</m:t>
          </m:r>
          <m:sSub>
            <m:sSub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  <m:t>u_OMIE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+0,5·Preu_OMIP</m:t>
          </m:r>
        </m:oMath>
      </m:oMathPara>
    </w:p>
    <w:p w14:paraId="662316FB" w14:textId="77777777" w:rsidR="00B97FCC" w:rsidRDefault="00B97FCC" w:rsidP="00B97FCC">
      <w:pPr>
        <w:pStyle w:val="Listavistosa-nfasis11"/>
        <w:ind w:left="1440" w:firstLine="0"/>
      </w:pPr>
    </w:p>
    <w:p w14:paraId="2A743626" w14:textId="29C78416" w:rsidR="00C7533D" w:rsidRPr="00EA6578" w:rsidRDefault="00C7533D" w:rsidP="007376BA">
      <w:pPr>
        <w:pStyle w:val="Listavistosa-nfasis11"/>
        <w:numPr>
          <w:ilvl w:val="0"/>
          <w:numId w:val="4"/>
        </w:numPr>
        <w:ind w:left="720"/>
      </w:pPr>
      <w:r w:rsidRPr="00A63D12">
        <w:t xml:space="preserve">Per </w:t>
      </w:r>
      <w:r w:rsidRPr="0087366C">
        <w:t xml:space="preserve">al càlcul de PREU OMIE, </w:t>
      </w:r>
      <w:r w:rsidRPr="0087366C">
        <w:rPr>
          <w:b/>
        </w:rPr>
        <w:t>la base de l’oferta és el marge</w:t>
      </w:r>
      <w:r w:rsidRPr="00EA6578">
        <w:rPr>
          <w:b/>
        </w:rPr>
        <w:t xml:space="preserve">, </w:t>
      </w:r>
      <w:proofErr w:type="spellStart"/>
      <w:r w:rsidRPr="00EA6578">
        <w:rPr>
          <w:b/>
        </w:rPr>
        <w:t>MgOMIE</w:t>
      </w:r>
      <w:proofErr w:type="spellEnd"/>
      <w:r w:rsidRPr="00EA6578">
        <w:t>, en €/</w:t>
      </w:r>
      <w:proofErr w:type="spellStart"/>
      <w:r w:rsidRPr="00EA6578">
        <w:t>MWh</w:t>
      </w:r>
      <w:proofErr w:type="spellEnd"/>
      <w:r w:rsidRPr="00EA6578">
        <w:t>, corresponent al cost de la gestió del contracte variable vinculat a OMIE.</w:t>
      </w:r>
    </w:p>
    <w:p w14:paraId="474E1BB5" w14:textId="77777777" w:rsidR="00C7533D" w:rsidRPr="00F37AC6" w:rsidRDefault="00C7533D" w:rsidP="007376BA">
      <w:pPr>
        <w:pStyle w:val="Listavistosa-nfasis11"/>
        <w:ind w:left="0"/>
      </w:pPr>
    </w:p>
    <w:p w14:paraId="25926637" w14:textId="22E20D28" w:rsidR="001407DF" w:rsidRDefault="00C7533D" w:rsidP="001407DF">
      <w:pPr>
        <w:pStyle w:val="Listavistosa-nfasis11"/>
        <w:numPr>
          <w:ilvl w:val="0"/>
          <w:numId w:val="4"/>
        </w:numPr>
        <w:ind w:left="720"/>
      </w:pPr>
      <w:r w:rsidRPr="003700DC">
        <w:t xml:space="preserve">Per al càlcul de PREU OMIP, </w:t>
      </w:r>
      <w:r w:rsidRPr="00BF631A">
        <w:rPr>
          <w:b/>
          <w:bCs/>
        </w:rPr>
        <w:t xml:space="preserve">la base de l’oferta són els coeficients </w:t>
      </w:r>
      <w:proofErr w:type="spellStart"/>
      <w:r w:rsidRPr="00BF631A">
        <w:rPr>
          <w:b/>
          <w:bCs/>
        </w:rPr>
        <w:t>Ap</w:t>
      </w:r>
      <w:proofErr w:type="spellEnd"/>
      <w:r w:rsidRPr="00BF631A">
        <w:rPr>
          <w:b/>
          <w:bCs/>
        </w:rPr>
        <w:t xml:space="preserve"> i </w:t>
      </w:r>
      <w:proofErr w:type="spellStart"/>
      <w:r w:rsidR="00A843FF">
        <w:rPr>
          <w:b/>
          <w:bCs/>
        </w:rPr>
        <w:t>MgOMIP</w:t>
      </w:r>
      <w:proofErr w:type="spellEnd"/>
      <w:r w:rsidR="00A843FF">
        <w:rPr>
          <w:b/>
          <w:bCs/>
        </w:rPr>
        <w:t xml:space="preserve"> </w:t>
      </w:r>
      <w:r w:rsidRPr="00B552CE">
        <w:t>,</w:t>
      </w:r>
      <w:r>
        <w:t xml:space="preserve"> </w:t>
      </w:r>
      <w:r w:rsidRPr="00EA6578">
        <w:t>en €/</w:t>
      </w:r>
      <w:proofErr w:type="spellStart"/>
      <w:r w:rsidRPr="00EA6578">
        <w:t>MWh</w:t>
      </w:r>
      <w:proofErr w:type="spellEnd"/>
      <w:r w:rsidRPr="003700DC">
        <w:t>.</w:t>
      </w:r>
    </w:p>
    <w:p w14:paraId="07C193A6" w14:textId="77777777" w:rsidR="0080742A" w:rsidRDefault="0080742A" w:rsidP="000B6F2C">
      <w:pPr>
        <w:pStyle w:val="Listavistosa-nfasis11"/>
        <w:ind w:left="0" w:firstLine="0"/>
      </w:pPr>
    </w:p>
    <w:p w14:paraId="32E420C3" w14:textId="0140E53C" w:rsidR="00C7533D" w:rsidRPr="007A5F7B" w:rsidRDefault="00000000" w:rsidP="00AF2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sz w:val="15"/>
          <w:szCs w:val="15"/>
        </w:rPr>
      </w:pPr>
      <m:oMath>
        <m:sSub>
          <m:sSubPr>
            <m:ctrlPr>
              <w:rPr>
                <w:rFonts w:ascii="Cambria Math" w:hAnsi="Cambria Math"/>
                <w:b/>
                <w:iCs/>
                <w:sz w:val="15"/>
                <w:szCs w:val="15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PREU_OMIE</m:t>
            </m:r>
            <m:r>
              <m:rPr>
                <m:sty m:val="b"/>
              </m:rPr>
              <w:rPr>
                <w:rFonts w:ascii="Cambria Math" w:hAnsi="Cambria Math"/>
                <w:sz w:val="15"/>
                <w:szCs w:val="15"/>
              </w:rPr>
              <m:t xml:space="preserve"> </m:t>
            </m:r>
          </m:e>
          <m:sub/>
        </m:sSub>
        <m:r>
          <m:rPr>
            <m:sty m:val="p"/>
          </m:rPr>
          <w:rPr>
            <w:rFonts w:ascii="Cambria Math" w:hAnsi="Cambria Math"/>
            <w:sz w:val="15"/>
            <w:szCs w:val="15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Cs/>
                <w:sz w:val="15"/>
                <w:szCs w:val="15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p=1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 w:hint="eastAsia"/>
                <w:sz w:val="15"/>
                <w:szCs w:val="15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[</m:t>
            </m:r>
          </m:e>
        </m:nary>
        <m:r>
          <m:rPr>
            <m:sty m:val="p"/>
          </m:rPr>
          <w:rPr>
            <w:rFonts w:ascii="Cambria Math" w:hAnsi="Cambria Math"/>
            <w:sz w:val="15"/>
            <w:szCs w:val="15"/>
          </w:rPr>
          <m:t>[</m:t>
        </m:r>
        <m:d>
          <m:dPr>
            <m:ctrlPr>
              <w:rPr>
                <w:rFonts w:ascii="Cambria Math" w:hAnsi="Cambria Math"/>
                <w:iCs/>
                <w:sz w:val="15"/>
                <w:szCs w:val="15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OMIE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PagCapacitat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ProcOS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RRTT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PagOMiOS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Int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  <m:r>
              <w:rPr>
                <w:rFonts w:ascii="Cambria Math" w:hAnsi="Cambria Math"/>
                <w:sz w:val="15"/>
                <w:szCs w:val="15"/>
              </w:rPr>
              <m:t>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SRAD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5"/>
            <w:szCs w:val="15"/>
          </w:rPr>
          <m:t>∙</m:t>
        </m:r>
        <m:d>
          <m:dPr>
            <m:ctrlPr>
              <w:rPr>
                <w:rFonts w:ascii="Cambria Math" w:hAnsi="Cambria Math"/>
                <w:iCs/>
                <w:sz w:val="15"/>
                <w:szCs w:val="15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1+</m:t>
            </m:r>
            <m:sSub>
              <m:sSubPr>
                <m:ctrlPr>
                  <w:rPr>
                    <w:rFonts w:ascii="Cambria Math" w:hAnsi="Cambria Math"/>
                    <w:iCs/>
                    <w:sz w:val="15"/>
                    <w:szCs w:val="15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%P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5"/>
                    <w:szCs w:val="15"/>
                  </w:rPr>
                  <m:t>è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rduesReals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5"/>
                    <w:szCs w:val="15"/>
                  </w:rPr>
                  <m:t>p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15"/>
            <w:szCs w:val="15"/>
          </w:rPr>
          <m:t>+MgOMIE]∙(1+</m:t>
        </m:r>
        <m:sSub>
          <m:sSubPr>
            <m:ctrlPr>
              <w:rPr>
                <w:rFonts w:ascii="Cambria Math" w:hAnsi="Cambria Math"/>
                <w:iCs/>
                <w:sz w:val="15"/>
                <w:szCs w:val="15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TM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5"/>
                <w:szCs w:val="15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15"/>
            <w:szCs w:val="15"/>
          </w:rPr>
          <m:t>)]</m:t>
        </m:r>
      </m:oMath>
      <w:r w:rsidR="00C7533D" w:rsidRPr="007A5F7B">
        <w:rPr>
          <w:iCs/>
          <w:sz w:val="15"/>
          <w:szCs w:val="15"/>
        </w:rPr>
        <w:t xml:space="preserve"> </w:t>
      </w:r>
    </w:p>
    <w:p w14:paraId="74C9AE1B" w14:textId="77777777" w:rsidR="00C7533D" w:rsidRPr="0087366C" w:rsidRDefault="00C7533D" w:rsidP="00A91BF2">
      <w:pPr>
        <w:spacing w:after="0"/>
      </w:pPr>
    </w:p>
    <w:p w14:paraId="6027123C" w14:textId="1ED2F29C" w:rsidR="00C7533D" w:rsidRPr="00B97FCC" w:rsidRDefault="00000000" w:rsidP="006E3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Theme="minorEastAsia"/>
          <w:iCs/>
          <w:sz w:val="15"/>
          <w:szCs w:val="15"/>
        </w:rPr>
      </w:pPr>
      <m:oMathPara>
        <m:oMath>
          <m:sSub>
            <m:sSubPr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 xml:space="preserve">PREU_OMIP </m:t>
              </m:r>
            </m:e>
            <m:sub/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p=1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Cs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hint="eastAsia"/>
                  <w:sz w:val="15"/>
                  <w:szCs w:val="15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[</m:t>
              </m:r>
            </m:e>
          </m:nary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[</m:t>
          </m:r>
          <m:d>
            <m:dPr>
              <m:ctrlPr>
                <w:rPr>
                  <w:rFonts w:ascii="Cambria Math" w:hAnsi="Cambria Math"/>
                  <w:sz w:val="15"/>
                  <w:szCs w:val="15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·</m:t>
                  </m:r>
                  <m:sSub>
                    <m:sSubPr>
                      <m:ctrlPr>
                        <w:rPr>
                          <w:rFonts w:ascii="Cambria Math" w:hAnsi="Cambria Math"/>
                          <w:sz w:val="15"/>
                          <w:szCs w:val="15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OMIP 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5"/>
                          <w:szCs w:val="15"/>
                        </w:rPr>
                        <m:t>x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PagCapacitat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ProcOS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RRTT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PagOMiOS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Int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+SRA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∙</m:t>
          </m:r>
          <m:d>
            <m:dPr>
              <m:ctrlPr>
                <w:rPr>
                  <w:rFonts w:ascii="Cambria Math" w:hAnsi="Cambria Math"/>
                  <w:sz w:val="15"/>
                  <w:szCs w:val="15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%P</m:t>
                  </m:r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15"/>
                      <w:szCs w:val="15"/>
                    </w:rPr>
                    <m:t>è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rduesReals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5"/>
                      <w:szCs w:val="15"/>
                    </w:rPr>
                    <m:t>p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>+MgOMIP]∙(1+</m:t>
          </m:r>
          <m:sSub>
            <m:sSubPr>
              <m:ctrlPr>
                <w:rPr>
                  <w:rFonts w:ascii="Cambria Math" w:hAnsi="Cambria Math"/>
                  <w:iCs/>
                  <w:sz w:val="15"/>
                  <w:szCs w:val="15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TM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15"/>
                  <w:szCs w:val="15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sz w:val="15"/>
              <w:szCs w:val="15"/>
            </w:rPr>
            <m:t xml:space="preserve">)] </m:t>
          </m:r>
        </m:oMath>
      </m:oMathPara>
    </w:p>
    <w:p w14:paraId="2252EFF6" w14:textId="77777777" w:rsidR="00973BE4" w:rsidRDefault="00973BE4" w:rsidP="00AF2452">
      <w:pPr>
        <w:pStyle w:val="Listavistosa-nfasis11"/>
        <w:spacing w:after="0"/>
        <w:ind w:left="360" w:firstLine="0"/>
        <w:rPr>
          <w:rFonts w:cs="Calibri"/>
          <w:b/>
          <w:sz w:val="32"/>
          <w:u w:val="single"/>
        </w:rPr>
      </w:pPr>
    </w:p>
    <w:p w14:paraId="0F6AD124" w14:textId="4DA914B0" w:rsidR="00BE6320" w:rsidRPr="00B97FCC" w:rsidRDefault="00BE6320" w:rsidP="006E3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Theme="minorEastAsia"/>
          <w:sz w:val="18"/>
          <w:szCs w:val="18"/>
          <w:lang w:val="es-ES" w:eastAsia="ca-E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MgOMIP</m:t>
          </m:r>
          <m:d>
            <m:dPr>
              <m:ctrlPr>
                <w:rPr>
                  <w:rFonts w:ascii="Cambria Math" w:hAnsi="Cambria Math"/>
                  <w:sz w:val="18"/>
                  <w:szCs w:val="18"/>
                  <w:lang w:val="es-ES" w:eastAsia="ca-E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  <m:t>€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  <w:lang w:val="es-ES" w:eastAsia="ca-ES"/>
                    </w:rPr>
                    <m:t>MWh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  <w:lang w:val="es-ES" w:eastAsia="ca-ES"/>
            </w:rPr>
            <m:t>=MgOMIE+Extracost de tancament</m:t>
          </m:r>
        </m:oMath>
      </m:oMathPara>
    </w:p>
    <w:p w14:paraId="4BD3EBB8" w14:textId="77777777" w:rsidR="007F1FCA" w:rsidRDefault="007F1FCA" w:rsidP="007F1FCA">
      <w:pPr>
        <w:pStyle w:val="Listavistosa-nfasis11"/>
        <w:ind w:left="1996" w:firstLine="0"/>
        <w:rPr>
          <w:u w:val="single"/>
        </w:rPr>
      </w:pPr>
    </w:p>
    <w:p w14:paraId="1D8CAD63" w14:textId="77777777" w:rsidR="00116336" w:rsidRDefault="00116336" w:rsidP="00116336">
      <w:pPr>
        <w:pStyle w:val="Listavistosa-nfasis11"/>
        <w:ind w:left="1996" w:firstLine="0"/>
        <w:rPr>
          <w:u w:val="single"/>
        </w:rPr>
      </w:pPr>
    </w:p>
    <w:p w14:paraId="7AB8A4A3" w14:textId="6FD3706B" w:rsidR="00BD113A" w:rsidRDefault="00BD113A" w:rsidP="00DA6434">
      <w:pPr>
        <w:pStyle w:val="Listavistosa-nfasis11"/>
        <w:numPr>
          <w:ilvl w:val="1"/>
          <w:numId w:val="5"/>
        </w:numPr>
        <w:rPr>
          <w:u w:val="single"/>
        </w:rPr>
      </w:pPr>
      <w:r w:rsidRPr="003E7481">
        <w:rPr>
          <w:u w:val="single"/>
        </w:rPr>
        <w:t>Oferta econòmica Categoria 2</w:t>
      </w:r>
    </w:p>
    <w:p w14:paraId="5CD9424E" w14:textId="77777777" w:rsidR="007F1FCA" w:rsidRDefault="007F1FCA" w:rsidP="0042555B">
      <w:pPr>
        <w:pStyle w:val="Listavistosa-nfasis11"/>
        <w:ind w:left="360" w:firstLine="0"/>
      </w:pPr>
    </w:p>
    <w:p w14:paraId="3BE3975B" w14:textId="5B2CB2EE" w:rsidR="0042555B" w:rsidRPr="00A61ED7" w:rsidRDefault="0042555B" w:rsidP="00DA6434">
      <w:pPr>
        <w:pStyle w:val="Listavistosa-nfasis11"/>
        <w:ind w:left="360" w:firstLine="0"/>
      </w:pPr>
      <w:r w:rsidRPr="00A61ED7">
        <w:t>No es licita aquesta categoria en el present contracte específic.</w:t>
      </w:r>
    </w:p>
    <w:p w14:paraId="4811510B" w14:textId="77777777" w:rsidR="00116336" w:rsidRDefault="00116336" w:rsidP="00116336">
      <w:pPr>
        <w:pStyle w:val="Listavistosa-nfasis11"/>
        <w:ind w:left="1996" w:firstLine="0"/>
        <w:rPr>
          <w:u w:val="single"/>
        </w:rPr>
      </w:pPr>
    </w:p>
    <w:p w14:paraId="0B627406" w14:textId="0CB99EE4" w:rsidR="00053600" w:rsidRPr="00E22E77" w:rsidRDefault="00053600" w:rsidP="00DA6434">
      <w:pPr>
        <w:pStyle w:val="Listavistosa-nfasis11"/>
        <w:numPr>
          <w:ilvl w:val="1"/>
          <w:numId w:val="5"/>
        </w:numPr>
        <w:rPr>
          <w:u w:val="single"/>
        </w:rPr>
      </w:pPr>
      <w:r w:rsidRPr="00E22E77">
        <w:rPr>
          <w:u w:val="single"/>
        </w:rPr>
        <w:t>Oferta econòmica Categoria 3 i Categoria 4</w:t>
      </w:r>
    </w:p>
    <w:p w14:paraId="71D449E9" w14:textId="77777777" w:rsidR="007F1FCA" w:rsidRDefault="007F1FCA" w:rsidP="0042555B">
      <w:pPr>
        <w:pStyle w:val="Listavistosa-nfasis11"/>
        <w:ind w:left="360" w:firstLine="0"/>
      </w:pPr>
    </w:p>
    <w:p w14:paraId="43E2CD06" w14:textId="0178DE8A" w:rsidR="00116336" w:rsidRPr="00A61ED7" w:rsidRDefault="0042555B" w:rsidP="00C41A2B">
      <w:pPr>
        <w:pStyle w:val="Listavistosa-nfasis11"/>
        <w:ind w:left="0" w:firstLine="0"/>
      </w:pPr>
      <w:r w:rsidRPr="00A61ED7">
        <w:t>No es licita aquesta categoria en el present contracte específic.</w:t>
      </w:r>
    </w:p>
    <w:p w14:paraId="26942295" w14:textId="77777777" w:rsidR="00053600" w:rsidRDefault="00053600" w:rsidP="00053600">
      <w:pPr>
        <w:pStyle w:val="Listavistosa-nfasis11"/>
        <w:ind w:left="1996" w:firstLine="0"/>
        <w:rPr>
          <w:u w:val="single"/>
        </w:rPr>
      </w:pPr>
    </w:p>
    <w:p w14:paraId="1E98B56D" w14:textId="77777777" w:rsidR="00C41A2B" w:rsidRDefault="00C41A2B" w:rsidP="00053600">
      <w:pPr>
        <w:pStyle w:val="Listavistosa-nfasis11"/>
        <w:ind w:left="1996" w:firstLine="0"/>
        <w:rPr>
          <w:u w:val="single"/>
        </w:rPr>
      </w:pPr>
    </w:p>
    <w:p w14:paraId="6465C0D0" w14:textId="5877DC7B" w:rsidR="00C7533D" w:rsidRPr="00C22CF4" w:rsidRDefault="00C7533D" w:rsidP="00C7533D">
      <w:pPr>
        <w:pStyle w:val="Listavistosa-nfasis11"/>
        <w:numPr>
          <w:ilvl w:val="0"/>
          <w:numId w:val="3"/>
        </w:numPr>
        <w:rPr>
          <w:rFonts w:cs="Calibri"/>
          <w:b/>
          <w:sz w:val="32"/>
          <w:u w:val="single"/>
        </w:rPr>
      </w:pPr>
      <w:r w:rsidRPr="00C22CF4">
        <w:rPr>
          <w:rFonts w:cs="Calibri"/>
          <w:b/>
          <w:sz w:val="32"/>
          <w:u w:val="single"/>
        </w:rPr>
        <w:t>Publicació de dades per a la valoració</w:t>
      </w:r>
    </w:p>
    <w:p w14:paraId="2EA2C87A" w14:textId="77777777" w:rsidR="00C7533D" w:rsidRPr="003700DC" w:rsidRDefault="00C7533D" w:rsidP="00C7533D">
      <w:pPr>
        <w:pStyle w:val="Listavistosa-nfasis11"/>
      </w:pPr>
    </w:p>
    <w:p w14:paraId="78B166EC" w14:textId="7C219E28" w:rsidR="00C7533D" w:rsidRDefault="00C7533D" w:rsidP="00C7533D">
      <w:pPr>
        <w:pStyle w:val="Listavistosa-nfasis11"/>
        <w:numPr>
          <w:ilvl w:val="1"/>
          <w:numId w:val="3"/>
        </w:numPr>
        <w:rPr>
          <w:u w:val="single"/>
        </w:rPr>
      </w:pPr>
      <w:r w:rsidRPr="00C22CF4">
        <w:rPr>
          <w:u w:val="single"/>
        </w:rPr>
        <w:t>Publicació de dades per a la valoració de la categoria 1</w:t>
      </w:r>
    </w:p>
    <w:p w14:paraId="5907C28D" w14:textId="77777777" w:rsidR="00421596" w:rsidRDefault="00421596" w:rsidP="00421596">
      <w:pPr>
        <w:pStyle w:val="Listavistosa-nfasis11"/>
        <w:ind w:left="1070" w:firstLine="0"/>
        <w:rPr>
          <w:u w:val="single"/>
        </w:rPr>
      </w:pPr>
    </w:p>
    <w:tbl>
      <w:tblPr>
        <w:tblW w:w="7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70"/>
        <w:gridCol w:w="1117"/>
        <w:gridCol w:w="1276"/>
        <w:gridCol w:w="1428"/>
        <w:gridCol w:w="1654"/>
      </w:tblGrid>
      <w:tr w:rsidR="00C7533D" w:rsidRPr="00341184" w14:paraId="7E671085" w14:textId="77777777" w:rsidTr="0045250D">
        <w:trPr>
          <w:trHeight w:val="20"/>
          <w:jc w:val="center"/>
        </w:trPr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8C666EB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COEFICIENTS "</w:t>
            </w:r>
            <w:proofErr w:type="spellStart"/>
            <w:r w:rsidRPr="00341184">
              <w:rPr>
                <w:sz w:val="22"/>
                <w:szCs w:val="20"/>
              </w:rPr>
              <w:t>Dp</w:t>
            </w:r>
            <w:proofErr w:type="spellEnd"/>
            <w:r w:rsidRPr="00341184">
              <w:rPr>
                <w:sz w:val="22"/>
                <w:szCs w:val="20"/>
              </w:rPr>
              <w:t>" (% DE CONSUM DE CADA PERÍODE DINS DE LA SUBCATEGORIA)</w:t>
            </w:r>
          </w:p>
        </w:tc>
      </w:tr>
      <w:tr w:rsidR="00C7533D" w:rsidRPr="00341184" w14:paraId="2037D9DB" w14:textId="77777777" w:rsidTr="0045250D">
        <w:trPr>
          <w:trHeight w:val="20"/>
          <w:jc w:val="center"/>
        </w:trPr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F1C5A3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Subcategoria 1.1, tarifa 6.1TD</w:t>
            </w:r>
          </w:p>
        </w:tc>
      </w:tr>
      <w:tr w:rsidR="00C7533D" w:rsidRPr="00341184" w14:paraId="08A96EB6" w14:textId="77777777" w:rsidTr="0045250D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9AD5FA8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B3B733E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C0E8BE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DAD84FB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D387B8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20A8552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%D6</w:t>
            </w:r>
          </w:p>
        </w:tc>
      </w:tr>
      <w:tr w:rsidR="00C8276B" w:rsidRPr="00341184" w14:paraId="61530BA6" w14:textId="77777777" w:rsidTr="0045250D">
        <w:trPr>
          <w:trHeight w:val="20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04EEC" w14:textId="424DB53B" w:rsidR="00C8276B" w:rsidRPr="00341184" w:rsidRDefault="00C8276B" w:rsidP="00C8276B">
            <w:pPr>
              <w:spacing w:after="0"/>
              <w:jc w:val="center"/>
              <w:rPr>
                <w:sz w:val="22"/>
                <w:szCs w:val="20"/>
              </w:rPr>
            </w:pPr>
            <w:r w:rsidRPr="004B49B3">
              <w:t>11,67%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C08ABB" w14:textId="2141EBDB" w:rsidR="00C8276B" w:rsidRPr="00341184" w:rsidRDefault="00C8276B" w:rsidP="00C8276B">
            <w:pPr>
              <w:spacing w:after="0"/>
              <w:jc w:val="center"/>
              <w:rPr>
                <w:sz w:val="22"/>
                <w:szCs w:val="20"/>
              </w:rPr>
            </w:pPr>
            <w:r w:rsidRPr="004B49B3">
              <w:t>13,97%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6D6FD" w14:textId="5BD4B991" w:rsidR="00C8276B" w:rsidRPr="00341184" w:rsidRDefault="00C8276B" w:rsidP="00C8276B">
            <w:pPr>
              <w:spacing w:after="0"/>
              <w:jc w:val="center"/>
              <w:rPr>
                <w:sz w:val="22"/>
                <w:szCs w:val="20"/>
              </w:rPr>
            </w:pPr>
            <w:r w:rsidRPr="004B49B3">
              <w:t>12,93%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28473" w14:textId="45F2223F" w:rsidR="00C8276B" w:rsidRPr="00341184" w:rsidRDefault="00C8276B" w:rsidP="00C8276B">
            <w:pPr>
              <w:spacing w:after="0"/>
              <w:jc w:val="center"/>
              <w:rPr>
                <w:sz w:val="22"/>
                <w:szCs w:val="20"/>
              </w:rPr>
            </w:pPr>
            <w:r w:rsidRPr="004B49B3">
              <w:t>14,71%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FEFC5" w14:textId="4D6E8580" w:rsidR="00C8276B" w:rsidRPr="00341184" w:rsidRDefault="00C8276B" w:rsidP="00C8276B">
            <w:pPr>
              <w:spacing w:after="0"/>
              <w:jc w:val="center"/>
              <w:rPr>
                <w:sz w:val="22"/>
                <w:szCs w:val="20"/>
              </w:rPr>
            </w:pPr>
            <w:r w:rsidRPr="004B49B3">
              <w:t>6,50%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E10B0" w14:textId="570F22D4" w:rsidR="00C8276B" w:rsidRPr="00341184" w:rsidRDefault="00C8276B" w:rsidP="00C8276B">
            <w:pPr>
              <w:spacing w:after="0"/>
              <w:jc w:val="center"/>
              <w:rPr>
                <w:sz w:val="22"/>
                <w:szCs w:val="20"/>
              </w:rPr>
            </w:pPr>
            <w:r w:rsidRPr="004B49B3">
              <w:t>40,21%</w:t>
            </w:r>
          </w:p>
        </w:tc>
      </w:tr>
      <w:tr w:rsidR="00C7533D" w:rsidRPr="00341184" w14:paraId="51E8B98E" w14:textId="77777777" w:rsidTr="00452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86"/>
          <w:jc w:val="center"/>
        </w:trPr>
        <w:tc>
          <w:tcPr>
            <w:tcW w:w="7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987C64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lastRenderedPageBreak/>
              <w:t>COEFICIENTS "Di" (% DE CONSUM DE CADA SUBCATEGORIA DINS DE LA CATEGORIA)</w:t>
            </w:r>
          </w:p>
        </w:tc>
      </w:tr>
      <w:tr w:rsidR="00C7533D" w:rsidRPr="00341184" w14:paraId="54023CC1" w14:textId="77777777" w:rsidTr="00452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86"/>
          <w:jc w:val="center"/>
        </w:trPr>
        <w:tc>
          <w:tcPr>
            <w:tcW w:w="76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A8BA5D" w14:textId="2E77058B" w:rsidR="00C7533D" w:rsidRPr="00341184" w:rsidRDefault="00C7533D" w:rsidP="00821F26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Subcategoria 1.1, tarifa 6.1TD</w:t>
            </w:r>
          </w:p>
        </w:tc>
      </w:tr>
      <w:tr w:rsidR="00C7533D" w:rsidRPr="00341184" w14:paraId="07DCF244" w14:textId="77777777" w:rsidTr="004525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84"/>
          <w:jc w:val="center"/>
        </w:trPr>
        <w:tc>
          <w:tcPr>
            <w:tcW w:w="76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328D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100%</w:t>
            </w:r>
          </w:p>
        </w:tc>
      </w:tr>
    </w:tbl>
    <w:p w14:paraId="12E40532" w14:textId="77777777" w:rsidR="00116336" w:rsidRDefault="00116336"/>
    <w:tbl>
      <w:tblPr>
        <w:tblW w:w="5241" w:type="pct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944"/>
        <w:gridCol w:w="944"/>
        <w:gridCol w:w="944"/>
        <w:gridCol w:w="944"/>
        <w:gridCol w:w="944"/>
        <w:gridCol w:w="944"/>
      </w:tblGrid>
      <w:tr w:rsidR="00DA4722" w:rsidRPr="00341184" w14:paraId="21CE9C95" w14:textId="77777777" w:rsidTr="007564CC">
        <w:trPr>
          <w:trHeight w:val="326"/>
          <w:jc w:val="center"/>
        </w:trPr>
        <w:tc>
          <w:tcPr>
            <w:tcW w:w="1911" w:type="pct"/>
            <w:vMerge w:val="restart"/>
            <w:tcBorders>
              <w:bottom w:val="single" w:sz="4" w:space="0" w:color="auto"/>
            </w:tcBorders>
            <w:noWrap/>
          </w:tcPr>
          <w:p w14:paraId="2F470491" w14:textId="77777777" w:rsidR="00C7533D" w:rsidRPr="00341184" w:rsidRDefault="00C7533D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3089" w:type="pct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2870B70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Dades de Mercat OMIE</w:t>
            </w:r>
          </w:p>
        </w:tc>
      </w:tr>
      <w:tr w:rsidR="00DA4722" w:rsidRPr="00341184" w14:paraId="43EBF88F" w14:textId="77777777" w:rsidTr="007564CC">
        <w:trPr>
          <w:trHeight w:val="326"/>
          <w:jc w:val="center"/>
        </w:trPr>
        <w:tc>
          <w:tcPr>
            <w:tcW w:w="1911" w:type="pct"/>
            <w:vMerge/>
            <w:noWrap/>
          </w:tcPr>
          <w:p w14:paraId="0E59D241" w14:textId="77777777" w:rsidR="00C7533D" w:rsidRPr="00341184" w:rsidRDefault="00C7533D">
            <w:pPr>
              <w:spacing w:after="0"/>
              <w:rPr>
                <w:sz w:val="22"/>
                <w:szCs w:val="20"/>
              </w:rPr>
            </w:pPr>
          </w:p>
        </w:tc>
        <w:tc>
          <w:tcPr>
            <w:tcW w:w="3089" w:type="pct"/>
            <w:gridSpan w:val="6"/>
            <w:shd w:val="clear" w:color="auto" w:fill="D9D9D9" w:themeFill="background1" w:themeFillShade="D9"/>
            <w:noWrap/>
          </w:tcPr>
          <w:p w14:paraId="26E3BE17" w14:textId="77777777" w:rsidR="00C7533D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Subcategoria 1.1, </w:t>
            </w:r>
          </w:p>
          <w:p w14:paraId="0A002DDC" w14:textId="77777777" w:rsidR="00C7533D" w:rsidRPr="00341184" w:rsidRDefault="00C7533D">
            <w:pPr>
              <w:spacing w:after="0"/>
              <w:jc w:val="center"/>
              <w:rPr>
                <w:rFonts w:cs="Calibri"/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tarifa 6.1TD</w:t>
            </w:r>
          </w:p>
        </w:tc>
      </w:tr>
      <w:tr w:rsidR="00DA4722" w:rsidRPr="00341184" w14:paraId="249C14B8" w14:textId="77777777" w:rsidTr="007564CC">
        <w:trPr>
          <w:trHeight w:val="316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EAB6329" w14:textId="54350E71" w:rsidR="00C7533D" w:rsidRPr="00341184" w:rsidRDefault="00C7533D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Dades de Mercat OMIE, C</w:t>
            </w:r>
            <w:r w:rsidR="001B7023">
              <w:rPr>
                <w:sz w:val="22"/>
                <w:szCs w:val="20"/>
              </w:rPr>
              <w:t>ategoria</w:t>
            </w:r>
            <w:r w:rsidRPr="00341184">
              <w:rPr>
                <w:sz w:val="22"/>
                <w:szCs w:val="20"/>
              </w:rPr>
              <w:t xml:space="preserve"> 1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hideMark/>
          </w:tcPr>
          <w:p w14:paraId="2007F43D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P1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hideMark/>
          </w:tcPr>
          <w:p w14:paraId="6C31818E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P2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hideMark/>
          </w:tcPr>
          <w:p w14:paraId="424403AC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P3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hideMark/>
          </w:tcPr>
          <w:p w14:paraId="464DA44B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P4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hideMark/>
          </w:tcPr>
          <w:p w14:paraId="2BA49DAD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P5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hideMark/>
          </w:tcPr>
          <w:p w14:paraId="6541B3D0" w14:textId="77777777" w:rsidR="00C7533D" w:rsidRPr="00341184" w:rsidRDefault="00C7533D">
            <w:pPr>
              <w:spacing w:after="0"/>
              <w:jc w:val="center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P6</w:t>
            </w:r>
          </w:p>
        </w:tc>
      </w:tr>
      <w:tr w:rsidR="00DA4722" w:rsidRPr="00341184" w14:paraId="7E54BD3D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D3AEBD" w14:textId="77777777" w:rsidR="00ED44B3" w:rsidRPr="00341184" w:rsidRDefault="00ED44B3" w:rsidP="00ED44B3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OMIE </w:t>
            </w:r>
          </w:p>
        </w:tc>
        <w:tc>
          <w:tcPr>
            <w:tcW w:w="515" w:type="pct"/>
            <w:noWrap/>
            <w:vAlign w:val="center"/>
          </w:tcPr>
          <w:p w14:paraId="5DE33E9B" w14:textId="5B3CA489" w:rsidR="00ED44B3" w:rsidRPr="00577DB4" w:rsidRDefault="00ED44B3" w:rsidP="00ED44B3">
            <w:pPr>
              <w:spacing w:after="0"/>
              <w:jc w:val="right"/>
            </w:pPr>
            <w:r w:rsidRPr="00577DB4">
              <w:t>142,294</w:t>
            </w:r>
          </w:p>
        </w:tc>
        <w:tc>
          <w:tcPr>
            <w:tcW w:w="515" w:type="pct"/>
            <w:noWrap/>
            <w:vAlign w:val="center"/>
          </w:tcPr>
          <w:p w14:paraId="71E5B81E" w14:textId="4081093E" w:rsidR="00ED44B3" w:rsidRPr="00577DB4" w:rsidRDefault="00ED44B3" w:rsidP="00ED44B3">
            <w:pPr>
              <w:spacing w:after="0"/>
              <w:jc w:val="right"/>
            </w:pPr>
            <w:r w:rsidRPr="00577DB4">
              <w:t>138,625</w:t>
            </w:r>
          </w:p>
        </w:tc>
        <w:tc>
          <w:tcPr>
            <w:tcW w:w="515" w:type="pct"/>
            <w:noWrap/>
            <w:vAlign w:val="center"/>
          </w:tcPr>
          <w:p w14:paraId="14D541C0" w14:textId="314C6877" w:rsidR="00ED44B3" w:rsidRPr="00577DB4" w:rsidRDefault="00ED44B3" w:rsidP="00ED44B3">
            <w:pPr>
              <w:spacing w:after="0"/>
              <w:jc w:val="right"/>
            </w:pPr>
            <w:r w:rsidRPr="00577DB4">
              <w:t>137,958</w:t>
            </w:r>
          </w:p>
        </w:tc>
        <w:tc>
          <w:tcPr>
            <w:tcW w:w="515" w:type="pct"/>
            <w:noWrap/>
            <w:vAlign w:val="center"/>
          </w:tcPr>
          <w:p w14:paraId="54481720" w14:textId="5B506802" w:rsidR="00ED44B3" w:rsidRPr="00577DB4" w:rsidRDefault="00ED44B3" w:rsidP="00ED44B3">
            <w:pPr>
              <w:spacing w:after="0"/>
              <w:jc w:val="right"/>
            </w:pPr>
            <w:r w:rsidRPr="00577DB4">
              <w:t>130,500</w:t>
            </w:r>
          </w:p>
        </w:tc>
        <w:tc>
          <w:tcPr>
            <w:tcW w:w="515" w:type="pct"/>
            <w:noWrap/>
            <w:vAlign w:val="center"/>
          </w:tcPr>
          <w:p w14:paraId="6CABFF30" w14:textId="36B2F935" w:rsidR="00ED44B3" w:rsidRPr="00577DB4" w:rsidRDefault="00ED44B3" w:rsidP="00ED44B3">
            <w:pPr>
              <w:spacing w:after="0"/>
              <w:jc w:val="right"/>
            </w:pPr>
            <w:r w:rsidRPr="00577DB4">
              <w:t>125,172</w:t>
            </w:r>
          </w:p>
        </w:tc>
        <w:tc>
          <w:tcPr>
            <w:tcW w:w="515" w:type="pct"/>
            <w:noWrap/>
            <w:vAlign w:val="center"/>
          </w:tcPr>
          <w:p w14:paraId="1D69C91A" w14:textId="0B0F2FFD" w:rsidR="00ED44B3" w:rsidRPr="00577DB4" w:rsidRDefault="00ED44B3" w:rsidP="00ED44B3">
            <w:pPr>
              <w:spacing w:after="0"/>
              <w:jc w:val="right"/>
            </w:pPr>
            <w:r w:rsidRPr="00577DB4">
              <w:t>124,107</w:t>
            </w:r>
          </w:p>
        </w:tc>
      </w:tr>
      <w:tr w:rsidR="00DA4722" w:rsidRPr="00341184" w14:paraId="730DCFBA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3ECC25A" w14:textId="60B0A632" w:rsidR="004E0A31" w:rsidRPr="00341184" w:rsidRDefault="004E0A31" w:rsidP="004E0A31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Pag. Capacitat(regulat)</w:t>
            </w:r>
          </w:p>
        </w:tc>
        <w:tc>
          <w:tcPr>
            <w:tcW w:w="515" w:type="pct"/>
            <w:noWrap/>
            <w:vAlign w:val="center"/>
          </w:tcPr>
          <w:p w14:paraId="7CE8AD77" w14:textId="0423E261" w:rsidR="004E0A31" w:rsidRPr="00577DB4" w:rsidRDefault="004E0A31" w:rsidP="004E0A31">
            <w:pPr>
              <w:spacing w:after="0"/>
              <w:jc w:val="right"/>
            </w:pPr>
            <w:r w:rsidRPr="00577DB4">
              <w:t>0,490</w:t>
            </w:r>
          </w:p>
        </w:tc>
        <w:tc>
          <w:tcPr>
            <w:tcW w:w="515" w:type="pct"/>
            <w:noWrap/>
            <w:vAlign w:val="center"/>
          </w:tcPr>
          <w:p w14:paraId="0553A5F8" w14:textId="20E6BCFC" w:rsidR="004E0A31" w:rsidRPr="00577DB4" w:rsidRDefault="004E0A31" w:rsidP="004E0A31">
            <w:pPr>
              <w:spacing w:after="0"/>
              <w:jc w:val="right"/>
            </w:pPr>
            <w:r w:rsidRPr="00577DB4">
              <w:t>0,225</w:t>
            </w:r>
          </w:p>
        </w:tc>
        <w:tc>
          <w:tcPr>
            <w:tcW w:w="515" w:type="pct"/>
            <w:noWrap/>
            <w:vAlign w:val="center"/>
          </w:tcPr>
          <w:p w14:paraId="7512D8C2" w14:textId="004FE82D" w:rsidR="004E0A31" w:rsidRPr="00577DB4" w:rsidRDefault="004E0A31" w:rsidP="004E0A31">
            <w:pPr>
              <w:spacing w:after="0"/>
              <w:jc w:val="right"/>
            </w:pPr>
            <w:r w:rsidRPr="00577DB4">
              <w:t>0,150</w:t>
            </w:r>
          </w:p>
        </w:tc>
        <w:tc>
          <w:tcPr>
            <w:tcW w:w="515" w:type="pct"/>
            <w:noWrap/>
            <w:vAlign w:val="center"/>
          </w:tcPr>
          <w:p w14:paraId="6F12771F" w14:textId="0FA7D311" w:rsidR="004E0A31" w:rsidRPr="00577DB4" w:rsidRDefault="004E0A31" w:rsidP="004E0A31">
            <w:pPr>
              <w:spacing w:after="0"/>
              <w:jc w:val="right"/>
            </w:pPr>
            <w:r w:rsidRPr="00577DB4">
              <w:t>0,113</w:t>
            </w:r>
          </w:p>
        </w:tc>
        <w:tc>
          <w:tcPr>
            <w:tcW w:w="515" w:type="pct"/>
            <w:noWrap/>
            <w:vAlign w:val="center"/>
          </w:tcPr>
          <w:p w14:paraId="3270C8CA" w14:textId="705C3772" w:rsidR="004E0A31" w:rsidRPr="00577DB4" w:rsidRDefault="004E0A31" w:rsidP="004E0A31">
            <w:pPr>
              <w:spacing w:after="0"/>
              <w:jc w:val="right"/>
            </w:pPr>
            <w:r w:rsidRPr="00577DB4">
              <w:t>0,113</w:t>
            </w:r>
          </w:p>
        </w:tc>
        <w:tc>
          <w:tcPr>
            <w:tcW w:w="515" w:type="pct"/>
            <w:noWrap/>
            <w:vAlign w:val="center"/>
          </w:tcPr>
          <w:p w14:paraId="2BD3AFD9" w14:textId="3CB4BCDF" w:rsidR="004E0A31" w:rsidRPr="00577DB4" w:rsidRDefault="004E0A31" w:rsidP="004E0A31">
            <w:pPr>
              <w:spacing w:after="0"/>
              <w:jc w:val="right"/>
            </w:pPr>
            <w:r w:rsidRPr="00577DB4">
              <w:t>0,000</w:t>
            </w:r>
          </w:p>
        </w:tc>
      </w:tr>
      <w:tr w:rsidR="00DA4722" w:rsidRPr="00341184" w14:paraId="143E199D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3E6FFBD" w14:textId="77777777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Restriccions </w:t>
            </w:r>
          </w:p>
        </w:tc>
        <w:tc>
          <w:tcPr>
            <w:tcW w:w="515" w:type="pct"/>
            <w:noWrap/>
            <w:vAlign w:val="center"/>
          </w:tcPr>
          <w:p w14:paraId="7FEDE886" w14:textId="73E4A939" w:rsidR="00D566A7" w:rsidRPr="00577DB4" w:rsidRDefault="00D566A7" w:rsidP="00D566A7">
            <w:pPr>
              <w:spacing w:after="0"/>
              <w:jc w:val="right"/>
            </w:pPr>
            <w:r w:rsidRPr="00577DB4">
              <w:t>12,055</w:t>
            </w:r>
          </w:p>
        </w:tc>
        <w:tc>
          <w:tcPr>
            <w:tcW w:w="515" w:type="pct"/>
            <w:noWrap/>
            <w:vAlign w:val="center"/>
          </w:tcPr>
          <w:p w14:paraId="64FE480D" w14:textId="263CE07A" w:rsidR="00D566A7" w:rsidRPr="00577DB4" w:rsidRDefault="00D566A7" w:rsidP="00D566A7">
            <w:pPr>
              <w:spacing w:after="0"/>
              <w:jc w:val="right"/>
            </w:pPr>
            <w:r w:rsidRPr="00577DB4">
              <w:t>13,327</w:t>
            </w:r>
          </w:p>
        </w:tc>
        <w:tc>
          <w:tcPr>
            <w:tcW w:w="515" w:type="pct"/>
            <w:noWrap/>
            <w:vAlign w:val="center"/>
          </w:tcPr>
          <w:p w14:paraId="0A1EFFCE" w14:textId="087C6A09" w:rsidR="00D566A7" w:rsidRPr="00577DB4" w:rsidRDefault="00D566A7" w:rsidP="00D566A7">
            <w:pPr>
              <w:spacing w:after="0"/>
              <w:jc w:val="right"/>
            </w:pPr>
            <w:r w:rsidRPr="00577DB4">
              <w:t>16,626</w:t>
            </w:r>
          </w:p>
        </w:tc>
        <w:tc>
          <w:tcPr>
            <w:tcW w:w="515" w:type="pct"/>
            <w:noWrap/>
            <w:vAlign w:val="center"/>
          </w:tcPr>
          <w:p w14:paraId="62483695" w14:textId="27FC9A36" w:rsidR="00D566A7" w:rsidRPr="00577DB4" w:rsidRDefault="00D566A7" w:rsidP="00D566A7">
            <w:pPr>
              <w:spacing w:after="0"/>
              <w:jc w:val="right"/>
            </w:pPr>
            <w:r w:rsidRPr="00577DB4">
              <w:t>19,225</w:t>
            </w:r>
          </w:p>
        </w:tc>
        <w:tc>
          <w:tcPr>
            <w:tcW w:w="515" w:type="pct"/>
            <w:noWrap/>
            <w:vAlign w:val="center"/>
          </w:tcPr>
          <w:p w14:paraId="0762ED8A" w14:textId="20B4D346" w:rsidR="00D566A7" w:rsidRPr="00577DB4" w:rsidRDefault="00D566A7" w:rsidP="00D566A7">
            <w:pPr>
              <w:spacing w:after="0"/>
              <w:jc w:val="right"/>
            </w:pPr>
            <w:r w:rsidRPr="00577DB4">
              <w:t>20,734</w:t>
            </w:r>
          </w:p>
        </w:tc>
        <w:tc>
          <w:tcPr>
            <w:tcW w:w="515" w:type="pct"/>
            <w:noWrap/>
            <w:vAlign w:val="center"/>
          </w:tcPr>
          <w:p w14:paraId="793F80D3" w14:textId="5419ED1C" w:rsidR="00D566A7" w:rsidRPr="00577DB4" w:rsidRDefault="00D566A7" w:rsidP="00D566A7">
            <w:pPr>
              <w:spacing w:after="0"/>
              <w:jc w:val="right"/>
            </w:pPr>
            <w:r w:rsidRPr="00577DB4">
              <w:t>17,783</w:t>
            </w:r>
          </w:p>
        </w:tc>
      </w:tr>
      <w:tr w:rsidR="00DA4722" w:rsidRPr="00341184" w14:paraId="7A896BA2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69525C" w14:textId="77777777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Processos OS </w:t>
            </w:r>
          </w:p>
        </w:tc>
        <w:tc>
          <w:tcPr>
            <w:tcW w:w="515" w:type="pct"/>
            <w:noWrap/>
            <w:vAlign w:val="center"/>
          </w:tcPr>
          <w:p w14:paraId="3C896159" w14:textId="01AA2C5C" w:rsidR="00D566A7" w:rsidRPr="00577DB4" w:rsidRDefault="00D566A7" w:rsidP="00D566A7">
            <w:pPr>
              <w:spacing w:after="0"/>
              <w:jc w:val="right"/>
            </w:pPr>
            <w:r w:rsidRPr="00577DB4">
              <w:t>4,326</w:t>
            </w:r>
          </w:p>
        </w:tc>
        <w:tc>
          <w:tcPr>
            <w:tcW w:w="515" w:type="pct"/>
            <w:noWrap/>
            <w:vAlign w:val="center"/>
          </w:tcPr>
          <w:p w14:paraId="7D686992" w14:textId="78746916" w:rsidR="00D566A7" w:rsidRPr="00577DB4" w:rsidRDefault="00D566A7" w:rsidP="00D566A7">
            <w:pPr>
              <w:spacing w:after="0"/>
              <w:jc w:val="right"/>
            </w:pPr>
            <w:r w:rsidRPr="00577DB4">
              <w:t>4,599</w:t>
            </w:r>
          </w:p>
        </w:tc>
        <w:tc>
          <w:tcPr>
            <w:tcW w:w="515" w:type="pct"/>
            <w:noWrap/>
            <w:vAlign w:val="center"/>
          </w:tcPr>
          <w:p w14:paraId="29A708DE" w14:textId="24F05C84" w:rsidR="00D566A7" w:rsidRPr="00577DB4" w:rsidRDefault="00D566A7" w:rsidP="00D566A7">
            <w:pPr>
              <w:spacing w:after="0"/>
              <w:jc w:val="right"/>
            </w:pPr>
            <w:r w:rsidRPr="00577DB4">
              <w:t>3,250</w:t>
            </w:r>
          </w:p>
        </w:tc>
        <w:tc>
          <w:tcPr>
            <w:tcW w:w="515" w:type="pct"/>
            <w:noWrap/>
            <w:vAlign w:val="center"/>
          </w:tcPr>
          <w:p w14:paraId="080BE5D3" w14:textId="341A0C25" w:rsidR="00D566A7" w:rsidRPr="00577DB4" w:rsidRDefault="00D566A7" w:rsidP="00D566A7">
            <w:pPr>
              <w:spacing w:after="0"/>
              <w:jc w:val="right"/>
            </w:pPr>
            <w:r w:rsidRPr="00577DB4">
              <w:t>2,516</w:t>
            </w:r>
          </w:p>
        </w:tc>
        <w:tc>
          <w:tcPr>
            <w:tcW w:w="515" w:type="pct"/>
            <w:noWrap/>
            <w:vAlign w:val="center"/>
          </w:tcPr>
          <w:p w14:paraId="4B7C7378" w14:textId="6650B943" w:rsidR="00D566A7" w:rsidRPr="00577DB4" w:rsidRDefault="00D566A7" w:rsidP="00D566A7">
            <w:pPr>
              <w:spacing w:after="0"/>
              <w:jc w:val="right"/>
            </w:pPr>
            <w:r w:rsidRPr="00577DB4">
              <w:t>2,590</w:t>
            </w:r>
          </w:p>
        </w:tc>
        <w:tc>
          <w:tcPr>
            <w:tcW w:w="515" w:type="pct"/>
            <w:noWrap/>
            <w:vAlign w:val="center"/>
          </w:tcPr>
          <w:p w14:paraId="006695B2" w14:textId="41E026AB" w:rsidR="00D566A7" w:rsidRPr="00577DB4" w:rsidRDefault="00D566A7" w:rsidP="00D566A7">
            <w:pPr>
              <w:spacing w:after="0"/>
              <w:jc w:val="right"/>
            </w:pPr>
            <w:r w:rsidRPr="00577DB4">
              <w:t>3,588</w:t>
            </w:r>
          </w:p>
        </w:tc>
      </w:tr>
      <w:tr w:rsidR="00DA4722" w:rsidRPr="00341184" w14:paraId="4CC048A3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F318DF" w14:textId="77777777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proofErr w:type="spellStart"/>
            <w:r w:rsidRPr="00341184">
              <w:rPr>
                <w:sz w:val="22"/>
                <w:szCs w:val="20"/>
              </w:rPr>
              <w:t>Interrompibilitat</w:t>
            </w:r>
            <w:proofErr w:type="spellEnd"/>
            <w:r w:rsidRPr="00341184">
              <w:rPr>
                <w:sz w:val="22"/>
                <w:szCs w:val="20"/>
              </w:rPr>
              <w:t xml:space="preserve"> (regulat)</w:t>
            </w:r>
          </w:p>
        </w:tc>
        <w:tc>
          <w:tcPr>
            <w:tcW w:w="515" w:type="pct"/>
            <w:noWrap/>
          </w:tcPr>
          <w:p w14:paraId="7D0DDDFA" w14:textId="11AA090D" w:rsidR="00D566A7" w:rsidRPr="00B46354" w:rsidRDefault="00D566A7" w:rsidP="00D566A7">
            <w:pPr>
              <w:spacing w:after="0"/>
              <w:jc w:val="right"/>
            </w:pPr>
            <w:r w:rsidRPr="00B46354">
              <w:t>0</w:t>
            </w:r>
          </w:p>
        </w:tc>
        <w:tc>
          <w:tcPr>
            <w:tcW w:w="515" w:type="pct"/>
            <w:noWrap/>
          </w:tcPr>
          <w:p w14:paraId="1809BE27" w14:textId="4329EBDF" w:rsidR="00D566A7" w:rsidRPr="00B46354" w:rsidRDefault="00D566A7" w:rsidP="00D566A7">
            <w:pPr>
              <w:spacing w:after="0"/>
              <w:jc w:val="right"/>
            </w:pPr>
            <w:r w:rsidRPr="00B46354">
              <w:t>0</w:t>
            </w:r>
          </w:p>
        </w:tc>
        <w:tc>
          <w:tcPr>
            <w:tcW w:w="515" w:type="pct"/>
            <w:noWrap/>
          </w:tcPr>
          <w:p w14:paraId="48D09B3C" w14:textId="3A4AB409" w:rsidR="00D566A7" w:rsidRPr="00B46354" w:rsidRDefault="00D566A7" w:rsidP="00D566A7">
            <w:pPr>
              <w:spacing w:after="0"/>
              <w:jc w:val="right"/>
            </w:pPr>
            <w:r w:rsidRPr="00B46354">
              <w:t>0</w:t>
            </w:r>
          </w:p>
        </w:tc>
        <w:tc>
          <w:tcPr>
            <w:tcW w:w="515" w:type="pct"/>
            <w:noWrap/>
          </w:tcPr>
          <w:p w14:paraId="05E02810" w14:textId="5EE997EE" w:rsidR="00D566A7" w:rsidRPr="00B46354" w:rsidRDefault="00D566A7" w:rsidP="00D566A7">
            <w:pPr>
              <w:spacing w:after="0"/>
              <w:jc w:val="right"/>
            </w:pPr>
            <w:r w:rsidRPr="00B46354">
              <w:t>0</w:t>
            </w:r>
          </w:p>
        </w:tc>
        <w:tc>
          <w:tcPr>
            <w:tcW w:w="515" w:type="pct"/>
            <w:noWrap/>
          </w:tcPr>
          <w:p w14:paraId="036DAA6F" w14:textId="42767D6C" w:rsidR="00D566A7" w:rsidRPr="00B46354" w:rsidRDefault="00D566A7" w:rsidP="00D566A7">
            <w:pPr>
              <w:spacing w:after="0"/>
              <w:jc w:val="right"/>
            </w:pPr>
            <w:r w:rsidRPr="00B46354">
              <w:t>0</w:t>
            </w:r>
          </w:p>
        </w:tc>
        <w:tc>
          <w:tcPr>
            <w:tcW w:w="515" w:type="pct"/>
            <w:noWrap/>
          </w:tcPr>
          <w:p w14:paraId="213015C7" w14:textId="56B66AA8" w:rsidR="00D566A7" w:rsidRPr="00B46354" w:rsidRDefault="00D566A7" w:rsidP="00D566A7">
            <w:pPr>
              <w:spacing w:after="0"/>
              <w:jc w:val="right"/>
            </w:pPr>
            <w:r w:rsidRPr="00B46354">
              <w:t>0</w:t>
            </w:r>
          </w:p>
        </w:tc>
      </w:tr>
      <w:tr w:rsidR="00DA4722" w:rsidRPr="00341184" w14:paraId="2ED494EA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</w:tcPr>
          <w:p w14:paraId="64FFD5FB" w14:textId="49CBAAF3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r w:rsidRPr="00710B68">
              <w:rPr>
                <w:sz w:val="22"/>
                <w:szCs w:val="20"/>
              </w:rPr>
              <w:t>Resposta activa de la demanda</w:t>
            </w:r>
            <w:r>
              <w:rPr>
                <w:sz w:val="22"/>
                <w:szCs w:val="20"/>
              </w:rPr>
              <w:t xml:space="preserve"> (regulat)</w:t>
            </w:r>
          </w:p>
        </w:tc>
        <w:tc>
          <w:tcPr>
            <w:tcW w:w="515" w:type="pct"/>
            <w:noWrap/>
            <w:vAlign w:val="center"/>
          </w:tcPr>
          <w:p w14:paraId="45C0E1C3" w14:textId="6E021B62" w:rsidR="00D566A7" w:rsidRPr="00B46354" w:rsidRDefault="00D566A7" w:rsidP="00D566A7">
            <w:pPr>
              <w:spacing w:after="0"/>
              <w:jc w:val="right"/>
            </w:pPr>
            <w:r w:rsidRPr="00B46354">
              <w:t>1,278</w:t>
            </w:r>
          </w:p>
        </w:tc>
        <w:tc>
          <w:tcPr>
            <w:tcW w:w="515" w:type="pct"/>
            <w:noWrap/>
            <w:vAlign w:val="center"/>
          </w:tcPr>
          <w:p w14:paraId="13A1DF0B" w14:textId="495D61FC" w:rsidR="00D566A7" w:rsidRPr="00B46354" w:rsidRDefault="00D566A7" w:rsidP="00D566A7">
            <w:pPr>
              <w:spacing w:after="0"/>
              <w:jc w:val="right"/>
            </w:pPr>
            <w:r w:rsidRPr="00B46354">
              <w:t>1,341</w:t>
            </w:r>
          </w:p>
        </w:tc>
        <w:tc>
          <w:tcPr>
            <w:tcW w:w="515" w:type="pct"/>
            <w:noWrap/>
            <w:vAlign w:val="center"/>
          </w:tcPr>
          <w:p w14:paraId="43F65D5F" w14:textId="3A901480" w:rsidR="00D566A7" w:rsidRPr="00B46354" w:rsidRDefault="00D566A7" w:rsidP="00D566A7">
            <w:pPr>
              <w:spacing w:after="0"/>
              <w:jc w:val="right"/>
            </w:pPr>
            <w:r w:rsidRPr="00B46354">
              <w:t>1,185</w:t>
            </w:r>
          </w:p>
        </w:tc>
        <w:tc>
          <w:tcPr>
            <w:tcW w:w="515" w:type="pct"/>
            <w:noWrap/>
            <w:vAlign w:val="center"/>
          </w:tcPr>
          <w:p w14:paraId="5D68DE13" w14:textId="7656434A" w:rsidR="00D566A7" w:rsidRPr="00B46354" w:rsidRDefault="00D566A7" w:rsidP="00D566A7">
            <w:pPr>
              <w:spacing w:after="0"/>
              <w:jc w:val="right"/>
            </w:pPr>
            <w:r w:rsidRPr="00B46354">
              <w:t>1,318</w:t>
            </w:r>
          </w:p>
        </w:tc>
        <w:tc>
          <w:tcPr>
            <w:tcW w:w="515" w:type="pct"/>
            <w:noWrap/>
            <w:vAlign w:val="center"/>
          </w:tcPr>
          <w:p w14:paraId="1B1C7391" w14:textId="17BF22E3" w:rsidR="00D566A7" w:rsidRPr="00B46354" w:rsidRDefault="00D566A7" w:rsidP="00D566A7">
            <w:pPr>
              <w:spacing w:after="0"/>
              <w:jc w:val="right"/>
            </w:pPr>
            <w:r w:rsidRPr="00B46354">
              <w:t>1,552</w:t>
            </w:r>
          </w:p>
        </w:tc>
        <w:tc>
          <w:tcPr>
            <w:tcW w:w="515" w:type="pct"/>
            <w:noWrap/>
            <w:vAlign w:val="center"/>
          </w:tcPr>
          <w:p w14:paraId="2D8A5466" w14:textId="61D91C6A" w:rsidR="00D566A7" w:rsidRPr="00B46354" w:rsidRDefault="00D566A7" w:rsidP="00D566A7">
            <w:pPr>
              <w:spacing w:after="0"/>
              <w:jc w:val="right"/>
            </w:pPr>
            <w:r w:rsidRPr="00B46354">
              <w:t>0,585</w:t>
            </w:r>
          </w:p>
        </w:tc>
      </w:tr>
      <w:tr w:rsidR="00DA4722" w:rsidRPr="00341184" w14:paraId="1EAED508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7AF6AC9" w14:textId="77777777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Pag. OM i OS (regulat)</w:t>
            </w:r>
          </w:p>
        </w:tc>
        <w:tc>
          <w:tcPr>
            <w:tcW w:w="515" w:type="pct"/>
            <w:noWrap/>
          </w:tcPr>
          <w:p w14:paraId="6FA06520" w14:textId="0FD60770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0,20949</w:t>
            </w:r>
          </w:p>
        </w:tc>
        <w:tc>
          <w:tcPr>
            <w:tcW w:w="515" w:type="pct"/>
            <w:noWrap/>
          </w:tcPr>
          <w:p w14:paraId="77548118" w14:textId="03B7A1C8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0,20949</w:t>
            </w:r>
          </w:p>
        </w:tc>
        <w:tc>
          <w:tcPr>
            <w:tcW w:w="515" w:type="pct"/>
            <w:noWrap/>
          </w:tcPr>
          <w:p w14:paraId="7FE97B50" w14:textId="6CDC9B3C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0,20949</w:t>
            </w:r>
          </w:p>
        </w:tc>
        <w:tc>
          <w:tcPr>
            <w:tcW w:w="515" w:type="pct"/>
            <w:noWrap/>
          </w:tcPr>
          <w:p w14:paraId="3B2CA72C" w14:textId="2FD08870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0,20949</w:t>
            </w:r>
          </w:p>
        </w:tc>
        <w:tc>
          <w:tcPr>
            <w:tcW w:w="515" w:type="pct"/>
            <w:noWrap/>
          </w:tcPr>
          <w:p w14:paraId="3B16073F" w14:textId="51CBD1F2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0,20949</w:t>
            </w:r>
          </w:p>
        </w:tc>
        <w:tc>
          <w:tcPr>
            <w:tcW w:w="515" w:type="pct"/>
            <w:noWrap/>
          </w:tcPr>
          <w:p w14:paraId="5720C192" w14:textId="6B85F309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0,20949</w:t>
            </w:r>
          </w:p>
        </w:tc>
      </w:tr>
      <w:tr w:rsidR="00DA4722" w:rsidRPr="00341184" w14:paraId="6E95449C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2F6953" w14:textId="77777777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 xml:space="preserve">Pèrdues </w:t>
            </w:r>
          </w:p>
        </w:tc>
        <w:tc>
          <w:tcPr>
            <w:tcW w:w="515" w:type="pct"/>
            <w:noWrap/>
          </w:tcPr>
          <w:p w14:paraId="19E871B1" w14:textId="2D159F9A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7,24%</w:t>
            </w:r>
          </w:p>
        </w:tc>
        <w:tc>
          <w:tcPr>
            <w:tcW w:w="515" w:type="pct"/>
            <w:noWrap/>
          </w:tcPr>
          <w:p w14:paraId="055E534B" w14:textId="4A107D33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7,42%</w:t>
            </w:r>
          </w:p>
        </w:tc>
        <w:tc>
          <w:tcPr>
            <w:tcW w:w="515" w:type="pct"/>
            <w:noWrap/>
          </w:tcPr>
          <w:p w14:paraId="0EAE1C5F" w14:textId="12FD2D01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6,32%</w:t>
            </w:r>
          </w:p>
        </w:tc>
        <w:tc>
          <w:tcPr>
            <w:tcW w:w="515" w:type="pct"/>
            <w:noWrap/>
          </w:tcPr>
          <w:p w14:paraId="48831DDC" w14:textId="3DF5296F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6,07%</w:t>
            </w:r>
          </w:p>
        </w:tc>
        <w:tc>
          <w:tcPr>
            <w:tcW w:w="515" w:type="pct"/>
            <w:noWrap/>
          </w:tcPr>
          <w:p w14:paraId="691D6759" w14:textId="0D784206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4,87%</w:t>
            </w:r>
          </w:p>
        </w:tc>
        <w:tc>
          <w:tcPr>
            <w:tcW w:w="515" w:type="pct"/>
            <w:noWrap/>
          </w:tcPr>
          <w:p w14:paraId="2812A6C9" w14:textId="0F9BDE11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BA764D">
              <w:t>8,37%</w:t>
            </w:r>
          </w:p>
        </w:tc>
      </w:tr>
      <w:tr w:rsidR="00DA4722" w:rsidRPr="00341184" w14:paraId="284DEA3D" w14:textId="77777777" w:rsidTr="007564CC">
        <w:trPr>
          <w:trHeight w:val="311"/>
          <w:jc w:val="center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75FB79" w14:textId="77777777" w:rsidR="00D566A7" w:rsidRPr="00341184" w:rsidRDefault="00D566A7" w:rsidP="00D566A7">
            <w:pPr>
              <w:spacing w:after="0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Impost municipal (regulat)</w:t>
            </w:r>
          </w:p>
        </w:tc>
        <w:tc>
          <w:tcPr>
            <w:tcW w:w="515" w:type="pct"/>
            <w:noWrap/>
            <w:vAlign w:val="center"/>
          </w:tcPr>
          <w:p w14:paraId="1C3D32E4" w14:textId="7AB1E764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8111F7">
              <w:rPr>
                <w:sz w:val="22"/>
                <w:szCs w:val="20"/>
              </w:rPr>
              <w:t>1,50%</w:t>
            </w:r>
          </w:p>
        </w:tc>
        <w:tc>
          <w:tcPr>
            <w:tcW w:w="515" w:type="pct"/>
            <w:noWrap/>
            <w:vAlign w:val="center"/>
          </w:tcPr>
          <w:p w14:paraId="72D617E3" w14:textId="1606EC67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8111F7">
              <w:rPr>
                <w:sz w:val="22"/>
                <w:szCs w:val="20"/>
              </w:rPr>
              <w:t>1,50%</w:t>
            </w:r>
          </w:p>
        </w:tc>
        <w:tc>
          <w:tcPr>
            <w:tcW w:w="515" w:type="pct"/>
            <w:noWrap/>
            <w:vAlign w:val="center"/>
          </w:tcPr>
          <w:p w14:paraId="1A5F4F1C" w14:textId="22A7F5AD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8111F7">
              <w:rPr>
                <w:sz w:val="22"/>
                <w:szCs w:val="20"/>
              </w:rPr>
              <w:t>1,50%</w:t>
            </w:r>
          </w:p>
        </w:tc>
        <w:tc>
          <w:tcPr>
            <w:tcW w:w="515" w:type="pct"/>
            <w:noWrap/>
            <w:vAlign w:val="center"/>
          </w:tcPr>
          <w:p w14:paraId="556AB186" w14:textId="2088A18D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8111F7">
              <w:rPr>
                <w:sz w:val="22"/>
                <w:szCs w:val="20"/>
              </w:rPr>
              <w:t>1,50%</w:t>
            </w:r>
          </w:p>
        </w:tc>
        <w:tc>
          <w:tcPr>
            <w:tcW w:w="515" w:type="pct"/>
            <w:noWrap/>
            <w:vAlign w:val="center"/>
          </w:tcPr>
          <w:p w14:paraId="79293F0A" w14:textId="34AA5E70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8111F7">
              <w:rPr>
                <w:sz w:val="22"/>
                <w:szCs w:val="20"/>
              </w:rPr>
              <w:t>1,50%</w:t>
            </w:r>
          </w:p>
        </w:tc>
        <w:tc>
          <w:tcPr>
            <w:tcW w:w="515" w:type="pct"/>
            <w:noWrap/>
            <w:vAlign w:val="center"/>
          </w:tcPr>
          <w:p w14:paraId="3E6448E9" w14:textId="06F5BBB8" w:rsidR="00D566A7" w:rsidRPr="00341184" w:rsidRDefault="00D566A7" w:rsidP="00D566A7">
            <w:pPr>
              <w:spacing w:after="0"/>
              <w:jc w:val="right"/>
              <w:rPr>
                <w:sz w:val="22"/>
                <w:szCs w:val="20"/>
              </w:rPr>
            </w:pPr>
            <w:r w:rsidRPr="008111F7">
              <w:rPr>
                <w:sz w:val="22"/>
                <w:szCs w:val="20"/>
              </w:rPr>
              <w:t>1,50%</w:t>
            </w:r>
          </w:p>
        </w:tc>
      </w:tr>
    </w:tbl>
    <w:tbl>
      <w:tblPr>
        <w:tblpPr w:leftFromText="141" w:rightFromText="141" w:vertAnchor="text" w:horzAnchor="page" w:tblpX="3811" w:tblpY="514"/>
        <w:tblW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</w:tblGrid>
      <w:tr w:rsidR="00863352" w:rsidRPr="00360589" w14:paraId="2A4470A4" w14:textId="77777777" w:rsidTr="00863352">
        <w:trPr>
          <w:trHeight w:val="1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2210E2" w14:textId="77777777" w:rsidR="00863352" w:rsidRPr="00D0345B" w:rsidRDefault="00863352" w:rsidP="00863352">
            <w:pPr>
              <w:spacing w:after="0"/>
              <w:jc w:val="center"/>
              <w:rPr>
                <w:highlight w:val="red"/>
              </w:rPr>
            </w:pPr>
            <w:r w:rsidRPr="00D0345B">
              <w:t>OMIP, estimació (€/</w:t>
            </w:r>
            <w:proofErr w:type="spellStart"/>
            <w:r w:rsidRPr="00D0345B">
              <w:t>MWh</w:t>
            </w:r>
            <w:proofErr w:type="spellEnd"/>
            <w:r w:rsidRPr="00D0345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8969" w14:textId="088DB002" w:rsidR="00863352" w:rsidRPr="00D0345B" w:rsidRDefault="009557BB" w:rsidP="00863352">
            <w:pPr>
              <w:spacing w:after="0"/>
              <w:jc w:val="center"/>
              <w:rPr>
                <w:highlight w:val="red"/>
              </w:rPr>
            </w:pPr>
            <w:r>
              <w:t>9</w:t>
            </w:r>
            <w:r w:rsidR="007564CC">
              <w:t>3</w:t>
            </w:r>
            <w:r w:rsidR="00C8276B">
              <w:t>,</w:t>
            </w:r>
            <w:r w:rsidR="00314509">
              <w:t>7</w:t>
            </w:r>
            <w:r w:rsidR="000C39E6">
              <w:t>10</w:t>
            </w:r>
          </w:p>
        </w:tc>
      </w:tr>
    </w:tbl>
    <w:p w14:paraId="501FE699" w14:textId="77777777" w:rsidR="00C7533D" w:rsidRPr="003700DC" w:rsidRDefault="00C7533D" w:rsidP="00C7533D"/>
    <w:p w14:paraId="081E2F82" w14:textId="77777777" w:rsidR="00C7533D" w:rsidRPr="003700DC" w:rsidRDefault="00C7533D" w:rsidP="00C7533D">
      <w:pPr>
        <w:pStyle w:val="Listavistosa-nfasis11"/>
        <w:rPr>
          <w:highlight w:val="red"/>
        </w:rPr>
      </w:pPr>
    </w:p>
    <w:tbl>
      <w:tblPr>
        <w:tblW w:w="10538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59"/>
        <w:gridCol w:w="2055"/>
        <w:gridCol w:w="2835"/>
        <w:gridCol w:w="2888"/>
      </w:tblGrid>
      <w:tr w:rsidR="00863352" w:rsidRPr="00341184" w14:paraId="3C409CB4" w14:textId="77777777" w:rsidTr="00DB19DF">
        <w:trPr>
          <w:trHeight w:val="67"/>
        </w:trPr>
        <w:tc>
          <w:tcPr>
            <w:tcW w:w="10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4A68C" w14:textId="43D69B3C" w:rsidR="00863352" w:rsidRPr="007E5EA5" w:rsidRDefault="00863352">
            <w:pPr>
              <w:spacing w:after="0"/>
              <w:jc w:val="center"/>
              <w:rPr>
                <w:lang w:eastAsia="es-ES"/>
              </w:rPr>
            </w:pPr>
            <w:r w:rsidRPr="00341184">
              <w:rPr>
                <w:sz w:val="22"/>
                <w:szCs w:val="20"/>
              </w:rPr>
              <w:t>CO</w:t>
            </w:r>
            <w:r>
              <w:rPr>
                <w:sz w:val="22"/>
                <w:szCs w:val="20"/>
              </w:rPr>
              <w:t>MPENSACIÓ SIMPLIFICADA EXCENDENTS</w:t>
            </w:r>
          </w:p>
        </w:tc>
      </w:tr>
      <w:tr w:rsidR="00863352" w:rsidRPr="00341184" w14:paraId="255BDB40" w14:textId="77777777" w:rsidTr="00DB19DF">
        <w:trPr>
          <w:trHeight w:val="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2D74F89" w14:textId="6F3C988D" w:rsidR="00863352" w:rsidRPr="00341184" w:rsidRDefault="00863352">
            <w:pPr>
              <w:spacing w:after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CATEGORIA 1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A98B" w14:textId="2D1AEDA6" w:rsidR="00863352" w:rsidRDefault="00863352">
            <w:pPr>
              <w:spacing w:after="0"/>
              <w:jc w:val="center"/>
            </w:pPr>
            <w:r>
              <w:t>TARIFA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91330DA" w14:textId="09C78310" w:rsidR="00863352" w:rsidRPr="00341184" w:rsidRDefault="00863352">
            <w:pPr>
              <w:spacing w:after="0"/>
              <w:jc w:val="center"/>
              <w:rPr>
                <w:sz w:val="22"/>
                <w:szCs w:val="20"/>
              </w:rPr>
            </w:pPr>
            <w:r>
              <w:t>Número de CUPS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462596" w14:textId="5D7D530D" w:rsidR="00863352" w:rsidRPr="00341184" w:rsidRDefault="00863352">
            <w:pPr>
              <w:spacing w:after="0"/>
              <w:jc w:val="center"/>
              <w:rPr>
                <w:sz w:val="22"/>
                <w:szCs w:val="20"/>
              </w:rPr>
            </w:pPr>
            <w:r w:rsidRPr="007E5EA5">
              <w:rPr>
                <w:lang w:eastAsia="es-ES"/>
              </w:rPr>
              <w:t>∑</w:t>
            </w:r>
            <w:r>
              <w:rPr>
                <w:lang w:eastAsia="es-ES"/>
              </w:rPr>
              <w:t xml:space="preserve"> Excedents anuals (kWh)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E1CD836" w14:textId="7942D3E0" w:rsidR="00863352" w:rsidRPr="00341184" w:rsidRDefault="00863352">
            <w:pPr>
              <w:spacing w:after="0"/>
              <w:jc w:val="center"/>
              <w:rPr>
                <w:sz w:val="22"/>
                <w:szCs w:val="20"/>
              </w:rPr>
            </w:pPr>
            <w:r w:rsidRPr="007E5EA5">
              <w:rPr>
                <w:lang w:eastAsia="es-ES"/>
              </w:rPr>
              <w:t>∑</w:t>
            </w:r>
            <w:r>
              <w:rPr>
                <w:lang w:eastAsia="es-ES"/>
              </w:rPr>
              <w:t xml:space="preserve"> Autoconsum anual (kWh)</w:t>
            </w:r>
          </w:p>
        </w:tc>
      </w:tr>
      <w:tr w:rsidR="00E42942" w:rsidRPr="00341184" w14:paraId="5D9F53B9" w14:textId="77777777" w:rsidTr="00DB19DF">
        <w:trPr>
          <w:trHeight w:val="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6ED48" w14:textId="252CFC02" w:rsidR="00E42942" w:rsidRPr="00341184" w:rsidRDefault="00E42942" w:rsidP="00DB19DF">
            <w:pPr>
              <w:spacing w:after="0"/>
              <w:jc w:val="left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Subcategoria 1.1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ED1" w14:textId="0070995E" w:rsidR="00E42942" w:rsidRPr="00341184" w:rsidRDefault="00E42942" w:rsidP="00DB19DF">
            <w:pPr>
              <w:spacing w:after="0"/>
              <w:jc w:val="left"/>
              <w:rPr>
                <w:sz w:val="22"/>
                <w:szCs w:val="20"/>
              </w:rPr>
            </w:pPr>
            <w:r w:rsidRPr="00341184">
              <w:rPr>
                <w:sz w:val="22"/>
                <w:szCs w:val="20"/>
              </w:rPr>
              <w:t>6.1TD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9C47D" w14:textId="3EA5F154" w:rsidR="00E42942" w:rsidRPr="00341184" w:rsidRDefault="00AB4B8E" w:rsidP="00DB19DF">
            <w:pPr>
              <w:spacing w:after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3C760" w14:textId="7F27EA9E" w:rsidR="00E42942" w:rsidRPr="00341184" w:rsidRDefault="00AF4178" w:rsidP="00DB19DF">
            <w:pPr>
              <w:spacing w:after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B65FF0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.</w:t>
            </w:r>
            <w:r w:rsidR="00AE6C7C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9128" w14:textId="67F75B62" w:rsidR="00E42942" w:rsidRPr="00341184" w:rsidRDefault="006245A4" w:rsidP="00DB19DF">
            <w:pPr>
              <w:spacing w:after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140.238</w:t>
            </w:r>
          </w:p>
        </w:tc>
      </w:tr>
    </w:tbl>
    <w:p w14:paraId="3C545133" w14:textId="09BBF1D0" w:rsidR="00B93C92" w:rsidRDefault="00B93C92" w:rsidP="00B93C92">
      <w:pPr>
        <w:pStyle w:val="Listavistosa-nfasis11"/>
        <w:ind w:left="1070" w:firstLine="0"/>
        <w:rPr>
          <w:u w:val="single"/>
        </w:rPr>
      </w:pPr>
    </w:p>
    <w:p w14:paraId="3763C911" w14:textId="77777777" w:rsidR="00E8435A" w:rsidRDefault="00E8435A" w:rsidP="00B93C92">
      <w:pPr>
        <w:pStyle w:val="Listavistosa-nfasis11"/>
        <w:ind w:left="1070" w:firstLine="0"/>
        <w:rPr>
          <w:u w:val="single"/>
        </w:rPr>
      </w:pPr>
    </w:p>
    <w:p w14:paraId="69577AE3" w14:textId="77777777" w:rsidR="00C7533D" w:rsidRPr="003A54FA" w:rsidRDefault="00C7533D" w:rsidP="00C7533D">
      <w:pPr>
        <w:pStyle w:val="Listavistosa-nfasis11"/>
        <w:rPr>
          <w:rFonts w:cs="Calibri"/>
          <w:b/>
          <w:sz w:val="32"/>
          <w:u w:val="single"/>
        </w:rPr>
      </w:pPr>
    </w:p>
    <w:p w14:paraId="43D92F38" w14:textId="5182512B" w:rsidR="00C7533D" w:rsidRPr="00A63D12" w:rsidRDefault="00C7533D" w:rsidP="007075B3">
      <w:pPr>
        <w:pStyle w:val="Listavistosa-nfasis11"/>
        <w:numPr>
          <w:ilvl w:val="0"/>
          <w:numId w:val="3"/>
        </w:numPr>
      </w:pPr>
      <w:r w:rsidRPr="000C77CB">
        <w:rPr>
          <w:rFonts w:cs="Calibri"/>
          <w:b/>
          <w:sz w:val="32"/>
          <w:u w:val="single"/>
        </w:rPr>
        <w:t>Publicació de</w:t>
      </w:r>
      <w:r w:rsidR="0078367E" w:rsidRPr="000C77CB">
        <w:rPr>
          <w:rFonts w:cs="Calibri"/>
          <w:b/>
          <w:sz w:val="32"/>
          <w:u w:val="single"/>
        </w:rPr>
        <w:t xml:space="preserve"> valors màxims i mínims</w:t>
      </w:r>
    </w:p>
    <w:p w14:paraId="0328976B" w14:textId="77777777" w:rsidR="00932729" w:rsidRPr="00607257" w:rsidRDefault="00932729" w:rsidP="00932729">
      <w:pPr>
        <w:pStyle w:val="Listavistosa-nfasis11"/>
      </w:pPr>
      <w:r w:rsidRPr="00607257">
        <w:t>Les ofertes dels licitadors hauran de ser inferiors als següents Mg CE de sortida/màxims.</w:t>
      </w:r>
    </w:p>
    <w:p w14:paraId="47BF63AB" w14:textId="77777777" w:rsidR="00C7533D" w:rsidRDefault="00C7533D" w:rsidP="00C7533D">
      <w:pPr>
        <w:pStyle w:val="Listavistosa-nfasis11"/>
      </w:pPr>
    </w:p>
    <w:tbl>
      <w:tblPr>
        <w:tblW w:w="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4209"/>
      </w:tblGrid>
      <w:tr w:rsidR="00C7533D" w:rsidRPr="00F21CE6" w14:paraId="7473734D" w14:textId="77777777" w:rsidTr="00A41160">
        <w:trPr>
          <w:trHeight w:val="322"/>
          <w:jc w:val="center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145F6EB7" w14:textId="77777777" w:rsidR="00C7533D" w:rsidRPr="00FA180B" w:rsidRDefault="00C7533D">
            <w:pPr>
              <w:pStyle w:val="Listavistosa-nfasis11"/>
              <w:spacing w:after="0"/>
              <w:jc w:val="center"/>
            </w:pPr>
            <w:r>
              <w:t>Categoria</w:t>
            </w:r>
          </w:p>
        </w:tc>
        <w:tc>
          <w:tcPr>
            <w:tcW w:w="4209" w:type="dxa"/>
            <w:shd w:val="clear" w:color="auto" w:fill="D9D9D9" w:themeFill="background1" w:themeFillShade="D9"/>
            <w:noWrap/>
            <w:vAlign w:val="center"/>
          </w:tcPr>
          <w:p w14:paraId="2C2722EC" w14:textId="1F53FCD0" w:rsidR="00C7533D" w:rsidRPr="00715F7C" w:rsidRDefault="00C7533D">
            <w:pPr>
              <w:pStyle w:val="Listavistosa-nfasis11"/>
              <w:spacing w:after="0"/>
              <w:jc w:val="center"/>
            </w:pPr>
            <w:proofErr w:type="spellStart"/>
            <w:r w:rsidRPr="00FA180B">
              <w:t>MgCE_Sortida</w:t>
            </w:r>
            <w:proofErr w:type="spellEnd"/>
            <w:r w:rsidR="00124487">
              <w:t xml:space="preserve"> /màxim</w:t>
            </w:r>
            <w:r w:rsidRPr="00715F7C">
              <w:t>, €/</w:t>
            </w:r>
            <w:proofErr w:type="spellStart"/>
            <w:r w:rsidRPr="00715F7C">
              <w:t>MWh</w:t>
            </w:r>
            <w:proofErr w:type="spellEnd"/>
          </w:p>
        </w:tc>
      </w:tr>
      <w:tr w:rsidR="00C7533D" w:rsidRPr="00F21CE6" w14:paraId="11EA194C" w14:textId="77777777" w:rsidTr="00C26891">
        <w:trPr>
          <w:trHeight w:val="356"/>
          <w:jc w:val="center"/>
        </w:trPr>
        <w:tc>
          <w:tcPr>
            <w:tcW w:w="1278" w:type="dxa"/>
            <w:shd w:val="clear" w:color="auto" w:fill="D9D9D9" w:themeFill="background1" w:themeFillShade="D9"/>
          </w:tcPr>
          <w:p w14:paraId="0C1B3A53" w14:textId="77777777" w:rsidR="00C7533D" w:rsidRPr="00FA180B" w:rsidRDefault="00C7533D" w:rsidP="007075B3">
            <w:pPr>
              <w:pStyle w:val="Listavistosa-nfasis11"/>
              <w:spacing w:after="0"/>
              <w:jc w:val="center"/>
            </w:pPr>
            <w:r w:rsidRPr="00FA180B">
              <w:t>1</w:t>
            </w:r>
          </w:p>
        </w:tc>
        <w:tc>
          <w:tcPr>
            <w:tcW w:w="4209" w:type="dxa"/>
            <w:noWrap/>
            <w:vAlign w:val="center"/>
          </w:tcPr>
          <w:p w14:paraId="0B99449E" w14:textId="32838AD5" w:rsidR="00C7533D" w:rsidRDefault="00494461" w:rsidP="00B97FCC">
            <w:pPr>
              <w:pStyle w:val="Listavistosa-nfasis11"/>
              <w:spacing w:after="0"/>
              <w:jc w:val="center"/>
            </w:pPr>
            <w:r w:rsidRPr="00C26891">
              <w:t>5</w:t>
            </w:r>
            <w:r w:rsidR="00F4618F" w:rsidRPr="00C26891">
              <w:t>,00</w:t>
            </w:r>
          </w:p>
        </w:tc>
      </w:tr>
    </w:tbl>
    <w:p w14:paraId="369A53AB" w14:textId="77777777" w:rsidR="00C7533D" w:rsidRDefault="00C7533D" w:rsidP="00C7533D">
      <w:pPr>
        <w:pStyle w:val="Listavistosa-nfasis11"/>
      </w:pPr>
    </w:p>
    <w:p w14:paraId="5ADA42D6" w14:textId="1927C756" w:rsidR="00C14E75" w:rsidRDefault="00FD3918" w:rsidP="008560D4">
      <w:pPr>
        <w:pStyle w:val="Listavistosa-nfasis11"/>
        <w:ind w:left="0" w:firstLine="0"/>
        <w:rPr>
          <w:color w:val="EE0000"/>
        </w:rPr>
      </w:pPr>
      <w:r w:rsidRPr="00607257">
        <w:t>Les ofertes dels licitadors hauran d</w:t>
      </w:r>
      <w:r w:rsidR="001748C8">
        <w:t xml:space="preserve">’estar compreses entre </w:t>
      </w:r>
      <w:r w:rsidR="009A1BC9">
        <w:t xml:space="preserve">els valors màxims i mínims </w:t>
      </w:r>
      <w:r w:rsidR="004B5A8D">
        <w:t>següents</w:t>
      </w:r>
      <w:r w:rsidR="009B6E99">
        <w:t xml:space="preserve"> o bé </w:t>
      </w:r>
      <w:r w:rsidR="00100041">
        <w:t>ser igual a un d’aquests</w:t>
      </w:r>
      <w:r w:rsidR="004B5A8D">
        <w:t>:</w:t>
      </w:r>
      <w:r w:rsidR="00C14E75">
        <w:t xml:space="preserve"> </w:t>
      </w:r>
    </w:p>
    <w:p w14:paraId="78F15B0C" w14:textId="77777777" w:rsidR="000B0DBA" w:rsidRDefault="000B0DBA" w:rsidP="007075B3">
      <w:pPr>
        <w:pStyle w:val="Listavistosa-nfasis11"/>
        <w:rPr>
          <w:color w:val="EE0000"/>
        </w:rPr>
      </w:pP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2117"/>
        <w:gridCol w:w="2126"/>
      </w:tblGrid>
      <w:tr w:rsidR="00F11DBF" w:rsidRPr="00F21CE6" w14:paraId="62B01F85" w14:textId="0DD965E4" w:rsidTr="007075B3">
        <w:trPr>
          <w:trHeight w:val="322"/>
          <w:jc w:val="center"/>
        </w:trPr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5F19B18" w14:textId="77777777" w:rsidR="00F11DBF" w:rsidRPr="00FA180B" w:rsidRDefault="00F11DBF" w:rsidP="000C77CB">
            <w:pPr>
              <w:pStyle w:val="Listavistosa-nfasis11"/>
              <w:spacing w:after="0"/>
              <w:jc w:val="center"/>
            </w:pPr>
            <w:r>
              <w:t>Categoria</w:t>
            </w:r>
          </w:p>
        </w:tc>
        <w:tc>
          <w:tcPr>
            <w:tcW w:w="2117" w:type="dxa"/>
            <w:shd w:val="clear" w:color="auto" w:fill="D9D9D9" w:themeFill="background1" w:themeFillShade="D9"/>
            <w:noWrap/>
            <w:vAlign w:val="center"/>
          </w:tcPr>
          <w:p w14:paraId="30D7D26B" w14:textId="05FB44D4" w:rsidR="00F11DBF" w:rsidRPr="00715F7C" w:rsidRDefault="00F11DBF" w:rsidP="000C77CB">
            <w:pPr>
              <w:pStyle w:val="Listavistosa-nfasis11"/>
              <w:spacing w:after="0"/>
              <w:jc w:val="center"/>
            </w:pPr>
            <w:proofErr w:type="spellStart"/>
            <w:r>
              <w:t>Ap</w:t>
            </w:r>
            <w:proofErr w:type="spellEnd"/>
            <w:r>
              <w:t xml:space="preserve"> ponderat Màxim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4283683" w14:textId="1DC800BE" w:rsidR="00F11DBF" w:rsidRDefault="00F11DBF" w:rsidP="000C77CB">
            <w:pPr>
              <w:pStyle w:val="Listavistosa-nfasis11"/>
              <w:spacing w:after="0"/>
              <w:jc w:val="center"/>
            </w:pPr>
            <w:proofErr w:type="spellStart"/>
            <w:r>
              <w:t>Ap</w:t>
            </w:r>
            <w:proofErr w:type="spellEnd"/>
            <w:r>
              <w:t xml:space="preserve"> ponderat Mínim</w:t>
            </w:r>
          </w:p>
        </w:tc>
      </w:tr>
      <w:tr w:rsidR="00F11DBF" w:rsidRPr="00F21CE6" w14:paraId="04172779" w14:textId="5092C85D" w:rsidTr="007075B3">
        <w:trPr>
          <w:trHeight w:val="356"/>
          <w:jc w:val="center"/>
        </w:trPr>
        <w:tc>
          <w:tcPr>
            <w:tcW w:w="1139" w:type="dxa"/>
            <w:shd w:val="clear" w:color="auto" w:fill="D9D9D9" w:themeFill="background1" w:themeFillShade="D9"/>
          </w:tcPr>
          <w:p w14:paraId="19B62A8E" w14:textId="77777777" w:rsidR="00F11DBF" w:rsidRPr="00FA180B" w:rsidRDefault="00F11DBF" w:rsidP="007075B3">
            <w:pPr>
              <w:pStyle w:val="Listavistosa-nfasis11"/>
              <w:spacing w:after="0"/>
              <w:jc w:val="center"/>
            </w:pPr>
            <w:r w:rsidRPr="00FA180B">
              <w:t>1</w:t>
            </w:r>
          </w:p>
        </w:tc>
        <w:tc>
          <w:tcPr>
            <w:tcW w:w="2117" w:type="dxa"/>
            <w:noWrap/>
            <w:vAlign w:val="center"/>
          </w:tcPr>
          <w:p w14:paraId="7C8B3903" w14:textId="2926EB0E" w:rsidR="00F11DBF" w:rsidRDefault="00F11DBF" w:rsidP="00CC0E0D">
            <w:pPr>
              <w:pStyle w:val="Listavistosa-nfasis11"/>
              <w:spacing w:after="0"/>
              <w:jc w:val="center"/>
            </w:pPr>
            <w:r>
              <w:t>1,099</w:t>
            </w:r>
          </w:p>
        </w:tc>
        <w:tc>
          <w:tcPr>
            <w:tcW w:w="2126" w:type="dxa"/>
          </w:tcPr>
          <w:p w14:paraId="346CB93D" w14:textId="6C5933D8" w:rsidR="00F11DBF" w:rsidRDefault="00F11DBF" w:rsidP="00CC0E0D">
            <w:pPr>
              <w:pStyle w:val="Listavistosa-nfasis11"/>
              <w:spacing w:after="0"/>
              <w:jc w:val="center"/>
            </w:pPr>
            <w:r>
              <w:t>0,96</w:t>
            </w:r>
          </w:p>
        </w:tc>
      </w:tr>
    </w:tbl>
    <w:p w14:paraId="7A156719" w14:textId="0242E091" w:rsidR="00C14E75" w:rsidRDefault="00C14E75" w:rsidP="00FD3918">
      <w:pPr>
        <w:pStyle w:val="Listavistosa-nfasis11"/>
      </w:pPr>
    </w:p>
    <w:p w14:paraId="2FAF474F" w14:textId="1A8DA3C2" w:rsidR="00E8435A" w:rsidRPr="00607257" w:rsidRDefault="007374F4" w:rsidP="008560D4">
      <w:pPr>
        <w:pStyle w:val="Listavistosa-nfasis11"/>
        <w:ind w:left="0" w:firstLine="0"/>
      </w:pPr>
      <w:r w:rsidRPr="00607257">
        <w:t xml:space="preserve">Les ofertes dels licitadors hauran de ser </w:t>
      </w:r>
      <w:r>
        <w:t xml:space="preserve">iguals o </w:t>
      </w:r>
      <w:r w:rsidRPr="00607257">
        <w:t xml:space="preserve">inferiors al següent </w:t>
      </w:r>
      <w:proofErr w:type="spellStart"/>
      <w:r w:rsidRPr="00607257">
        <w:t>Mg</w:t>
      </w:r>
      <w:r w:rsidR="00C216EC">
        <w:t>OMIP</w:t>
      </w:r>
      <w:proofErr w:type="spellEnd"/>
      <w:r w:rsidRPr="00607257">
        <w:t xml:space="preserve"> de sortida</w:t>
      </w:r>
      <w:r w:rsidR="00C216EC">
        <w:t>/màx</w:t>
      </w:r>
      <w:r w:rsidRPr="00607257">
        <w:t>im.</w:t>
      </w:r>
    </w:p>
    <w:p w14:paraId="601E59C9" w14:textId="6AAD0D8F" w:rsidR="00FD3918" w:rsidRPr="00607257" w:rsidRDefault="00FD3918" w:rsidP="00FD3918">
      <w:pPr>
        <w:pStyle w:val="Listavistosa-nfasis11"/>
      </w:pPr>
    </w:p>
    <w:tbl>
      <w:tblPr>
        <w:tblW w:w="7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6515"/>
      </w:tblGrid>
      <w:tr w:rsidR="00F11DBF" w14:paraId="7F1B1D14" w14:textId="77777777" w:rsidTr="007075B3">
        <w:trPr>
          <w:trHeight w:val="252"/>
          <w:jc w:val="center"/>
        </w:trPr>
        <w:tc>
          <w:tcPr>
            <w:tcW w:w="1271" w:type="dxa"/>
            <w:vAlign w:val="center"/>
          </w:tcPr>
          <w:p w14:paraId="1267AEDD" w14:textId="7CB787D0" w:rsidR="00F11DBF" w:rsidRDefault="00F11DBF" w:rsidP="00F11DBF">
            <w:pPr>
              <w:pStyle w:val="Listavistosa-nfasis11"/>
              <w:spacing w:after="0"/>
              <w:jc w:val="center"/>
            </w:pPr>
            <w:r>
              <w:lastRenderedPageBreak/>
              <w:t>Categoria</w:t>
            </w:r>
          </w:p>
        </w:tc>
        <w:tc>
          <w:tcPr>
            <w:tcW w:w="6515" w:type="dxa"/>
            <w:shd w:val="clear" w:color="auto" w:fill="D9D9D9" w:themeFill="background1" w:themeFillShade="D9"/>
            <w:vAlign w:val="center"/>
          </w:tcPr>
          <w:p w14:paraId="7519F00D" w14:textId="3B12E1EE" w:rsidR="00F11DBF" w:rsidRDefault="00F11DBF" w:rsidP="00F11DBF">
            <w:pPr>
              <w:pStyle w:val="Listavistosa-nfasis11"/>
              <w:spacing w:after="0"/>
              <w:jc w:val="center"/>
            </w:pPr>
            <w:proofErr w:type="spellStart"/>
            <w:r>
              <w:t>MgOMIP</w:t>
            </w:r>
            <w:proofErr w:type="spellEnd"/>
            <w:r>
              <w:t xml:space="preserve"> Sortida/</w:t>
            </w:r>
            <w:r w:rsidR="002D770C">
              <w:t>M</w:t>
            </w:r>
            <w:r>
              <w:t xml:space="preserve">àxim, </w:t>
            </w:r>
            <w:r w:rsidRPr="00715F7C">
              <w:t xml:space="preserve"> €/</w:t>
            </w:r>
            <w:proofErr w:type="spellStart"/>
            <w:r w:rsidRPr="00715F7C">
              <w:t>MWh</w:t>
            </w:r>
            <w:proofErr w:type="spellEnd"/>
          </w:p>
        </w:tc>
      </w:tr>
      <w:tr w:rsidR="00F11DBF" w14:paraId="414D8E6E" w14:textId="77777777" w:rsidTr="007075B3">
        <w:trPr>
          <w:trHeight w:val="279"/>
          <w:jc w:val="center"/>
        </w:trPr>
        <w:tc>
          <w:tcPr>
            <w:tcW w:w="1271" w:type="dxa"/>
          </w:tcPr>
          <w:p w14:paraId="26D97248" w14:textId="27E233B2" w:rsidR="00F11DBF" w:rsidRDefault="00F11DBF" w:rsidP="00F11DBF">
            <w:pPr>
              <w:pStyle w:val="Listavistosa-nfasis11"/>
              <w:spacing w:after="0"/>
              <w:jc w:val="center"/>
            </w:pPr>
            <w:r w:rsidRPr="00FA180B">
              <w:t>1</w:t>
            </w:r>
          </w:p>
        </w:tc>
        <w:tc>
          <w:tcPr>
            <w:tcW w:w="6515" w:type="dxa"/>
          </w:tcPr>
          <w:p w14:paraId="4E3779EE" w14:textId="2ADA93AB" w:rsidR="00F11DBF" w:rsidRDefault="00F11DBF" w:rsidP="00F11DBF">
            <w:pPr>
              <w:pStyle w:val="Listavistosa-nfasis11"/>
              <w:spacing w:after="0"/>
              <w:jc w:val="center"/>
            </w:pPr>
            <w:r>
              <w:t>14,900</w:t>
            </w:r>
          </w:p>
        </w:tc>
      </w:tr>
    </w:tbl>
    <w:p w14:paraId="4D8F8971" w14:textId="77777777" w:rsidR="00FD3918" w:rsidRDefault="00FD3918" w:rsidP="00464356">
      <w:pPr>
        <w:pStyle w:val="Listavistosa-nfasis11"/>
      </w:pPr>
    </w:p>
    <w:p w14:paraId="576FAE6F" w14:textId="452CA299" w:rsidR="00464356" w:rsidRDefault="00464356" w:rsidP="00A625EE">
      <w:pPr>
        <w:pStyle w:val="Listavistosa-nfasis11"/>
        <w:ind w:left="0" w:firstLine="0"/>
      </w:pPr>
      <w:r w:rsidRPr="00D40C67">
        <w:t>Les ofertes dels licitadors hauran de ser iguals o inferiors als següents preus</w:t>
      </w:r>
      <w:r>
        <w:t>/imports</w:t>
      </w:r>
      <w:r w:rsidRPr="00D40C67">
        <w:t xml:space="preserve"> de</w:t>
      </w:r>
      <w:r w:rsidR="00A625EE">
        <w:t xml:space="preserve"> </w:t>
      </w:r>
      <w:r w:rsidRPr="00D40C67">
        <w:t xml:space="preserve">sortida/màxims i superiors </w:t>
      </w:r>
      <w:r>
        <w:t xml:space="preserve">o iguals </w:t>
      </w:r>
      <w:r w:rsidRPr="00D40C67">
        <w:t xml:space="preserve">al següents preus </w:t>
      </w:r>
      <w:r>
        <w:t xml:space="preserve">o imports </w:t>
      </w:r>
      <w:r w:rsidRPr="00D40C67">
        <w:t>mínims.</w:t>
      </w:r>
    </w:p>
    <w:p w14:paraId="7AAFF49D" w14:textId="77777777" w:rsidR="00464356" w:rsidRPr="00A63D12" w:rsidRDefault="00464356" w:rsidP="00C7533D">
      <w:pPr>
        <w:pStyle w:val="Listavistosa-nfasis11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1440"/>
        <w:gridCol w:w="893"/>
        <w:gridCol w:w="856"/>
        <w:gridCol w:w="1447"/>
        <w:gridCol w:w="897"/>
        <w:gridCol w:w="1550"/>
        <w:gridCol w:w="1945"/>
      </w:tblGrid>
      <w:tr w:rsidR="00C7533D" w:rsidRPr="001B5854" w14:paraId="64D1DF04" w14:textId="77777777" w:rsidTr="002A64D1">
        <w:trPr>
          <w:trHeight w:val="635"/>
          <w:jc w:val="center"/>
        </w:trPr>
        <w:tc>
          <w:tcPr>
            <w:tcW w:w="1032" w:type="dxa"/>
            <w:shd w:val="clear" w:color="auto" w:fill="D9D9D9" w:themeFill="background1" w:themeFillShade="D9"/>
          </w:tcPr>
          <w:p w14:paraId="5988A288" w14:textId="77777777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Categoria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69D02C52" w14:textId="77777777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Subcategoria</w:t>
            </w:r>
          </w:p>
        </w:tc>
        <w:tc>
          <w:tcPr>
            <w:tcW w:w="893" w:type="dxa"/>
            <w:shd w:val="clear" w:color="auto" w:fill="D9D9D9" w:themeFill="background1" w:themeFillShade="D9"/>
            <w:hideMark/>
          </w:tcPr>
          <w:p w14:paraId="72413BB9" w14:textId="77777777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Tarifa</w:t>
            </w:r>
          </w:p>
        </w:tc>
        <w:tc>
          <w:tcPr>
            <w:tcW w:w="3200" w:type="dxa"/>
            <w:gridSpan w:val="3"/>
            <w:shd w:val="clear" w:color="auto" w:fill="D9D9D9" w:themeFill="background1" w:themeFillShade="D9"/>
          </w:tcPr>
          <w:p w14:paraId="4B9D24AA" w14:textId="77777777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Preu de sortida/màxim</w:t>
            </w:r>
          </w:p>
          <w:p w14:paraId="64A7FDA7" w14:textId="66D2E4EE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(€/</w:t>
            </w:r>
            <w:proofErr w:type="spellStart"/>
            <w:r w:rsidRPr="00554DEE">
              <w:rPr>
                <w:sz w:val="22"/>
              </w:rPr>
              <w:t>MWh</w:t>
            </w:r>
            <w:proofErr w:type="spellEnd"/>
            <w:r w:rsidRPr="00554DEE">
              <w:rPr>
                <w:sz w:val="22"/>
              </w:rPr>
              <w:t>)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1BBACD68" w14:textId="781311E0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Preu</w:t>
            </w:r>
            <w:r w:rsidR="0043053F">
              <w:rPr>
                <w:sz w:val="22"/>
              </w:rPr>
              <w:t xml:space="preserve"> </w:t>
            </w:r>
            <w:r w:rsidRPr="00554DEE">
              <w:rPr>
                <w:sz w:val="22"/>
              </w:rPr>
              <w:t>mínim</w:t>
            </w:r>
          </w:p>
          <w:p w14:paraId="4A8D4042" w14:textId="76906B3B" w:rsidR="00C7533D" w:rsidRPr="00554DEE" w:rsidRDefault="00C7533D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(€/</w:t>
            </w:r>
            <w:proofErr w:type="spellStart"/>
            <w:r w:rsidRPr="00554DEE">
              <w:rPr>
                <w:sz w:val="22"/>
              </w:rPr>
              <w:t>MWh</w:t>
            </w:r>
            <w:proofErr w:type="spellEnd"/>
            <w:r w:rsidRPr="00554DEE">
              <w:rPr>
                <w:sz w:val="22"/>
              </w:rPr>
              <w:t>)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  <w:hideMark/>
          </w:tcPr>
          <w:p w14:paraId="27E705AF" w14:textId="77777777" w:rsidR="00C7533D" w:rsidRPr="00554DEE" w:rsidRDefault="00C7533D" w:rsidP="008A6952">
            <w:pPr>
              <w:pStyle w:val="Listavistosa-nfasis11"/>
              <w:spacing w:after="0" w:line="240" w:lineRule="auto"/>
              <w:jc w:val="center"/>
              <w:rPr>
                <w:sz w:val="22"/>
              </w:rPr>
            </w:pPr>
            <w:r w:rsidRPr="00554DEE">
              <w:rPr>
                <w:sz w:val="22"/>
              </w:rPr>
              <w:t>ATR</w:t>
            </w:r>
            <w:r>
              <w:rPr>
                <w:sz w:val="22"/>
              </w:rPr>
              <w:t xml:space="preserve"> i càrrecs</w:t>
            </w:r>
            <w:r w:rsidRPr="00554DEE">
              <w:rPr>
                <w:sz w:val="22"/>
              </w:rPr>
              <w:t xml:space="preserve"> Inclòs (SI/NO)</w:t>
            </w:r>
          </w:p>
        </w:tc>
      </w:tr>
      <w:tr w:rsidR="00DB19DF" w:rsidRPr="001B5854" w14:paraId="510C6FBE" w14:textId="77777777" w:rsidTr="002A64D1">
        <w:trPr>
          <w:trHeight w:val="232"/>
          <w:jc w:val="center"/>
        </w:trPr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14:paraId="6D8B5DF8" w14:textId="1BE01495" w:rsidR="00C7533D" w:rsidRPr="001B5854" w:rsidRDefault="00C7533D" w:rsidP="000E55BA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16A0F313" w14:textId="77777777" w:rsidR="00C7533D" w:rsidRPr="001B5854" w:rsidRDefault="00C7533D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1.1</w:t>
            </w:r>
          </w:p>
        </w:tc>
        <w:tc>
          <w:tcPr>
            <w:tcW w:w="893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3799DCAC" w14:textId="77777777" w:rsidR="00C7533D" w:rsidRPr="001B5854" w:rsidRDefault="00C7533D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6.1TD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bottom"/>
          </w:tcPr>
          <w:p w14:paraId="24B371E0" w14:textId="77777777" w:rsidR="00C7533D" w:rsidRPr="001B5854" w:rsidRDefault="00C7533D">
            <w:pPr>
              <w:spacing w:after="0"/>
              <w:rPr>
                <w:sz w:val="22"/>
                <w:szCs w:val="20"/>
                <w:lang w:eastAsia="es-ES"/>
              </w:rPr>
            </w:pPr>
            <w:r w:rsidRPr="001B5854">
              <w:rPr>
                <w:sz w:val="22"/>
                <w:szCs w:val="20"/>
                <w:lang w:eastAsia="es-ES"/>
              </w:rPr>
              <w:t>Preu OMIE</w:t>
            </w:r>
          </w:p>
        </w:tc>
        <w:tc>
          <w:tcPr>
            <w:tcW w:w="1447" w:type="dxa"/>
            <w:vAlign w:val="bottom"/>
          </w:tcPr>
          <w:p w14:paraId="13246B7B" w14:textId="58A3CDB8" w:rsidR="00C7533D" w:rsidRPr="001B5854" w:rsidRDefault="00EF282B" w:rsidP="002A64D1">
            <w:pPr>
              <w:spacing w:after="0"/>
              <w:jc w:val="right"/>
              <w:rPr>
                <w:sz w:val="22"/>
                <w:szCs w:val="20"/>
                <w:lang w:eastAsia="es-ES"/>
              </w:rPr>
            </w:pPr>
            <w:r>
              <w:rPr>
                <w:sz w:val="22"/>
                <w:szCs w:val="20"/>
                <w:lang w:eastAsia="es-ES"/>
              </w:rPr>
              <w:t>17</w:t>
            </w:r>
            <w:r w:rsidR="00451CFE">
              <w:rPr>
                <w:sz w:val="22"/>
                <w:szCs w:val="20"/>
                <w:lang w:eastAsia="es-ES"/>
              </w:rPr>
              <w:t>2,843</w:t>
            </w:r>
          </w:p>
        </w:tc>
        <w:tc>
          <w:tcPr>
            <w:tcW w:w="897" w:type="dxa"/>
            <w:vMerge w:val="restart"/>
            <w:vAlign w:val="center"/>
          </w:tcPr>
          <w:p w14:paraId="773BFDA2" w14:textId="4FBFF633" w:rsidR="00C7533D" w:rsidRPr="001B5854" w:rsidRDefault="00147DF2">
            <w:pPr>
              <w:spacing w:after="0"/>
              <w:rPr>
                <w:sz w:val="22"/>
                <w:highlight w:val="yellow"/>
                <w:lang w:eastAsia="es-ES"/>
              </w:rPr>
            </w:pPr>
            <w:r w:rsidRPr="26EC1E49">
              <w:rPr>
                <w:sz w:val="22"/>
                <w:lang w:eastAsia="es-ES"/>
              </w:rPr>
              <w:t>15</w:t>
            </w:r>
            <w:r w:rsidR="00451CFE">
              <w:rPr>
                <w:sz w:val="22"/>
                <w:lang w:eastAsia="es-ES"/>
              </w:rPr>
              <w:t>8</w:t>
            </w:r>
            <w:r w:rsidRPr="26EC1E49">
              <w:rPr>
                <w:sz w:val="22"/>
                <w:lang w:eastAsia="es-ES"/>
              </w:rPr>
              <w:t>,</w:t>
            </w:r>
            <w:r w:rsidR="00451CFE">
              <w:rPr>
                <w:sz w:val="22"/>
                <w:lang w:eastAsia="es-ES"/>
              </w:rPr>
              <w:t>6</w:t>
            </w:r>
            <w:r w:rsidR="00D03B82">
              <w:rPr>
                <w:sz w:val="22"/>
                <w:lang w:eastAsia="es-ES"/>
              </w:rPr>
              <w:t>08</w:t>
            </w:r>
          </w:p>
        </w:tc>
        <w:tc>
          <w:tcPr>
            <w:tcW w:w="1550" w:type="dxa"/>
            <w:vMerge w:val="restart"/>
            <w:vAlign w:val="center"/>
          </w:tcPr>
          <w:p w14:paraId="537E39A5" w14:textId="1DC42D7E" w:rsidR="00C7533D" w:rsidRPr="001B5854" w:rsidRDefault="005E3F17" w:rsidP="00DB19DF">
            <w:pPr>
              <w:spacing w:after="0"/>
              <w:jc w:val="center"/>
              <w:rPr>
                <w:sz w:val="22"/>
                <w:szCs w:val="20"/>
              </w:rPr>
            </w:pPr>
            <w:r w:rsidRPr="00F77B6F">
              <w:rPr>
                <w:sz w:val="22"/>
                <w:szCs w:val="20"/>
              </w:rPr>
              <w:t>14</w:t>
            </w:r>
            <w:r w:rsidR="00424BD1">
              <w:rPr>
                <w:sz w:val="22"/>
                <w:szCs w:val="20"/>
              </w:rPr>
              <w:t>5</w:t>
            </w:r>
            <w:r w:rsidRPr="00F77B6F">
              <w:rPr>
                <w:sz w:val="22"/>
                <w:szCs w:val="20"/>
              </w:rPr>
              <w:t>,</w:t>
            </w:r>
            <w:r w:rsidR="00424BD1">
              <w:rPr>
                <w:sz w:val="22"/>
                <w:szCs w:val="20"/>
              </w:rPr>
              <w:t>342</w:t>
            </w:r>
          </w:p>
        </w:tc>
        <w:tc>
          <w:tcPr>
            <w:tcW w:w="1945" w:type="dxa"/>
            <w:vMerge w:val="restart"/>
            <w:noWrap/>
            <w:vAlign w:val="center"/>
          </w:tcPr>
          <w:p w14:paraId="2C764A48" w14:textId="77777777" w:rsidR="00C7533D" w:rsidRPr="001B5854" w:rsidRDefault="00C7533D">
            <w:pPr>
              <w:pStyle w:val="Listavistosa-nfasis11"/>
              <w:spacing w:after="0"/>
              <w:rPr>
                <w:sz w:val="22"/>
                <w:szCs w:val="20"/>
              </w:rPr>
            </w:pPr>
            <w:r w:rsidRPr="001B5854">
              <w:rPr>
                <w:sz w:val="22"/>
                <w:szCs w:val="20"/>
              </w:rPr>
              <w:t>NO</w:t>
            </w:r>
          </w:p>
        </w:tc>
      </w:tr>
      <w:tr w:rsidR="00C7533D" w:rsidRPr="001B5854" w14:paraId="1EFFF0FE" w14:textId="77777777" w:rsidTr="002A64D1">
        <w:trPr>
          <w:trHeight w:val="232"/>
          <w:jc w:val="center"/>
        </w:trPr>
        <w:tc>
          <w:tcPr>
            <w:tcW w:w="1032" w:type="dxa"/>
            <w:vMerge/>
            <w:vAlign w:val="center"/>
          </w:tcPr>
          <w:p w14:paraId="65279FB7" w14:textId="77777777" w:rsidR="00C7533D" w:rsidRPr="001B5854" w:rsidRDefault="00C7533D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1440" w:type="dxa"/>
            <w:vMerge/>
            <w:noWrap/>
            <w:vAlign w:val="center"/>
            <w:hideMark/>
          </w:tcPr>
          <w:p w14:paraId="3C272B90" w14:textId="77777777" w:rsidR="00C7533D" w:rsidRPr="001B5854" w:rsidRDefault="00C7533D">
            <w:pPr>
              <w:pStyle w:val="Listavistosa-nfasis11"/>
              <w:spacing w:after="0"/>
              <w:jc w:val="center"/>
              <w:rPr>
                <w:sz w:val="22"/>
                <w:szCs w:val="20"/>
              </w:rPr>
            </w:pPr>
          </w:p>
        </w:tc>
        <w:tc>
          <w:tcPr>
            <w:tcW w:w="893" w:type="dxa"/>
            <w:vMerge/>
            <w:noWrap/>
            <w:vAlign w:val="center"/>
          </w:tcPr>
          <w:p w14:paraId="45BF055C" w14:textId="77777777" w:rsidR="00C7533D" w:rsidRPr="001B5854" w:rsidRDefault="00C7533D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856" w:type="dxa"/>
            <w:shd w:val="clear" w:color="auto" w:fill="D9D9D9" w:themeFill="background1" w:themeFillShade="D9"/>
            <w:vAlign w:val="bottom"/>
          </w:tcPr>
          <w:p w14:paraId="4C3D704A" w14:textId="77777777" w:rsidR="00C7533D" w:rsidRPr="001B5854" w:rsidRDefault="00C7533D">
            <w:pPr>
              <w:spacing w:after="0"/>
              <w:rPr>
                <w:sz w:val="22"/>
                <w:szCs w:val="20"/>
                <w:lang w:eastAsia="es-ES"/>
              </w:rPr>
            </w:pPr>
            <w:r w:rsidRPr="001B5854">
              <w:rPr>
                <w:sz w:val="22"/>
                <w:szCs w:val="20"/>
                <w:lang w:eastAsia="es-ES"/>
              </w:rPr>
              <w:t>Preu OMIP</w:t>
            </w:r>
          </w:p>
        </w:tc>
        <w:tc>
          <w:tcPr>
            <w:tcW w:w="1447" w:type="dxa"/>
            <w:vAlign w:val="bottom"/>
          </w:tcPr>
          <w:p w14:paraId="6C09A6DD" w14:textId="0382403C" w:rsidR="00C7533D" w:rsidRPr="001B5854" w:rsidRDefault="00FB1306" w:rsidP="002A64D1">
            <w:pPr>
              <w:spacing w:after="0"/>
              <w:jc w:val="right"/>
              <w:rPr>
                <w:sz w:val="22"/>
                <w:szCs w:val="20"/>
                <w:lang w:eastAsia="es-ES"/>
              </w:rPr>
            </w:pPr>
            <w:r w:rsidRPr="00FB1306">
              <w:rPr>
                <w:sz w:val="22"/>
                <w:szCs w:val="20"/>
                <w:lang w:eastAsia="es-ES"/>
              </w:rPr>
              <w:t>144,3</w:t>
            </w:r>
            <w:r w:rsidR="00D03B82">
              <w:rPr>
                <w:sz w:val="22"/>
                <w:szCs w:val="20"/>
                <w:lang w:eastAsia="es-ES"/>
              </w:rPr>
              <w:t>73</w:t>
            </w:r>
          </w:p>
        </w:tc>
        <w:tc>
          <w:tcPr>
            <w:tcW w:w="897" w:type="dxa"/>
            <w:vMerge/>
            <w:vAlign w:val="center"/>
          </w:tcPr>
          <w:p w14:paraId="49536046" w14:textId="77777777" w:rsidR="00C7533D" w:rsidRPr="001B5854" w:rsidRDefault="00C7533D">
            <w:pPr>
              <w:spacing w:after="0"/>
              <w:rPr>
                <w:sz w:val="22"/>
                <w:szCs w:val="20"/>
                <w:highlight w:val="yellow"/>
                <w:lang w:eastAsia="es-ES"/>
              </w:rPr>
            </w:pPr>
          </w:p>
        </w:tc>
        <w:tc>
          <w:tcPr>
            <w:tcW w:w="1550" w:type="dxa"/>
            <w:vMerge/>
          </w:tcPr>
          <w:p w14:paraId="1EA13E2A" w14:textId="77777777" w:rsidR="00C7533D" w:rsidRPr="001B5854" w:rsidRDefault="00C7533D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  <w:tc>
          <w:tcPr>
            <w:tcW w:w="1945" w:type="dxa"/>
            <w:vMerge/>
            <w:noWrap/>
            <w:vAlign w:val="center"/>
            <w:hideMark/>
          </w:tcPr>
          <w:p w14:paraId="2ADA97D8" w14:textId="77777777" w:rsidR="00C7533D" w:rsidRPr="001B5854" w:rsidRDefault="00C7533D">
            <w:pPr>
              <w:pStyle w:val="Listavistosa-nfasis11"/>
              <w:spacing w:after="0"/>
              <w:rPr>
                <w:sz w:val="22"/>
                <w:szCs w:val="20"/>
              </w:rPr>
            </w:pPr>
          </w:p>
        </w:tc>
      </w:tr>
    </w:tbl>
    <w:p w14:paraId="3DD336BD" w14:textId="77777777" w:rsidR="008A6952" w:rsidRDefault="008A6952" w:rsidP="008A6952">
      <w:pPr>
        <w:pStyle w:val="Pargrafdellista"/>
        <w:tabs>
          <w:tab w:val="left" w:pos="709"/>
        </w:tabs>
        <w:spacing w:after="0" w:line="240" w:lineRule="auto"/>
        <w:ind w:left="360" w:firstLine="0"/>
      </w:pPr>
    </w:p>
    <w:p w14:paraId="582E0F3C" w14:textId="77777777" w:rsidR="008A6952" w:rsidRPr="008A6952" w:rsidRDefault="008A6952" w:rsidP="008A6952">
      <w:pPr>
        <w:pStyle w:val="Pargrafdellista"/>
        <w:tabs>
          <w:tab w:val="left" w:pos="709"/>
        </w:tabs>
        <w:spacing w:after="0" w:line="240" w:lineRule="auto"/>
        <w:ind w:left="360" w:firstLine="0"/>
      </w:pPr>
    </w:p>
    <w:p w14:paraId="5F2447A0" w14:textId="577EFD96" w:rsidR="00C7533D" w:rsidRPr="00667EFE" w:rsidRDefault="00C7533D" w:rsidP="2F8A571E">
      <w:pPr>
        <w:pStyle w:val="Pargrafdellista"/>
        <w:numPr>
          <w:ilvl w:val="0"/>
          <w:numId w:val="3"/>
        </w:numPr>
        <w:tabs>
          <w:tab w:val="left" w:pos="709"/>
        </w:tabs>
        <w:spacing w:after="0" w:line="240" w:lineRule="auto"/>
      </w:pPr>
      <w:r w:rsidRPr="2F8A571E">
        <w:rPr>
          <w:b/>
          <w:sz w:val="28"/>
          <w:szCs w:val="28"/>
          <w:u w:val="single"/>
        </w:rPr>
        <w:t>Càlcul de la valoració</w:t>
      </w:r>
    </w:p>
    <w:p w14:paraId="099E0EB1" w14:textId="5C8CCE81" w:rsidR="00667EFE" w:rsidRPr="0087366C" w:rsidRDefault="00667EFE" w:rsidP="2F8A571E">
      <w:pPr>
        <w:pStyle w:val="Pargrafdellista"/>
        <w:tabs>
          <w:tab w:val="left" w:pos="709"/>
        </w:tabs>
        <w:spacing w:after="0" w:line="240" w:lineRule="auto"/>
        <w:ind w:left="360" w:firstLine="0"/>
      </w:pPr>
    </w:p>
    <w:p w14:paraId="0DDCBF43" w14:textId="7D506DB5" w:rsidR="00C7533D" w:rsidRDefault="00C7533D" w:rsidP="00C7533D">
      <w:pPr>
        <w:pStyle w:val="Listavistosa-nfasis11"/>
        <w:ind w:left="0" w:firstLine="0"/>
      </w:pPr>
      <w:r w:rsidRPr="0087366C">
        <w:t>Mitjançant les f</w:t>
      </w:r>
      <w:r>
        <w:t>ó</w:t>
      </w:r>
      <w:r w:rsidRPr="0087366C">
        <w:t xml:space="preserve">rmules </w:t>
      </w:r>
      <w:r w:rsidRPr="00D0345B">
        <w:t>establertes a la clàusula J del</w:t>
      </w:r>
      <w:r w:rsidRPr="00A63D12">
        <w:t xml:space="preserve"> plec de clàusules administratives, es calcularà </w:t>
      </w:r>
      <w:r w:rsidRPr="006D4243">
        <w:t xml:space="preserve">la valoració </w:t>
      </w:r>
      <w:r w:rsidR="00855A96">
        <w:t>de la categoria</w:t>
      </w:r>
      <w:r w:rsidRPr="00A63D12">
        <w:t>, que resumim a continuació.</w:t>
      </w:r>
    </w:p>
    <w:p w14:paraId="5D50F36C" w14:textId="03DE11B8" w:rsidR="002165CE" w:rsidRPr="0087366C" w:rsidRDefault="002165CE" w:rsidP="00C7533D">
      <w:pPr>
        <w:pStyle w:val="Listavistosa-nfasis11"/>
        <w:ind w:left="0" w:firstLine="0"/>
        <w:rPr>
          <w:color w:val="FF0000"/>
        </w:rPr>
      </w:pPr>
    </w:p>
    <w:p w14:paraId="2F3EFEAF" w14:textId="24C1B8EE" w:rsidR="00C7533D" w:rsidRPr="00D0345B" w:rsidRDefault="00C7533D" w:rsidP="00C7533D">
      <w:pPr>
        <w:pStyle w:val="Listavistosa-nfasis11"/>
        <w:numPr>
          <w:ilvl w:val="1"/>
          <w:numId w:val="3"/>
        </w:numPr>
      </w:pPr>
      <w:r w:rsidRPr="00D33DD2">
        <w:rPr>
          <w:u w:val="single"/>
        </w:rPr>
        <w:t>Càlcul de la Valoració de la categoria 1</w:t>
      </w:r>
      <w:r w:rsidRPr="00D0345B">
        <w:t xml:space="preserve"> </w:t>
      </w:r>
    </w:p>
    <w:p w14:paraId="60920F63" w14:textId="77777777" w:rsidR="00C7533D" w:rsidRPr="00420700" w:rsidRDefault="00C7533D" w:rsidP="00C7533D">
      <w:r w:rsidRPr="00D0345B">
        <w:rPr>
          <w:lang w:eastAsia="ca-ES"/>
        </w:rPr>
        <w:t>Serà el resultat d’aplicar la següent fórmula:</w:t>
      </w:r>
    </w:p>
    <w:p w14:paraId="5E652859" w14:textId="723A7B9C" w:rsidR="00C7533D" w:rsidRPr="00BF7DB9" w:rsidRDefault="00C7533D" w:rsidP="00C75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sz w:val="22"/>
        </w:rPr>
      </w:pPr>
      <w:r w:rsidRPr="00BF7DB9">
        <w:rPr>
          <w:rFonts w:asciiTheme="majorHAnsi" w:hAnsiTheme="majorHAnsi"/>
          <w:sz w:val="22"/>
        </w:rPr>
        <w:t>PUNTS a valorar=Punts OT + Punts EX +</w:t>
      </w:r>
      <w:r w:rsidRPr="00BF7DB9" w:rsidDel="0066131E">
        <w:rPr>
          <w:rFonts w:asciiTheme="majorHAnsi" w:hAnsiTheme="majorHAnsi"/>
          <w:sz w:val="22"/>
        </w:rPr>
        <w:t xml:space="preserve"> </w:t>
      </w:r>
      <w:r w:rsidRPr="00BF7DB9">
        <w:rPr>
          <w:rFonts w:asciiTheme="majorHAnsi" w:hAnsiTheme="majorHAnsi"/>
          <w:sz w:val="22"/>
        </w:rPr>
        <w:t xml:space="preserve">Punts </w:t>
      </w:r>
      <w:proofErr w:type="spellStart"/>
      <w:r w:rsidRPr="00BF7DB9">
        <w:rPr>
          <w:rFonts w:asciiTheme="majorHAnsi" w:hAnsiTheme="majorHAnsi"/>
          <w:sz w:val="22"/>
        </w:rPr>
        <w:t>PREU_Ofert</w:t>
      </w:r>
      <w:proofErr w:type="spellEnd"/>
    </w:p>
    <w:p w14:paraId="69C9C0EF" w14:textId="77777777" w:rsidR="00C7533D" w:rsidRPr="00A354DF" w:rsidRDefault="00C7533D" w:rsidP="00C7533D">
      <w:r w:rsidRPr="00A354DF">
        <w:t>On:</w:t>
      </w:r>
    </w:p>
    <w:p w14:paraId="7BFB9286" w14:textId="600012E8" w:rsidR="00C7533D" w:rsidRPr="002336F4" w:rsidRDefault="00C7533D" w:rsidP="00C7533D">
      <w:pPr>
        <w:pStyle w:val="Pargrafdellista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</w:pPr>
      <w:r w:rsidRPr="00EB7D62">
        <w:t xml:space="preserve">Punts OT (fins </w:t>
      </w:r>
      <w:r w:rsidRPr="002336F4">
        <w:t xml:space="preserve">a </w:t>
      </w:r>
      <w:r w:rsidR="002165CE" w:rsidRPr="002336F4">
        <w:t>3</w:t>
      </w:r>
      <w:r w:rsidRPr="002336F4">
        <w:t>,5 punts): Punts obtinguts pel licitador en l’oferta tècnica (d’acord a l’apartat J. del Quadre de Característiques)</w:t>
      </w:r>
    </w:p>
    <w:p w14:paraId="7D3108A0" w14:textId="2C0A0778" w:rsidR="00C7533D" w:rsidRPr="002336F4" w:rsidRDefault="00C7533D" w:rsidP="00C7533D">
      <w:pPr>
        <w:pStyle w:val="Pargrafdellista"/>
        <w:numPr>
          <w:ilvl w:val="0"/>
          <w:numId w:val="8"/>
        </w:numPr>
        <w:tabs>
          <w:tab w:val="left" w:pos="709"/>
        </w:tabs>
        <w:spacing w:after="0" w:line="240" w:lineRule="auto"/>
        <w:contextualSpacing w:val="0"/>
      </w:pPr>
      <w:r w:rsidRPr="002336F4">
        <w:t>Punts EX (fins a 0,5 punts): Punts obtinguts pel licitador en l’oferta de preu de l’energia excedentària (d’acord a l’apartat J. del Quadre de Característiques)</w:t>
      </w:r>
    </w:p>
    <w:p w14:paraId="5D24DC55" w14:textId="3DE0F1D1" w:rsidR="00C7533D" w:rsidRDefault="00C7533D" w:rsidP="00C7533D">
      <w:pPr>
        <w:pStyle w:val="Pargrafdellista"/>
        <w:numPr>
          <w:ilvl w:val="0"/>
          <w:numId w:val="8"/>
        </w:numPr>
        <w:tabs>
          <w:tab w:val="left" w:pos="709"/>
        </w:tabs>
        <w:spacing w:after="0" w:line="240" w:lineRule="auto"/>
      </w:pPr>
      <w:r w:rsidRPr="002336F4">
        <w:t xml:space="preserve">Punts </w:t>
      </w:r>
      <w:proofErr w:type="spellStart"/>
      <w:r w:rsidRPr="002336F4">
        <w:t>PREU_Ofert</w:t>
      </w:r>
      <w:proofErr w:type="spellEnd"/>
      <w:r w:rsidRPr="002336F4">
        <w:t xml:space="preserve"> (fins a 9</w:t>
      </w:r>
      <w:r w:rsidR="002165CE" w:rsidRPr="002336F4">
        <w:t>6</w:t>
      </w:r>
      <w:r w:rsidRPr="002336F4">
        <w:t xml:space="preserve"> punts): Punts obtinguts pel licitador en l’oferta de preu de l’energia consumida. Es calcularan</w:t>
      </w:r>
      <w:r w:rsidRPr="00EB7D62">
        <w:t xml:space="preserve"> amb la següent fórmula:</w:t>
      </w:r>
    </w:p>
    <w:p w14:paraId="28430346" w14:textId="77777777" w:rsidR="00F825D4" w:rsidRPr="00EB7D62" w:rsidRDefault="00F825D4" w:rsidP="000B6F2C">
      <w:pPr>
        <w:pStyle w:val="Pargrafdellista"/>
        <w:tabs>
          <w:tab w:val="left" w:pos="709"/>
        </w:tabs>
        <w:spacing w:after="0" w:line="240" w:lineRule="auto"/>
        <w:ind w:left="72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7533D" w:rsidRPr="004369AA" w14:paraId="5A60A0E9" w14:textId="77777777">
        <w:trPr>
          <w:jc w:val="center"/>
        </w:trPr>
        <w:tc>
          <w:tcPr>
            <w:tcW w:w="9779" w:type="dxa"/>
          </w:tcPr>
          <w:p w14:paraId="3D900D72" w14:textId="77777777" w:rsidR="00C7533D" w:rsidRPr="00115EA8" w:rsidRDefault="00C7533D" w:rsidP="00B97FCC">
            <w:pPr>
              <w:spacing w:after="0"/>
              <w:jc w:val="center"/>
              <w:rPr>
                <w:rFonts w:asciiTheme="majorHAnsi" w:hAnsiTheme="majorHAnsi"/>
              </w:rPr>
            </w:pPr>
            <w:r w:rsidRPr="00115EA8">
              <w:rPr>
                <w:rFonts w:asciiTheme="majorHAnsi" w:hAnsiTheme="majorHAnsi"/>
                <w:sz w:val="22"/>
                <w:szCs w:val="20"/>
              </w:rPr>
              <w:t xml:space="preserve">Punts 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PREU_Ofert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 xml:space="preserve">= 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PuntsMaximsPreu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>*(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PreuSortida-PREU_Ofert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>)/(</w:t>
            </w:r>
            <w:proofErr w:type="spellStart"/>
            <w:r w:rsidRPr="00115EA8">
              <w:rPr>
                <w:rFonts w:asciiTheme="majorHAnsi" w:hAnsiTheme="majorHAnsi"/>
                <w:sz w:val="22"/>
                <w:szCs w:val="20"/>
              </w:rPr>
              <w:t>PreuSortida-PreuMínim</w:t>
            </w:r>
            <w:proofErr w:type="spellEnd"/>
            <w:r w:rsidRPr="00115EA8">
              <w:rPr>
                <w:rFonts w:asciiTheme="majorHAnsi" w:hAnsiTheme="majorHAnsi"/>
                <w:sz w:val="22"/>
                <w:szCs w:val="20"/>
              </w:rPr>
              <w:t>)</w:t>
            </w:r>
          </w:p>
        </w:tc>
      </w:tr>
    </w:tbl>
    <w:p w14:paraId="4809E3F5" w14:textId="77777777" w:rsidR="00C7533D" w:rsidRDefault="00C7533D" w:rsidP="00F4618F">
      <w:pPr>
        <w:spacing w:after="0"/>
      </w:pPr>
    </w:p>
    <w:p w14:paraId="3E7B1BA0" w14:textId="77777777" w:rsidR="00C7533D" w:rsidRPr="00DB5DE6" w:rsidRDefault="00C7533D" w:rsidP="00C7533D">
      <w:r w:rsidRPr="00DB5DE6">
        <w:t xml:space="preserve">On, </w:t>
      </w:r>
    </w:p>
    <w:p w14:paraId="13DF9900" w14:textId="77777777" w:rsidR="00C7533D" w:rsidRPr="003D5C98" w:rsidRDefault="00C7533D" w:rsidP="00C7533D">
      <w:pPr>
        <w:pStyle w:val="Pargrafdellista"/>
        <w:numPr>
          <w:ilvl w:val="0"/>
          <w:numId w:val="9"/>
        </w:numPr>
        <w:tabs>
          <w:tab w:val="left" w:pos="709"/>
        </w:tabs>
        <w:spacing w:after="0" w:line="240" w:lineRule="auto"/>
      </w:pPr>
      <w:r w:rsidRPr="003D5C98">
        <w:t xml:space="preserve">Punts </w:t>
      </w:r>
      <w:proofErr w:type="spellStart"/>
      <w:r w:rsidRPr="003D5C98">
        <w:t>PREU_Ofert</w:t>
      </w:r>
      <w:proofErr w:type="spellEnd"/>
      <w:r w:rsidRPr="003D5C98">
        <w:t>= punts de l’oferta de preu que s’està valorant</w:t>
      </w:r>
    </w:p>
    <w:p w14:paraId="03FD609B" w14:textId="2240B78E" w:rsidR="00C7533D" w:rsidRPr="002336F4" w:rsidRDefault="00C7533D" w:rsidP="00C7533D">
      <w:pPr>
        <w:pStyle w:val="Pargrafdel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6AF65204">
        <w:rPr>
          <w:rFonts w:eastAsia="Times New Roman"/>
          <w:lang w:eastAsia="es-ES"/>
        </w:rPr>
        <w:t>PuntsMaximsPreu</w:t>
      </w:r>
      <w:proofErr w:type="spellEnd"/>
      <w:r w:rsidRPr="6AF65204">
        <w:rPr>
          <w:rFonts w:eastAsia="Times New Roman"/>
          <w:lang w:eastAsia="es-ES"/>
        </w:rPr>
        <w:t>=</w:t>
      </w:r>
      <w:r w:rsidRPr="003D5C98">
        <w:t xml:space="preserve"> punts màxims del criteri de preu que </w:t>
      </w:r>
      <w:r w:rsidRPr="002336F4">
        <w:t>s’està valorant, 9</w:t>
      </w:r>
      <w:r w:rsidR="002165CE" w:rsidRPr="002336F4">
        <w:t>6</w:t>
      </w:r>
      <w:r w:rsidRPr="002336F4">
        <w:t xml:space="preserve"> punts</w:t>
      </w:r>
    </w:p>
    <w:p w14:paraId="2A6FD85A" w14:textId="77777777" w:rsidR="00C7533D" w:rsidRPr="002336F4" w:rsidRDefault="00C7533D" w:rsidP="00C7533D">
      <w:pPr>
        <w:pStyle w:val="Pargrafdel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2336F4">
        <w:t>PreuSortida</w:t>
      </w:r>
      <w:proofErr w:type="spellEnd"/>
      <w:r w:rsidRPr="002336F4">
        <w:t xml:space="preserve">= preu màxim que es podrà </w:t>
      </w:r>
      <w:proofErr w:type="spellStart"/>
      <w:r w:rsidRPr="002336F4">
        <w:t>ofertar</w:t>
      </w:r>
      <w:proofErr w:type="spellEnd"/>
      <w:r w:rsidRPr="002336F4">
        <w:t>, €/</w:t>
      </w:r>
      <w:proofErr w:type="spellStart"/>
      <w:r w:rsidRPr="002336F4">
        <w:t>MWh</w:t>
      </w:r>
      <w:proofErr w:type="spellEnd"/>
    </w:p>
    <w:p w14:paraId="1FCBB775" w14:textId="77777777" w:rsidR="00C7533D" w:rsidRPr="003D5C98" w:rsidRDefault="00C7533D" w:rsidP="00C7533D">
      <w:pPr>
        <w:pStyle w:val="Pargrafdel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3D5C98">
        <w:t>PREU_Ofert</w:t>
      </w:r>
      <w:proofErr w:type="spellEnd"/>
      <w:r w:rsidRPr="003D5C98">
        <w:t>= oferta de preu que s’està valorant, €/</w:t>
      </w:r>
      <w:proofErr w:type="spellStart"/>
      <w:r w:rsidRPr="003D5C98">
        <w:t>MWh</w:t>
      </w:r>
      <w:proofErr w:type="spellEnd"/>
    </w:p>
    <w:p w14:paraId="6549D746" w14:textId="77777777" w:rsidR="00C7533D" w:rsidRPr="003D5C98" w:rsidRDefault="00C7533D" w:rsidP="00C7533D">
      <w:pPr>
        <w:pStyle w:val="Pargrafdellista"/>
        <w:numPr>
          <w:ilvl w:val="0"/>
          <w:numId w:val="9"/>
        </w:numPr>
        <w:tabs>
          <w:tab w:val="left" w:pos="709"/>
        </w:tabs>
        <w:spacing w:after="0" w:line="240" w:lineRule="auto"/>
      </w:pPr>
      <w:proofErr w:type="spellStart"/>
      <w:r w:rsidRPr="003D5C98">
        <w:t>PreuMínim</w:t>
      </w:r>
      <w:proofErr w:type="spellEnd"/>
      <w:r w:rsidRPr="003D5C98">
        <w:t xml:space="preserve">= El </w:t>
      </w:r>
      <w:proofErr w:type="spellStart"/>
      <w:r w:rsidRPr="003D5C98">
        <w:t>PREU_Ofert</w:t>
      </w:r>
      <w:proofErr w:type="spellEnd"/>
      <w:r w:rsidRPr="003D5C98">
        <w:t xml:space="preserve"> haurà de ser superior o igual a aquest valor, €/</w:t>
      </w:r>
      <w:proofErr w:type="spellStart"/>
      <w:r w:rsidRPr="003D5C98">
        <w:t>MWh</w:t>
      </w:r>
      <w:proofErr w:type="spellEnd"/>
    </w:p>
    <w:p w14:paraId="76BE332E" w14:textId="77777777" w:rsidR="0098780D" w:rsidRDefault="0098780D" w:rsidP="00C7533D">
      <w:pPr>
        <w:rPr>
          <w:u w:val="single"/>
        </w:rPr>
      </w:pPr>
    </w:p>
    <w:p w14:paraId="27F15332" w14:textId="77777777" w:rsidR="002A7DDE" w:rsidRDefault="002A7DDE" w:rsidP="00C7533D">
      <w:pPr>
        <w:rPr>
          <w:u w:val="single"/>
        </w:rPr>
      </w:pPr>
    </w:p>
    <w:p w14:paraId="46F8502E" w14:textId="07791988" w:rsidR="00C7533D" w:rsidRPr="005D2EF0" w:rsidRDefault="00C7533D" w:rsidP="005D2EF0">
      <w:pPr>
        <w:pStyle w:val="Pargrafdellista"/>
        <w:numPr>
          <w:ilvl w:val="1"/>
          <w:numId w:val="3"/>
        </w:numPr>
        <w:rPr>
          <w:u w:val="single"/>
        </w:rPr>
      </w:pPr>
      <w:r w:rsidRPr="005D2EF0">
        <w:rPr>
          <w:u w:val="single"/>
        </w:rPr>
        <w:lastRenderedPageBreak/>
        <w:t>Simulador per al càlcul de la valoració</w:t>
      </w:r>
    </w:p>
    <w:p w14:paraId="3F28C901" w14:textId="673BD6CF" w:rsidR="00C7533D" w:rsidRPr="00D0345B" w:rsidRDefault="00C7533D" w:rsidP="00C7533D">
      <w:pPr>
        <w:rPr>
          <w:lang w:eastAsia="ca-ES"/>
        </w:rPr>
      </w:pPr>
      <w:r w:rsidRPr="00D0345B">
        <w:rPr>
          <w:lang w:eastAsia="ca-ES"/>
        </w:rPr>
        <w:t xml:space="preserve">El CSUC posarà a disposició dels licitadors un fitxer Excel (Simulador) pel càlcul del </w:t>
      </w:r>
      <w:proofErr w:type="spellStart"/>
      <w:r w:rsidRPr="00D0345B">
        <w:rPr>
          <w:b/>
          <w:lang w:eastAsia="ca-ES"/>
        </w:rPr>
        <w:t>Preu_Ofert</w:t>
      </w:r>
      <w:proofErr w:type="spellEnd"/>
      <w:r>
        <w:rPr>
          <w:lang w:eastAsia="ca-ES"/>
        </w:rPr>
        <w:t xml:space="preserve"> </w:t>
      </w:r>
      <w:r w:rsidRPr="00D0345B">
        <w:rPr>
          <w:lang w:eastAsia="ca-ES"/>
        </w:rPr>
        <w:t xml:space="preserve">i </w:t>
      </w:r>
      <w:r w:rsidR="007D0E92" w:rsidRPr="00DB19DF">
        <w:rPr>
          <w:b/>
          <w:bCs/>
          <w:lang w:eastAsia="ca-ES"/>
        </w:rPr>
        <w:t xml:space="preserve">de l’ </w:t>
      </w:r>
      <w:proofErr w:type="spellStart"/>
      <w:r w:rsidR="007D0E92" w:rsidRPr="00DB19DF">
        <w:rPr>
          <w:b/>
          <w:bCs/>
          <w:lang w:eastAsia="ca-ES"/>
        </w:rPr>
        <w:t>Import_Ofert</w:t>
      </w:r>
      <w:proofErr w:type="spellEnd"/>
      <w:r w:rsidR="007D0E92" w:rsidRPr="00DB19DF">
        <w:rPr>
          <w:b/>
          <w:bCs/>
          <w:lang w:eastAsia="ca-ES"/>
        </w:rPr>
        <w:t xml:space="preserve"> </w:t>
      </w:r>
      <w:r w:rsidRPr="00D0345B">
        <w:rPr>
          <w:lang w:eastAsia="ca-ES"/>
        </w:rPr>
        <w:t xml:space="preserve">de la Valoració de cada </w:t>
      </w:r>
      <w:r>
        <w:rPr>
          <w:lang w:eastAsia="ca-ES"/>
        </w:rPr>
        <w:t>categoria</w:t>
      </w:r>
      <w:r w:rsidRPr="00D0345B">
        <w:rPr>
          <w:lang w:eastAsia="ca-ES"/>
        </w:rPr>
        <w:t>.</w:t>
      </w:r>
    </w:p>
    <w:p w14:paraId="18ACF544" w14:textId="77777777" w:rsidR="001840A0" w:rsidRDefault="001840A0" w:rsidP="00C7533D"/>
    <w:p w14:paraId="3326702E" w14:textId="77777777" w:rsidR="001840A0" w:rsidRDefault="001840A0" w:rsidP="00C7533D"/>
    <w:p w14:paraId="597F3D59" w14:textId="3E49E016" w:rsidR="00C7533D" w:rsidRPr="00D0345B" w:rsidRDefault="00C7533D" w:rsidP="00C7533D">
      <w:r w:rsidRPr="00D0345B">
        <w:t>.............., .....de...... del....</w:t>
      </w:r>
    </w:p>
    <w:p w14:paraId="11196277" w14:textId="77777777" w:rsidR="00C7533D" w:rsidRPr="00D0345B" w:rsidRDefault="00C7533D" w:rsidP="00C7533D">
      <w:pPr>
        <w:rPr>
          <w:highlight w:val="red"/>
        </w:rPr>
      </w:pPr>
    </w:p>
    <w:p w14:paraId="15E33897" w14:textId="77777777" w:rsidR="00C7533D" w:rsidRPr="00D0345B" w:rsidRDefault="00C7533D" w:rsidP="00C7533D"/>
    <w:p w14:paraId="5B11798E" w14:textId="48FEB12A" w:rsidR="00BB46EC" w:rsidRDefault="00C7533D" w:rsidP="00C7533D">
      <w:r w:rsidRPr="00D0345B">
        <w:t>Signatura</w:t>
      </w:r>
    </w:p>
    <w:sectPr w:rsidR="00BB46E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DC6" w14:textId="77777777" w:rsidR="001C646E" w:rsidRDefault="001C646E" w:rsidP="003C2C45">
      <w:pPr>
        <w:spacing w:after="0" w:line="240" w:lineRule="auto"/>
      </w:pPr>
      <w:r>
        <w:separator/>
      </w:r>
    </w:p>
  </w:endnote>
  <w:endnote w:type="continuationSeparator" w:id="0">
    <w:p w14:paraId="32FB704F" w14:textId="77777777" w:rsidR="001C646E" w:rsidRDefault="001C646E" w:rsidP="003C2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80DF" w14:textId="77777777" w:rsidR="001C646E" w:rsidRDefault="001C646E" w:rsidP="003C2C45">
      <w:pPr>
        <w:spacing w:after="0" w:line="240" w:lineRule="auto"/>
      </w:pPr>
      <w:r>
        <w:separator/>
      </w:r>
    </w:p>
  </w:footnote>
  <w:footnote w:type="continuationSeparator" w:id="0">
    <w:p w14:paraId="438DFD7C" w14:textId="77777777" w:rsidR="001C646E" w:rsidRDefault="001C646E" w:rsidP="003C2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54BA" w14:textId="3F49FA98" w:rsidR="003C2C45" w:rsidRPr="00684321" w:rsidRDefault="003C2C45" w:rsidP="003C2C45">
    <w:pPr>
      <w:pStyle w:val="Capalera"/>
      <w:rPr>
        <w:rFonts w:asciiTheme="minorHAnsi" w:hAnsiTheme="minorHAnsi" w:cstheme="minorHAnsi"/>
        <w:color w:val="2E74B5" w:themeColor="accent5" w:themeShade="BF"/>
      </w:rPr>
    </w:pPr>
    <w:r w:rsidRPr="00684321">
      <w:rPr>
        <w:rFonts w:asciiTheme="minorHAnsi" w:hAnsiTheme="minorHAnsi" w:cstheme="minorHAnsi"/>
        <w:noProof/>
        <w:color w:val="2E74B5" w:themeColor="accent5" w:themeShade="BF"/>
      </w:rPr>
      <w:drawing>
        <wp:anchor distT="0" distB="0" distL="114300" distR="114300" simplePos="0" relativeHeight="251658240" behindDoc="0" locked="0" layoutInCell="1" allowOverlap="1" wp14:anchorId="0C5E5989" wp14:editId="1A9D999D">
          <wp:simplePos x="0" y="0"/>
          <wp:positionH relativeFrom="page">
            <wp:posOffset>900175</wp:posOffset>
          </wp:positionH>
          <wp:positionV relativeFrom="page">
            <wp:posOffset>431225</wp:posOffset>
          </wp:positionV>
          <wp:extent cx="871200" cy="306000"/>
          <wp:effectExtent l="0" t="0" r="5715" b="0"/>
          <wp:wrapNone/>
          <wp:docPr id="66" name="0 Imagen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321">
      <w:rPr>
        <w:rFonts w:asciiTheme="minorHAnsi" w:hAnsiTheme="minorHAnsi" w:cstheme="minorHAnsi"/>
        <w:color w:val="2E74B5" w:themeColor="accent5" w:themeShade="BF"/>
      </w:rPr>
      <w:t xml:space="preserve">EXP. </w:t>
    </w:r>
    <w:r w:rsidR="00C52923">
      <w:rPr>
        <w:rFonts w:asciiTheme="minorHAnsi" w:hAnsiTheme="minorHAnsi" w:cstheme="minorHAnsi"/>
        <w:color w:val="2E74B5" w:themeColor="accent5" w:themeShade="BF"/>
      </w:rPr>
      <w:t>2</w:t>
    </w:r>
    <w:r w:rsidR="00B97FCC">
      <w:rPr>
        <w:rFonts w:asciiTheme="minorHAnsi" w:hAnsiTheme="minorHAnsi" w:cstheme="minorHAnsi"/>
        <w:color w:val="2E74B5" w:themeColor="accent5" w:themeShade="BF"/>
      </w:rPr>
      <w:t>5</w:t>
    </w:r>
    <w:r w:rsidRPr="00684321">
      <w:rPr>
        <w:rFonts w:asciiTheme="minorHAnsi" w:hAnsiTheme="minorHAnsi" w:cstheme="minorHAnsi"/>
        <w:color w:val="2E74B5" w:themeColor="accent5" w:themeShade="BF"/>
      </w:rPr>
      <w:t>/</w:t>
    </w:r>
    <w:r w:rsidR="00DC210D">
      <w:rPr>
        <w:rFonts w:asciiTheme="minorHAnsi" w:hAnsiTheme="minorHAnsi" w:cstheme="minorHAnsi"/>
        <w:color w:val="2E74B5" w:themeColor="accent5" w:themeShade="BF"/>
      </w:rPr>
      <w:t>77</w:t>
    </w:r>
  </w:p>
  <w:p w14:paraId="780E2DB1" w14:textId="77777777" w:rsidR="003C2C45" w:rsidRDefault="003C2C4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BE49B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A1653E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8BC0D73"/>
    <w:multiLevelType w:val="hybridMultilevel"/>
    <w:tmpl w:val="40D476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68526A"/>
    <w:multiLevelType w:val="hybridMultilevel"/>
    <w:tmpl w:val="F4E46E9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A6F96"/>
    <w:multiLevelType w:val="multilevel"/>
    <w:tmpl w:val="EB98C7B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color w:val="auto"/>
      </w:rPr>
    </w:lvl>
  </w:abstractNum>
  <w:abstractNum w:abstractNumId="5" w15:restartNumberingAfterBreak="0">
    <w:nsid w:val="3DF06621"/>
    <w:multiLevelType w:val="hybridMultilevel"/>
    <w:tmpl w:val="8660ACB8"/>
    <w:lvl w:ilvl="0" w:tplc="A212362A">
      <w:start w:val="1"/>
      <w:numFmt w:val="lowerLetter"/>
      <w:pStyle w:val="Listalletra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B7FD7"/>
    <w:multiLevelType w:val="multilevel"/>
    <w:tmpl w:val="70EC8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73A3F14"/>
    <w:multiLevelType w:val="hybridMultilevel"/>
    <w:tmpl w:val="5A54DED0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014B7"/>
    <w:multiLevelType w:val="hybridMultilevel"/>
    <w:tmpl w:val="C0BA45FE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A135D0"/>
    <w:multiLevelType w:val="hybridMultilevel"/>
    <w:tmpl w:val="B8960076"/>
    <w:lvl w:ilvl="0" w:tplc="2C308EDA">
      <w:numFmt w:val="bullet"/>
      <w:pStyle w:val="Listabase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382E26"/>
    <w:multiLevelType w:val="hybridMultilevel"/>
    <w:tmpl w:val="2A881332"/>
    <w:lvl w:ilvl="0" w:tplc="A920A734">
      <w:start w:val="2"/>
      <w:numFmt w:val="bullet"/>
      <w:pStyle w:val="Figura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65832"/>
    <w:multiLevelType w:val="hybridMultilevel"/>
    <w:tmpl w:val="7234A688"/>
    <w:lvl w:ilvl="0" w:tplc="4184C65E">
      <w:start w:val="13"/>
      <w:numFmt w:val="bullet"/>
      <w:pStyle w:val="Ttol6"/>
      <w:lvlText w:val=""/>
      <w:lvlJc w:val="left"/>
      <w:pPr>
        <w:ind w:left="107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8434D8"/>
    <w:multiLevelType w:val="hybridMultilevel"/>
    <w:tmpl w:val="DFF6A1DC"/>
    <w:lvl w:ilvl="0" w:tplc="A54AA60C">
      <w:start w:val="1"/>
      <w:numFmt w:val="bullet"/>
      <w:lvlText w:val="•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52C1E"/>
    <w:multiLevelType w:val="hybridMultilevel"/>
    <w:tmpl w:val="DB8AD02A"/>
    <w:lvl w:ilvl="0" w:tplc="959AC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FEE81EA">
      <w:start w:val="1"/>
      <w:numFmt w:val="bullet"/>
      <w:pStyle w:val="dani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24AA9"/>
    <w:multiLevelType w:val="multilevel"/>
    <w:tmpl w:val="F8C2DC36"/>
    <w:styleLink w:val="Listaactua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47169">
    <w:abstractNumId w:val="10"/>
  </w:num>
  <w:num w:numId="2" w16cid:durableId="153298458">
    <w:abstractNumId w:val="11"/>
  </w:num>
  <w:num w:numId="3" w16cid:durableId="403529232">
    <w:abstractNumId w:val="4"/>
  </w:num>
  <w:num w:numId="4" w16cid:durableId="1017806124">
    <w:abstractNumId w:val="2"/>
  </w:num>
  <w:num w:numId="5" w16cid:durableId="1264218719">
    <w:abstractNumId w:val="1"/>
  </w:num>
  <w:num w:numId="6" w16cid:durableId="437412014">
    <w:abstractNumId w:val="0"/>
  </w:num>
  <w:num w:numId="7" w16cid:durableId="1923875851">
    <w:abstractNumId w:val="13"/>
  </w:num>
  <w:num w:numId="8" w16cid:durableId="15012070">
    <w:abstractNumId w:val="7"/>
  </w:num>
  <w:num w:numId="9" w16cid:durableId="1643382627">
    <w:abstractNumId w:val="12"/>
  </w:num>
  <w:num w:numId="10" w16cid:durableId="682975247">
    <w:abstractNumId w:val="14"/>
  </w:num>
  <w:num w:numId="11" w16cid:durableId="583492452">
    <w:abstractNumId w:val="5"/>
  </w:num>
  <w:num w:numId="12" w16cid:durableId="1571647233">
    <w:abstractNumId w:val="9"/>
  </w:num>
  <w:num w:numId="13" w16cid:durableId="307394164">
    <w:abstractNumId w:val="3"/>
  </w:num>
  <w:num w:numId="14" w16cid:durableId="1247806422">
    <w:abstractNumId w:val="8"/>
  </w:num>
  <w:num w:numId="15" w16cid:durableId="79502268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3D"/>
    <w:rsid w:val="000039B5"/>
    <w:rsid w:val="00013457"/>
    <w:rsid w:val="000135B3"/>
    <w:rsid w:val="00013C42"/>
    <w:rsid w:val="000140D0"/>
    <w:rsid w:val="00015EDF"/>
    <w:rsid w:val="00016E2B"/>
    <w:rsid w:val="0003030F"/>
    <w:rsid w:val="000317C2"/>
    <w:rsid w:val="00031B45"/>
    <w:rsid w:val="000321E3"/>
    <w:rsid w:val="00034717"/>
    <w:rsid w:val="00037144"/>
    <w:rsid w:val="000404AD"/>
    <w:rsid w:val="0004109E"/>
    <w:rsid w:val="000427B4"/>
    <w:rsid w:val="000501D7"/>
    <w:rsid w:val="00053600"/>
    <w:rsid w:val="00056F3B"/>
    <w:rsid w:val="00070DA2"/>
    <w:rsid w:val="0007502E"/>
    <w:rsid w:val="00075E9A"/>
    <w:rsid w:val="000861DC"/>
    <w:rsid w:val="0009489D"/>
    <w:rsid w:val="000A0BFC"/>
    <w:rsid w:val="000B035E"/>
    <w:rsid w:val="000B0DBA"/>
    <w:rsid w:val="000B6F2C"/>
    <w:rsid w:val="000C06C6"/>
    <w:rsid w:val="000C39E6"/>
    <w:rsid w:val="000C6CAB"/>
    <w:rsid w:val="000C77CB"/>
    <w:rsid w:val="000E55BA"/>
    <w:rsid w:val="000F0253"/>
    <w:rsid w:val="000F07CF"/>
    <w:rsid w:val="000F0849"/>
    <w:rsid w:val="000F0A4A"/>
    <w:rsid w:val="000F10C1"/>
    <w:rsid w:val="000F44EE"/>
    <w:rsid w:val="000F4C21"/>
    <w:rsid w:val="000F7C1B"/>
    <w:rsid w:val="00100041"/>
    <w:rsid w:val="00116336"/>
    <w:rsid w:val="00117B08"/>
    <w:rsid w:val="00123F2A"/>
    <w:rsid w:val="00124408"/>
    <w:rsid w:val="00124487"/>
    <w:rsid w:val="00133DCF"/>
    <w:rsid w:val="00137A59"/>
    <w:rsid w:val="001407DF"/>
    <w:rsid w:val="001409B1"/>
    <w:rsid w:val="0014389F"/>
    <w:rsid w:val="00144088"/>
    <w:rsid w:val="00147DF2"/>
    <w:rsid w:val="00170110"/>
    <w:rsid w:val="001748C8"/>
    <w:rsid w:val="00176CFD"/>
    <w:rsid w:val="001840A0"/>
    <w:rsid w:val="00191F66"/>
    <w:rsid w:val="001941B1"/>
    <w:rsid w:val="00195437"/>
    <w:rsid w:val="001A2405"/>
    <w:rsid w:val="001A5F76"/>
    <w:rsid w:val="001A6472"/>
    <w:rsid w:val="001B1BEF"/>
    <w:rsid w:val="001B2C60"/>
    <w:rsid w:val="001B7023"/>
    <w:rsid w:val="001C100C"/>
    <w:rsid w:val="001C646E"/>
    <w:rsid w:val="001C6F51"/>
    <w:rsid w:val="001D0401"/>
    <w:rsid w:val="001D042F"/>
    <w:rsid w:val="001D28BF"/>
    <w:rsid w:val="001D57FA"/>
    <w:rsid w:val="001E35DA"/>
    <w:rsid w:val="001F42B0"/>
    <w:rsid w:val="00205BA5"/>
    <w:rsid w:val="00205F2C"/>
    <w:rsid w:val="002105E8"/>
    <w:rsid w:val="002165CE"/>
    <w:rsid w:val="00216B8C"/>
    <w:rsid w:val="00217AE8"/>
    <w:rsid w:val="00220F73"/>
    <w:rsid w:val="00222609"/>
    <w:rsid w:val="002336F4"/>
    <w:rsid w:val="00234F3D"/>
    <w:rsid w:val="00236C20"/>
    <w:rsid w:val="00254FC1"/>
    <w:rsid w:val="002575DB"/>
    <w:rsid w:val="0026716C"/>
    <w:rsid w:val="00273B27"/>
    <w:rsid w:val="00277FB2"/>
    <w:rsid w:val="00297074"/>
    <w:rsid w:val="00297542"/>
    <w:rsid w:val="002A07DF"/>
    <w:rsid w:val="002A1C99"/>
    <w:rsid w:val="002A64D1"/>
    <w:rsid w:val="002A6D77"/>
    <w:rsid w:val="002A7DDE"/>
    <w:rsid w:val="002B1666"/>
    <w:rsid w:val="002B62B0"/>
    <w:rsid w:val="002C06A4"/>
    <w:rsid w:val="002D4346"/>
    <w:rsid w:val="002D770C"/>
    <w:rsid w:val="002E15A4"/>
    <w:rsid w:val="002E2888"/>
    <w:rsid w:val="002F2769"/>
    <w:rsid w:val="002F5F40"/>
    <w:rsid w:val="002F6669"/>
    <w:rsid w:val="002F6A74"/>
    <w:rsid w:val="00302E82"/>
    <w:rsid w:val="00304B64"/>
    <w:rsid w:val="00306AFD"/>
    <w:rsid w:val="00306DBE"/>
    <w:rsid w:val="00310158"/>
    <w:rsid w:val="003130A9"/>
    <w:rsid w:val="00314509"/>
    <w:rsid w:val="003155E1"/>
    <w:rsid w:val="00320314"/>
    <w:rsid w:val="0032164F"/>
    <w:rsid w:val="00326257"/>
    <w:rsid w:val="0032675C"/>
    <w:rsid w:val="003463F2"/>
    <w:rsid w:val="00346D83"/>
    <w:rsid w:val="00347384"/>
    <w:rsid w:val="003549EE"/>
    <w:rsid w:val="00366BDE"/>
    <w:rsid w:val="0036785E"/>
    <w:rsid w:val="00380BA4"/>
    <w:rsid w:val="00382AF9"/>
    <w:rsid w:val="00384E23"/>
    <w:rsid w:val="00390B38"/>
    <w:rsid w:val="00390D88"/>
    <w:rsid w:val="003A1EC6"/>
    <w:rsid w:val="003A54FA"/>
    <w:rsid w:val="003B121D"/>
    <w:rsid w:val="003B32C7"/>
    <w:rsid w:val="003C0358"/>
    <w:rsid w:val="003C048F"/>
    <w:rsid w:val="003C14FD"/>
    <w:rsid w:val="003C21FA"/>
    <w:rsid w:val="003C2C45"/>
    <w:rsid w:val="003C434B"/>
    <w:rsid w:val="003C4872"/>
    <w:rsid w:val="003D7393"/>
    <w:rsid w:val="003E0197"/>
    <w:rsid w:val="003E14F6"/>
    <w:rsid w:val="003E25E2"/>
    <w:rsid w:val="003F0A04"/>
    <w:rsid w:val="003F2ABD"/>
    <w:rsid w:val="003F6C97"/>
    <w:rsid w:val="00404B71"/>
    <w:rsid w:val="0040601E"/>
    <w:rsid w:val="004141FD"/>
    <w:rsid w:val="00414635"/>
    <w:rsid w:val="004154C5"/>
    <w:rsid w:val="00415EC7"/>
    <w:rsid w:val="00415FE8"/>
    <w:rsid w:val="00421225"/>
    <w:rsid w:val="00421596"/>
    <w:rsid w:val="00423331"/>
    <w:rsid w:val="00424BD1"/>
    <w:rsid w:val="0042555B"/>
    <w:rsid w:val="0043053F"/>
    <w:rsid w:val="00431D87"/>
    <w:rsid w:val="0043483D"/>
    <w:rsid w:val="004457F4"/>
    <w:rsid w:val="00451CFE"/>
    <w:rsid w:val="00451F90"/>
    <w:rsid w:val="0045250D"/>
    <w:rsid w:val="00460272"/>
    <w:rsid w:val="00464356"/>
    <w:rsid w:val="00470EC5"/>
    <w:rsid w:val="004860E7"/>
    <w:rsid w:val="00494461"/>
    <w:rsid w:val="004965C1"/>
    <w:rsid w:val="0049778D"/>
    <w:rsid w:val="004B5A8D"/>
    <w:rsid w:val="004B5E1C"/>
    <w:rsid w:val="004B67D1"/>
    <w:rsid w:val="004C05A1"/>
    <w:rsid w:val="004C0935"/>
    <w:rsid w:val="004D19FC"/>
    <w:rsid w:val="004D5CA3"/>
    <w:rsid w:val="004D6097"/>
    <w:rsid w:val="004D617A"/>
    <w:rsid w:val="004E040E"/>
    <w:rsid w:val="004E0A31"/>
    <w:rsid w:val="004F24CB"/>
    <w:rsid w:val="004F2826"/>
    <w:rsid w:val="004F34ED"/>
    <w:rsid w:val="004F5599"/>
    <w:rsid w:val="00503994"/>
    <w:rsid w:val="005065C1"/>
    <w:rsid w:val="005111DA"/>
    <w:rsid w:val="00515306"/>
    <w:rsid w:val="00515647"/>
    <w:rsid w:val="0053673B"/>
    <w:rsid w:val="00541674"/>
    <w:rsid w:val="0054275E"/>
    <w:rsid w:val="00552FE4"/>
    <w:rsid w:val="00554615"/>
    <w:rsid w:val="0055484C"/>
    <w:rsid w:val="00564DA6"/>
    <w:rsid w:val="00572448"/>
    <w:rsid w:val="005725C9"/>
    <w:rsid w:val="00573855"/>
    <w:rsid w:val="0057456F"/>
    <w:rsid w:val="00577DB4"/>
    <w:rsid w:val="005807A8"/>
    <w:rsid w:val="00581633"/>
    <w:rsid w:val="005830C1"/>
    <w:rsid w:val="00590101"/>
    <w:rsid w:val="00594568"/>
    <w:rsid w:val="00596F60"/>
    <w:rsid w:val="005A47EE"/>
    <w:rsid w:val="005B34A7"/>
    <w:rsid w:val="005B3D32"/>
    <w:rsid w:val="005B75A2"/>
    <w:rsid w:val="005D0596"/>
    <w:rsid w:val="005D2EF0"/>
    <w:rsid w:val="005E18B8"/>
    <w:rsid w:val="005E3F17"/>
    <w:rsid w:val="005F415D"/>
    <w:rsid w:val="005F6039"/>
    <w:rsid w:val="00606ACF"/>
    <w:rsid w:val="00613B1E"/>
    <w:rsid w:val="00615840"/>
    <w:rsid w:val="006245A4"/>
    <w:rsid w:val="0062793B"/>
    <w:rsid w:val="0063759A"/>
    <w:rsid w:val="0064585D"/>
    <w:rsid w:val="0066155A"/>
    <w:rsid w:val="0066646A"/>
    <w:rsid w:val="00667C1F"/>
    <w:rsid w:val="00667EFE"/>
    <w:rsid w:val="006876D3"/>
    <w:rsid w:val="00690445"/>
    <w:rsid w:val="00690E6D"/>
    <w:rsid w:val="006A038F"/>
    <w:rsid w:val="006B4CC7"/>
    <w:rsid w:val="006B699E"/>
    <w:rsid w:val="006C3B5E"/>
    <w:rsid w:val="006C682C"/>
    <w:rsid w:val="006D1C78"/>
    <w:rsid w:val="006D7CEE"/>
    <w:rsid w:val="006E314C"/>
    <w:rsid w:val="006E3EDF"/>
    <w:rsid w:val="006F6C5B"/>
    <w:rsid w:val="00706520"/>
    <w:rsid w:val="007075B3"/>
    <w:rsid w:val="00710B68"/>
    <w:rsid w:val="00712A66"/>
    <w:rsid w:val="00715421"/>
    <w:rsid w:val="0071754A"/>
    <w:rsid w:val="00720FD4"/>
    <w:rsid w:val="00722744"/>
    <w:rsid w:val="00722BD8"/>
    <w:rsid w:val="00725687"/>
    <w:rsid w:val="007348A3"/>
    <w:rsid w:val="00734CBE"/>
    <w:rsid w:val="0073608D"/>
    <w:rsid w:val="007374F4"/>
    <w:rsid w:val="007376BA"/>
    <w:rsid w:val="007564CC"/>
    <w:rsid w:val="0076327D"/>
    <w:rsid w:val="00765FC9"/>
    <w:rsid w:val="00780142"/>
    <w:rsid w:val="00781842"/>
    <w:rsid w:val="0078367E"/>
    <w:rsid w:val="007927D5"/>
    <w:rsid w:val="0079588D"/>
    <w:rsid w:val="00797FA0"/>
    <w:rsid w:val="007A4432"/>
    <w:rsid w:val="007B0905"/>
    <w:rsid w:val="007B1F47"/>
    <w:rsid w:val="007B5302"/>
    <w:rsid w:val="007C405F"/>
    <w:rsid w:val="007D0E92"/>
    <w:rsid w:val="007D2F7F"/>
    <w:rsid w:val="007D6888"/>
    <w:rsid w:val="007E0829"/>
    <w:rsid w:val="007E1883"/>
    <w:rsid w:val="007E4034"/>
    <w:rsid w:val="007F1FCA"/>
    <w:rsid w:val="00807241"/>
    <w:rsid w:val="0080742A"/>
    <w:rsid w:val="008111F7"/>
    <w:rsid w:val="008153E5"/>
    <w:rsid w:val="00821F26"/>
    <w:rsid w:val="00823116"/>
    <w:rsid w:val="00825DD9"/>
    <w:rsid w:val="008263C5"/>
    <w:rsid w:val="00826DE7"/>
    <w:rsid w:val="00831D16"/>
    <w:rsid w:val="008342A6"/>
    <w:rsid w:val="00845B7D"/>
    <w:rsid w:val="008511E1"/>
    <w:rsid w:val="00852886"/>
    <w:rsid w:val="00855A96"/>
    <w:rsid w:val="008560D4"/>
    <w:rsid w:val="008577F4"/>
    <w:rsid w:val="008605F1"/>
    <w:rsid w:val="0086158B"/>
    <w:rsid w:val="00863352"/>
    <w:rsid w:val="00872496"/>
    <w:rsid w:val="00872EAD"/>
    <w:rsid w:val="0087685E"/>
    <w:rsid w:val="00885F71"/>
    <w:rsid w:val="00887707"/>
    <w:rsid w:val="00891689"/>
    <w:rsid w:val="00896B96"/>
    <w:rsid w:val="008A0950"/>
    <w:rsid w:val="008A5D20"/>
    <w:rsid w:val="008A6952"/>
    <w:rsid w:val="008B0D0F"/>
    <w:rsid w:val="008B1A9D"/>
    <w:rsid w:val="008C0E30"/>
    <w:rsid w:val="008C2431"/>
    <w:rsid w:val="008D1AF4"/>
    <w:rsid w:val="008D3002"/>
    <w:rsid w:val="008D4AFF"/>
    <w:rsid w:val="008D52B3"/>
    <w:rsid w:val="008E0035"/>
    <w:rsid w:val="008E70AD"/>
    <w:rsid w:val="008F065A"/>
    <w:rsid w:val="008F066B"/>
    <w:rsid w:val="008F282B"/>
    <w:rsid w:val="00902C0B"/>
    <w:rsid w:val="00904698"/>
    <w:rsid w:val="009047B6"/>
    <w:rsid w:val="0091495E"/>
    <w:rsid w:val="00925CFE"/>
    <w:rsid w:val="00932729"/>
    <w:rsid w:val="0093384C"/>
    <w:rsid w:val="00935D5E"/>
    <w:rsid w:val="009403EC"/>
    <w:rsid w:val="009462C0"/>
    <w:rsid w:val="009557BB"/>
    <w:rsid w:val="00965D4A"/>
    <w:rsid w:val="00971505"/>
    <w:rsid w:val="00973BE4"/>
    <w:rsid w:val="0097446D"/>
    <w:rsid w:val="00976EDA"/>
    <w:rsid w:val="009826BA"/>
    <w:rsid w:val="00982D67"/>
    <w:rsid w:val="0098314A"/>
    <w:rsid w:val="009854DE"/>
    <w:rsid w:val="0098780D"/>
    <w:rsid w:val="00990A97"/>
    <w:rsid w:val="009A1BC9"/>
    <w:rsid w:val="009B1D7E"/>
    <w:rsid w:val="009B3B43"/>
    <w:rsid w:val="009B6E99"/>
    <w:rsid w:val="009C16CB"/>
    <w:rsid w:val="009C76D0"/>
    <w:rsid w:val="009D464D"/>
    <w:rsid w:val="009E110D"/>
    <w:rsid w:val="009F5515"/>
    <w:rsid w:val="009F644E"/>
    <w:rsid w:val="00A151FB"/>
    <w:rsid w:val="00A31898"/>
    <w:rsid w:val="00A41160"/>
    <w:rsid w:val="00A42A42"/>
    <w:rsid w:val="00A533D9"/>
    <w:rsid w:val="00A619F2"/>
    <w:rsid w:val="00A625EE"/>
    <w:rsid w:val="00A65805"/>
    <w:rsid w:val="00A7104F"/>
    <w:rsid w:val="00A83988"/>
    <w:rsid w:val="00A843FF"/>
    <w:rsid w:val="00A91BF2"/>
    <w:rsid w:val="00AA663D"/>
    <w:rsid w:val="00AB1153"/>
    <w:rsid w:val="00AB47D2"/>
    <w:rsid w:val="00AB4B8E"/>
    <w:rsid w:val="00AB79EC"/>
    <w:rsid w:val="00AC5B8E"/>
    <w:rsid w:val="00AD2915"/>
    <w:rsid w:val="00AD5578"/>
    <w:rsid w:val="00AE013D"/>
    <w:rsid w:val="00AE6C7C"/>
    <w:rsid w:val="00AF2452"/>
    <w:rsid w:val="00AF246D"/>
    <w:rsid w:val="00AF4178"/>
    <w:rsid w:val="00B00E9C"/>
    <w:rsid w:val="00B120D0"/>
    <w:rsid w:val="00B226E1"/>
    <w:rsid w:val="00B36A91"/>
    <w:rsid w:val="00B43A93"/>
    <w:rsid w:val="00B46354"/>
    <w:rsid w:val="00B51820"/>
    <w:rsid w:val="00B54440"/>
    <w:rsid w:val="00B54654"/>
    <w:rsid w:val="00B65FF0"/>
    <w:rsid w:val="00B749AD"/>
    <w:rsid w:val="00B76CEA"/>
    <w:rsid w:val="00B80F07"/>
    <w:rsid w:val="00B92A87"/>
    <w:rsid w:val="00B93C92"/>
    <w:rsid w:val="00B945DC"/>
    <w:rsid w:val="00B97FCC"/>
    <w:rsid w:val="00BA28A1"/>
    <w:rsid w:val="00BA2E90"/>
    <w:rsid w:val="00BA3E09"/>
    <w:rsid w:val="00BA6543"/>
    <w:rsid w:val="00BB174F"/>
    <w:rsid w:val="00BB4105"/>
    <w:rsid w:val="00BB46EC"/>
    <w:rsid w:val="00BB6C7B"/>
    <w:rsid w:val="00BB72D4"/>
    <w:rsid w:val="00BD113A"/>
    <w:rsid w:val="00BD2022"/>
    <w:rsid w:val="00BD788E"/>
    <w:rsid w:val="00BE6320"/>
    <w:rsid w:val="00BF152F"/>
    <w:rsid w:val="00BF1761"/>
    <w:rsid w:val="00BF185B"/>
    <w:rsid w:val="00BF42AE"/>
    <w:rsid w:val="00BF631A"/>
    <w:rsid w:val="00C02F29"/>
    <w:rsid w:val="00C14E75"/>
    <w:rsid w:val="00C216EC"/>
    <w:rsid w:val="00C26891"/>
    <w:rsid w:val="00C2717E"/>
    <w:rsid w:val="00C41A2B"/>
    <w:rsid w:val="00C5143A"/>
    <w:rsid w:val="00C52923"/>
    <w:rsid w:val="00C55FCC"/>
    <w:rsid w:val="00C62603"/>
    <w:rsid w:val="00C62BF8"/>
    <w:rsid w:val="00C634DD"/>
    <w:rsid w:val="00C6689B"/>
    <w:rsid w:val="00C7533D"/>
    <w:rsid w:val="00C76D0E"/>
    <w:rsid w:val="00C76F6A"/>
    <w:rsid w:val="00C80966"/>
    <w:rsid w:val="00C8276B"/>
    <w:rsid w:val="00CA4292"/>
    <w:rsid w:val="00CB1346"/>
    <w:rsid w:val="00CB24AC"/>
    <w:rsid w:val="00CC500A"/>
    <w:rsid w:val="00CD1DA1"/>
    <w:rsid w:val="00CD6F59"/>
    <w:rsid w:val="00CD7862"/>
    <w:rsid w:val="00CE6DD1"/>
    <w:rsid w:val="00CE70EB"/>
    <w:rsid w:val="00CF50E8"/>
    <w:rsid w:val="00D00A0C"/>
    <w:rsid w:val="00D03B82"/>
    <w:rsid w:val="00D07423"/>
    <w:rsid w:val="00D07B28"/>
    <w:rsid w:val="00D12051"/>
    <w:rsid w:val="00D14341"/>
    <w:rsid w:val="00D2085B"/>
    <w:rsid w:val="00D236AC"/>
    <w:rsid w:val="00D5093B"/>
    <w:rsid w:val="00D5255E"/>
    <w:rsid w:val="00D53489"/>
    <w:rsid w:val="00D566A7"/>
    <w:rsid w:val="00D60713"/>
    <w:rsid w:val="00D70B11"/>
    <w:rsid w:val="00D817B6"/>
    <w:rsid w:val="00D83EAE"/>
    <w:rsid w:val="00D9049E"/>
    <w:rsid w:val="00D91E07"/>
    <w:rsid w:val="00DA0B62"/>
    <w:rsid w:val="00DA4722"/>
    <w:rsid w:val="00DA5F07"/>
    <w:rsid w:val="00DA6434"/>
    <w:rsid w:val="00DA7A2D"/>
    <w:rsid w:val="00DB19DF"/>
    <w:rsid w:val="00DB3167"/>
    <w:rsid w:val="00DB33E3"/>
    <w:rsid w:val="00DC17D2"/>
    <w:rsid w:val="00DC210D"/>
    <w:rsid w:val="00DC523F"/>
    <w:rsid w:val="00DD0E04"/>
    <w:rsid w:val="00DD3C35"/>
    <w:rsid w:val="00DE712E"/>
    <w:rsid w:val="00DF032A"/>
    <w:rsid w:val="00DF44DA"/>
    <w:rsid w:val="00DF5388"/>
    <w:rsid w:val="00E0061D"/>
    <w:rsid w:val="00E0100F"/>
    <w:rsid w:val="00E03A0A"/>
    <w:rsid w:val="00E079B4"/>
    <w:rsid w:val="00E14D4A"/>
    <w:rsid w:val="00E218A8"/>
    <w:rsid w:val="00E300F1"/>
    <w:rsid w:val="00E31486"/>
    <w:rsid w:val="00E342F5"/>
    <w:rsid w:val="00E3485A"/>
    <w:rsid w:val="00E37BBE"/>
    <w:rsid w:val="00E42942"/>
    <w:rsid w:val="00E503B7"/>
    <w:rsid w:val="00E75F0E"/>
    <w:rsid w:val="00E8303B"/>
    <w:rsid w:val="00E8435A"/>
    <w:rsid w:val="00E853D0"/>
    <w:rsid w:val="00E97074"/>
    <w:rsid w:val="00EA30B9"/>
    <w:rsid w:val="00EA3C08"/>
    <w:rsid w:val="00EA43BC"/>
    <w:rsid w:val="00EB4F50"/>
    <w:rsid w:val="00EC0919"/>
    <w:rsid w:val="00EC534C"/>
    <w:rsid w:val="00EC69C7"/>
    <w:rsid w:val="00ED1EB0"/>
    <w:rsid w:val="00ED44B3"/>
    <w:rsid w:val="00EE3C15"/>
    <w:rsid w:val="00EE61B5"/>
    <w:rsid w:val="00EF023B"/>
    <w:rsid w:val="00EF282B"/>
    <w:rsid w:val="00F06AD5"/>
    <w:rsid w:val="00F11DBF"/>
    <w:rsid w:val="00F134AA"/>
    <w:rsid w:val="00F2185B"/>
    <w:rsid w:val="00F2416D"/>
    <w:rsid w:val="00F424C3"/>
    <w:rsid w:val="00F43CCE"/>
    <w:rsid w:val="00F4618F"/>
    <w:rsid w:val="00F46C13"/>
    <w:rsid w:val="00F5035D"/>
    <w:rsid w:val="00F5252D"/>
    <w:rsid w:val="00F619EC"/>
    <w:rsid w:val="00F67A93"/>
    <w:rsid w:val="00F703E7"/>
    <w:rsid w:val="00F77B6F"/>
    <w:rsid w:val="00F80A1F"/>
    <w:rsid w:val="00F825D4"/>
    <w:rsid w:val="00F85B38"/>
    <w:rsid w:val="00F85B7A"/>
    <w:rsid w:val="00F87ED7"/>
    <w:rsid w:val="00F93C58"/>
    <w:rsid w:val="00F960CB"/>
    <w:rsid w:val="00F968ED"/>
    <w:rsid w:val="00F97D54"/>
    <w:rsid w:val="00FA1A01"/>
    <w:rsid w:val="00FA43B7"/>
    <w:rsid w:val="00FB1306"/>
    <w:rsid w:val="00FC1C9A"/>
    <w:rsid w:val="00FC594E"/>
    <w:rsid w:val="00FD3918"/>
    <w:rsid w:val="00FD6C05"/>
    <w:rsid w:val="00FE07DF"/>
    <w:rsid w:val="00FE3145"/>
    <w:rsid w:val="00FE32DF"/>
    <w:rsid w:val="00FE3A64"/>
    <w:rsid w:val="00FE7660"/>
    <w:rsid w:val="00FF4255"/>
    <w:rsid w:val="00FF511B"/>
    <w:rsid w:val="04385785"/>
    <w:rsid w:val="0EC4EA88"/>
    <w:rsid w:val="21194A71"/>
    <w:rsid w:val="26EC1E49"/>
    <w:rsid w:val="2F8A571E"/>
    <w:rsid w:val="3AEB688C"/>
    <w:rsid w:val="4106F64E"/>
    <w:rsid w:val="66DDE496"/>
    <w:rsid w:val="70E90D7D"/>
    <w:rsid w:val="77F6C496"/>
    <w:rsid w:val="7B646D5A"/>
    <w:rsid w:val="7FC9A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FBDA4"/>
  <w15:chartTrackingRefBased/>
  <w15:docId w15:val="{420E4C60-CAE5-4ED4-8F79-5B6E0F4E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6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73"/>
    <w:lsdException w:name="Light Shading Accent 6" w:uiPriority="65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9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4F4"/>
    <w:pPr>
      <w:spacing w:after="300" w:line="300" w:lineRule="exact"/>
      <w:jc w:val="both"/>
    </w:pPr>
    <w:rPr>
      <w:rFonts w:ascii="Garamond" w:hAnsi="Garamond"/>
      <w:sz w:val="24"/>
      <w:lang w:val="ca-ES"/>
    </w:rPr>
  </w:style>
  <w:style w:type="paragraph" w:styleId="Ttol1">
    <w:name w:val="heading 1"/>
    <w:next w:val="Normal"/>
    <w:link w:val="Ttol1Car"/>
    <w:uiPriority w:val="9"/>
    <w:qFormat/>
    <w:rsid w:val="00C7533D"/>
    <w:pPr>
      <w:keepNext/>
      <w:keepLines/>
      <w:pBdr>
        <w:bottom w:val="single" w:sz="4" w:space="9" w:color="2A7886"/>
      </w:pBdr>
      <w:spacing w:before="600" w:after="300" w:line="276" w:lineRule="auto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paragraph" w:styleId="Ttol2">
    <w:name w:val="heading 2"/>
    <w:basedOn w:val="Ttol1"/>
    <w:next w:val="Normal"/>
    <w:link w:val="Ttol2Car"/>
    <w:uiPriority w:val="9"/>
    <w:unhideWhenUsed/>
    <w:qFormat/>
    <w:rsid w:val="00C7533D"/>
    <w:pPr>
      <w:pBdr>
        <w:bottom w:val="none" w:sz="0" w:space="0" w:color="auto"/>
      </w:pBdr>
      <w:outlineLvl w:val="1"/>
    </w:pPr>
    <w:rPr>
      <w:bCs w:val="0"/>
      <w:color w:val="auto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C7533D"/>
    <w:pPr>
      <w:spacing w:line="300" w:lineRule="exact"/>
      <w:outlineLvl w:val="2"/>
    </w:pPr>
    <w:rPr>
      <w:bCs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C7533D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9"/>
    <w:unhideWhenUsed/>
    <w:qFormat/>
    <w:rsid w:val="00C7533D"/>
    <w:pPr>
      <w:outlineLvl w:val="4"/>
    </w:pPr>
    <w:rPr>
      <w:b w:val="0"/>
    </w:rPr>
  </w:style>
  <w:style w:type="paragraph" w:styleId="Ttol6">
    <w:name w:val="heading 6"/>
    <w:basedOn w:val="Ttol4"/>
    <w:next w:val="Normal"/>
    <w:link w:val="Ttol6Car"/>
    <w:uiPriority w:val="9"/>
    <w:unhideWhenUsed/>
    <w:qFormat/>
    <w:rsid w:val="00C7533D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00C753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7533D"/>
    <w:rPr>
      <w:rFonts w:ascii="Arial" w:eastAsiaTheme="majorEastAsia" w:hAnsi="Arial" w:cstheme="majorBidi"/>
      <w:b/>
      <w:bCs/>
      <w:color w:val="2A7886"/>
      <w:sz w:val="32"/>
      <w:szCs w:val="28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C7533D"/>
    <w:rPr>
      <w:rFonts w:ascii="Arial" w:eastAsiaTheme="majorEastAsia" w:hAnsi="Arial" w:cstheme="majorBidi"/>
      <w:b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C7533D"/>
    <w:rPr>
      <w:rFonts w:ascii="Arial" w:eastAsiaTheme="majorEastAsia" w:hAnsi="Arial" w:cstheme="majorBidi"/>
      <w:b/>
      <w:bCs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rsid w:val="00C7533D"/>
    <w:rPr>
      <w:rFonts w:ascii="Arial" w:eastAsiaTheme="majorEastAsia" w:hAnsi="Arial" w:cstheme="majorBidi"/>
      <w:b/>
      <w:iCs/>
      <w:szCs w:val="24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rsid w:val="00C7533D"/>
    <w:rPr>
      <w:rFonts w:ascii="Arial" w:eastAsiaTheme="majorEastAsia" w:hAnsi="Arial" w:cstheme="majorBidi"/>
      <w:iCs/>
      <w:szCs w:val="24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rsid w:val="00C7533D"/>
    <w:rPr>
      <w:rFonts w:ascii="Arial" w:eastAsiaTheme="majorEastAsia" w:hAnsi="Arial" w:cstheme="majorBidi"/>
      <w:b/>
      <w:sz w:val="20"/>
      <w:szCs w:val="24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rsid w:val="00C7533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7533D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uiPriority w:val="99"/>
    <w:rsid w:val="00C7533D"/>
    <w:rPr>
      <w:rFonts w:ascii="Arial" w:hAnsi="Arial"/>
      <w:color w:val="2A7886"/>
      <w:spacing w:val="26"/>
      <w:sz w:val="12"/>
      <w:lang w:val="ca-ES"/>
    </w:rPr>
  </w:style>
  <w:style w:type="paragraph" w:styleId="Peu">
    <w:name w:val="footer"/>
    <w:link w:val="PeuCar"/>
    <w:uiPriority w:val="99"/>
    <w:unhideWhenUsed/>
    <w:rsid w:val="00C7533D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C7533D"/>
    <w:rPr>
      <w:rFonts w:ascii="Arial" w:hAnsi="Arial"/>
      <w:color w:val="2A7886"/>
      <w:sz w:val="17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7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7533D"/>
    <w:rPr>
      <w:rFonts w:ascii="Tahoma" w:hAnsi="Tahoma" w:cs="Tahoma"/>
      <w:sz w:val="16"/>
      <w:szCs w:val="16"/>
      <w:lang w:val="ca-ES"/>
    </w:rPr>
  </w:style>
  <w:style w:type="paragraph" w:styleId="IDC3">
    <w:name w:val="toc 3"/>
    <w:basedOn w:val="IDC2"/>
    <w:uiPriority w:val="39"/>
    <w:rsid w:val="00C7533D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unhideWhenUsed/>
    <w:rsid w:val="00C7533D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unhideWhenUsed/>
    <w:rsid w:val="00C7533D"/>
    <w:rPr>
      <w:color w:val="2A7886"/>
      <w:u w:val="single"/>
    </w:rPr>
  </w:style>
  <w:style w:type="paragraph" w:customStyle="1" w:styleId="Figura">
    <w:name w:val="Figura"/>
    <w:basedOn w:val="Normal"/>
    <w:qFormat/>
    <w:rsid w:val="00C7533D"/>
    <w:pPr>
      <w:numPr>
        <w:numId w:val="1"/>
      </w:numPr>
      <w:tabs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unhideWhenUsed/>
    <w:rsid w:val="00C7533D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C7533D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C7533D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val="ca-ES" w:eastAsia="es-ES"/>
    </w:rPr>
  </w:style>
  <w:style w:type="paragraph" w:styleId="Pargrafdellista">
    <w:name w:val="List Paragraph"/>
    <w:aliases w:val="List,Lista1,Lista11,Lista111"/>
    <w:basedOn w:val="Normal"/>
    <w:link w:val="PargrafdellistaCar"/>
    <w:uiPriority w:val="34"/>
    <w:qFormat/>
    <w:rsid w:val="00C7533D"/>
    <w:pPr>
      <w:ind w:left="357" w:hanging="357"/>
      <w:contextualSpacing/>
    </w:pPr>
  </w:style>
  <w:style w:type="character" w:styleId="mfasisubtil">
    <w:name w:val="Subtle Emphasis"/>
    <w:basedOn w:val="Lletraperdefectedelpargraf"/>
    <w:uiPriority w:val="19"/>
    <w:rsid w:val="00C7533D"/>
    <w:rPr>
      <w:i/>
      <w:iCs/>
      <w:color w:val="808080" w:themeColor="text1" w:themeTint="7F"/>
    </w:rPr>
  </w:style>
  <w:style w:type="character" w:styleId="mfasi">
    <w:name w:val="Emphasis"/>
    <w:basedOn w:val="Lletraperdefectedelpargraf"/>
    <w:uiPriority w:val="20"/>
    <w:qFormat/>
    <w:rsid w:val="00C7533D"/>
    <w:rPr>
      <w:i/>
      <w:iCs/>
    </w:rPr>
  </w:style>
  <w:style w:type="character" w:styleId="mfasiintens">
    <w:name w:val="Intense Emphasis"/>
    <w:basedOn w:val="Lletraperdefectedelpargraf"/>
    <w:uiPriority w:val="21"/>
    <w:rsid w:val="00C7533D"/>
    <w:rPr>
      <w:b/>
      <w:bCs/>
      <w:i/>
      <w:iCs/>
      <w:color w:val="4472C4" w:themeColor="accent1"/>
    </w:rPr>
  </w:style>
  <w:style w:type="character" w:styleId="Textennegreta">
    <w:name w:val="Strong"/>
    <w:basedOn w:val="Lletraperdefectedelpargraf"/>
    <w:uiPriority w:val="22"/>
    <w:qFormat/>
    <w:rsid w:val="00C7533D"/>
    <w:rPr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C7533D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C7533D"/>
    <w:rPr>
      <w:rFonts w:ascii="Arial" w:eastAsiaTheme="majorEastAsia" w:hAnsi="Arial" w:cstheme="majorBidi"/>
      <w:b/>
      <w:color w:val="2A7886"/>
      <w:sz w:val="36"/>
      <w:szCs w:val="52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7533D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11"/>
    <w:rsid w:val="00C7533D"/>
    <w:rPr>
      <w:rFonts w:ascii="Arial" w:hAnsi="Arial" w:cs="Arial"/>
      <w:sz w:val="24"/>
      <w:lang w:val="ca-ES"/>
    </w:rPr>
  </w:style>
  <w:style w:type="paragraph" w:styleId="Cita">
    <w:name w:val="Quote"/>
    <w:basedOn w:val="Normal"/>
    <w:next w:val="Normal"/>
    <w:link w:val="CitaCar"/>
    <w:uiPriority w:val="29"/>
    <w:rsid w:val="00C7533D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C7533D"/>
    <w:rPr>
      <w:rFonts w:ascii="Garamond" w:hAnsi="Garamond"/>
      <w:i/>
      <w:iCs/>
      <w:color w:val="000000" w:themeColor="text1"/>
      <w:sz w:val="24"/>
      <w:lang w:val="ca-ES"/>
    </w:rPr>
  </w:style>
  <w:style w:type="paragraph" w:styleId="Citaintensa">
    <w:name w:val="Intense Quote"/>
    <w:basedOn w:val="Normal"/>
    <w:next w:val="Normal"/>
    <w:link w:val="CitaintensaCar"/>
    <w:uiPriority w:val="30"/>
    <w:rsid w:val="00C7533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7533D"/>
    <w:rPr>
      <w:rFonts w:ascii="Garamond" w:hAnsi="Garamond"/>
      <w:b/>
      <w:bCs/>
      <w:i/>
      <w:iCs/>
      <w:color w:val="4472C4" w:themeColor="accent1"/>
      <w:sz w:val="24"/>
      <w:lang w:val="ca-ES"/>
    </w:rPr>
  </w:style>
  <w:style w:type="character" w:styleId="Refernciasubtil">
    <w:name w:val="Subtle Reference"/>
    <w:basedOn w:val="Lletraperdefectedelpargraf"/>
    <w:uiPriority w:val="31"/>
    <w:rsid w:val="00C7533D"/>
    <w:rPr>
      <w:smallCaps/>
      <w:color w:val="ED7D31" w:themeColor="accent2"/>
      <w:u w:val="single"/>
    </w:rPr>
  </w:style>
  <w:style w:type="character" w:styleId="Ttoldelllibre">
    <w:name w:val="Book Title"/>
    <w:basedOn w:val="Lletraperdefectedelpargraf"/>
    <w:uiPriority w:val="33"/>
    <w:rsid w:val="00C7533D"/>
    <w:rPr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32"/>
    <w:rsid w:val="00C7533D"/>
    <w:rPr>
      <w:b/>
      <w:bCs/>
      <w:smallCaps/>
      <w:color w:val="ED7D31" w:themeColor="accent2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7533D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7533D"/>
    <w:rPr>
      <w:rFonts w:ascii="Garamond" w:hAnsi="Garamond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7533D"/>
    <w:rPr>
      <w:vertAlign w:val="superscript"/>
    </w:rPr>
  </w:style>
  <w:style w:type="paragraph" w:styleId="Textindependent">
    <w:name w:val="Body Text"/>
    <w:basedOn w:val="Normal"/>
    <w:link w:val="TextindependentCar"/>
    <w:uiPriority w:val="1"/>
    <w:qFormat/>
    <w:rsid w:val="00C7533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Garamond"/>
      <w:szCs w:val="24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7533D"/>
    <w:rPr>
      <w:rFonts w:ascii="Garamond" w:eastAsia="Times New Roman" w:hAnsi="Garamond" w:cs="Garamond"/>
      <w:sz w:val="24"/>
      <w:szCs w:val="24"/>
      <w:lang w:val="ca-ES" w:eastAsia="ca-ES"/>
    </w:rPr>
  </w:style>
  <w:style w:type="character" w:styleId="Refernciadecomentari">
    <w:name w:val="annotation reference"/>
    <w:uiPriority w:val="99"/>
    <w:unhideWhenUsed/>
    <w:rsid w:val="00C7533D"/>
    <w:rPr>
      <w:sz w:val="16"/>
      <w:szCs w:val="16"/>
    </w:rPr>
  </w:style>
  <w:style w:type="paragraph" w:styleId="Textdecomentari">
    <w:name w:val="annotation text"/>
    <w:aliases w:val="Car"/>
    <w:basedOn w:val="Normal"/>
    <w:link w:val="TextdecomentariCar"/>
    <w:uiPriority w:val="99"/>
    <w:unhideWhenUsed/>
    <w:rsid w:val="00C7533D"/>
    <w:pPr>
      <w:widowControl w:val="0"/>
      <w:tabs>
        <w:tab w:val="left" w:pos="709"/>
      </w:tabs>
      <w:spacing w:after="200" w:line="240" w:lineRule="auto"/>
    </w:pPr>
    <w:rPr>
      <w:rFonts w:eastAsia="Calibri" w:cs="Times New Roman"/>
      <w:sz w:val="20"/>
      <w:szCs w:val="20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C7533D"/>
    <w:rPr>
      <w:rFonts w:ascii="Garamond" w:eastAsia="Calibri" w:hAnsi="Garamond" w:cs="Times New Roman"/>
      <w:sz w:val="20"/>
      <w:szCs w:val="20"/>
      <w:lang w:val="ca-ES"/>
    </w:rPr>
  </w:style>
  <w:style w:type="paragraph" w:customStyle="1" w:styleId="danit1">
    <w:name w:val="danit1"/>
    <w:basedOn w:val="Normal"/>
    <w:link w:val="danit1Car"/>
    <w:autoRedefine/>
    <w:rsid w:val="00C7533D"/>
    <w:pPr>
      <w:tabs>
        <w:tab w:val="left" w:pos="709"/>
      </w:tabs>
      <w:spacing w:before="180" w:after="120" w:line="360" w:lineRule="auto"/>
    </w:pPr>
    <w:rPr>
      <w:rFonts w:ascii="Arial" w:eastAsia="Times New Roman" w:hAnsi="Arial" w:cs="Arial"/>
      <w:b/>
      <w:szCs w:val="28"/>
      <w:lang w:eastAsia="es-ES"/>
    </w:rPr>
  </w:style>
  <w:style w:type="character" w:customStyle="1" w:styleId="danit1Car">
    <w:name w:val="danit1 Car"/>
    <w:link w:val="danit1"/>
    <w:rsid w:val="00C7533D"/>
    <w:rPr>
      <w:rFonts w:ascii="Arial" w:eastAsia="Times New Roman" w:hAnsi="Arial" w:cs="Arial"/>
      <w:b/>
      <w:sz w:val="24"/>
      <w:szCs w:val="28"/>
      <w:lang w:val="ca-ES" w:eastAsia="es-ES"/>
    </w:rPr>
  </w:style>
  <w:style w:type="character" w:customStyle="1" w:styleId="GrficaCar">
    <w:name w:val="Gràfica Car"/>
    <w:link w:val="Grfica"/>
    <w:uiPriority w:val="99"/>
    <w:locked/>
    <w:rsid w:val="00C7533D"/>
    <w:rPr>
      <w:rFonts w:ascii="Garamond" w:eastAsia="Times New Roman" w:hAnsi="Garamond" w:cs="Times New Roman"/>
      <w:color w:val="000000"/>
      <w:sz w:val="24"/>
      <w:szCs w:val="20"/>
      <w:lang w:val="ca-ES" w:eastAsia="es-ES"/>
    </w:rPr>
  </w:style>
  <w:style w:type="paragraph" w:customStyle="1" w:styleId="Listavistosa-nfasis11">
    <w:name w:val="Lista vistosa - Énfasis 11"/>
    <w:aliases w:val="Lista sin Numerar,Párrafo Numerado,Párrafo de lista1"/>
    <w:basedOn w:val="Normal"/>
    <w:link w:val="Listavistosa-nfasis1Car"/>
    <w:uiPriority w:val="34"/>
    <w:qFormat/>
    <w:rsid w:val="00C7533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styleId="IDC4">
    <w:name w:val="toc 4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660"/>
    </w:pPr>
    <w:rPr>
      <w:rFonts w:eastAsia="MS Mincho" w:cs="Times New Roman"/>
      <w:lang w:val="es-ES" w:eastAsia="zh-TW"/>
    </w:rPr>
  </w:style>
  <w:style w:type="paragraph" w:styleId="IDC5">
    <w:name w:val="toc 5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880"/>
    </w:pPr>
    <w:rPr>
      <w:rFonts w:eastAsia="MS Mincho" w:cs="Times New Roman"/>
      <w:lang w:val="es-ES" w:eastAsia="zh-TW"/>
    </w:rPr>
  </w:style>
  <w:style w:type="paragraph" w:styleId="IDC6">
    <w:name w:val="toc 6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100"/>
    </w:pPr>
    <w:rPr>
      <w:rFonts w:eastAsia="MS Mincho" w:cs="Times New Roman"/>
      <w:lang w:val="es-ES" w:eastAsia="zh-TW"/>
    </w:rPr>
  </w:style>
  <w:style w:type="paragraph" w:styleId="IDC7">
    <w:name w:val="toc 7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320"/>
    </w:pPr>
    <w:rPr>
      <w:rFonts w:eastAsia="MS Mincho" w:cs="Times New Roman"/>
      <w:lang w:val="es-ES" w:eastAsia="zh-TW"/>
    </w:rPr>
  </w:style>
  <w:style w:type="paragraph" w:styleId="IDC8">
    <w:name w:val="toc 8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540"/>
    </w:pPr>
    <w:rPr>
      <w:rFonts w:eastAsia="MS Mincho" w:cs="Times New Roman"/>
      <w:lang w:val="es-ES" w:eastAsia="zh-TW"/>
    </w:rPr>
  </w:style>
  <w:style w:type="paragraph" w:styleId="IDC9">
    <w:name w:val="toc 9"/>
    <w:basedOn w:val="Normal"/>
    <w:next w:val="Normal"/>
    <w:autoRedefine/>
    <w:uiPriority w:val="39"/>
    <w:unhideWhenUsed/>
    <w:rsid w:val="00C7533D"/>
    <w:pPr>
      <w:tabs>
        <w:tab w:val="left" w:pos="709"/>
      </w:tabs>
      <w:spacing w:after="100" w:line="259" w:lineRule="auto"/>
      <w:ind w:left="1760"/>
    </w:pPr>
    <w:rPr>
      <w:rFonts w:eastAsia="MS Mincho" w:cs="Times New Roman"/>
      <w:lang w:val="es-ES" w:eastAsia="zh-TW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7533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7533D"/>
    <w:rPr>
      <w:rFonts w:ascii="Garamond" w:eastAsia="Calibri" w:hAnsi="Garamond" w:cs="Times New Roman"/>
      <w:b/>
      <w:bCs/>
      <w:sz w:val="20"/>
      <w:szCs w:val="20"/>
      <w:lang w:val="ca-ES"/>
    </w:rPr>
  </w:style>
  <w:style w:type="paragraph" w:customStyle="1" w:styleId="Sombreadovistoso-nfasis11">
    <w:name w:val="Sombreado vistoso - Énfasis 11"/>
    <w:hidden/>
    <w:uiPriority w:val="99"/>
    <w:semiHidden/>
    <w:rsid w:val="00C7533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Quadrculamitjana3mfasi5">
    <w:name w:val="Medium Grid 3 Accent 5"/>
    <w:basedOn w:val="Taulanormal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listafoscamfasi5">
    <w:name w:val="Dark List Accent 5"/>
    <w:basedOn w:val="Taulanormal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Quadrculamitjana3mfasi4">
    <w:name w:val="Medium Grid 3 Accent 4"/>
    <w:basedOn w:val="Taulanormal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ulaambquadrcula">
    <w:name w:val="Table Grid"/>
    <w:basedOn w:val="Taulanormal"/>
    <w:uiPriority w:val="5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listamulticolormfasi5">
    <w:name w:val="Colorful List Accent 5"/>
    <w:basedOn w:val="Taulanormal"/>
    <w:uiPriority w:val="63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Lletraperdefectedelpargraf"/>
    <w:rsid w:val="00C7533D"/>
  </w:style>
  <w:style w:type="character" w:customStyle="1" w:styleId="spelle">
    <w:name w:val="spelle"/>
    <w:basedOn w:val="Lletraperdefectedelpargraf"/>
    <w:rsid w:val="00C7533D"/>
  </w:style>
  <w:style w:type="paragraph" w:customStyle="1" w:styleId="Cuadrculamedia21">
    <w:name w:val="Cuadrícula media 21"/>
    <w:qFormat/>
    <w:rsid w:val="00C7533D"/>
    <w:pPr>
      <w:spacing w:after="0" w:line="240" w:lineRule="auto"/>
      <w:jc w:val="both"/>
    </w:pPr>
    <w:rPr>
      <w:rFonts w:ascii="Garamond" w:eastAsia="Calibri" w:hAnsi="Garamond" w:cs="Times New Roman"/>
      <w:sz w:val="24"/>
      <w:lang w:val="ca-ES"/>
    </w:rPr>
  </w:style>
  <w:style w:type="table" w:customStyle="1" w:styleId="Citadestacada1">
    <w:name w:val="Cita destacada1"/>
    <w:basedOn w:val="Taulanormal"/>
    <w:uiPriority w:val="60"/>
    <w:qFormat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uadrculamedia11">
    <w:name w:val="Cuadrícula media 11"/>
    <w:uiPriority w:val="99"/>
    <w:semiHidden/>
    <w:rsid w:val="00C7533D"/>
    <w:rPr>
      <w:color w:val="808080"/>
    </w:rPr>
  </w:style>
  <w:style w:type="paragraph" w:styleId="NormalWeb">
    <w:name w:val="Normal (Web)"/>
    <w:basedOn w:val="Normal"/>
    <w:uiPriority w:val="99"/>
    <w:unhideWhenUsed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Cs w:val="24"/>
      <w:lang w:eastAsia="ca-ES"/>
    </w:rPr>
  </w:style>
  <w:style w:type="table" w:customStyle="1" w:styleId="Tablaconcuadrcula1">
    <w:name w:val="Tabla con cuadrícula1"/>
    <w:basedOn w:val="Taulanormal"/>
    <w:next w:val="Taulaambq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multicolormfasi5">
    <w:name w:val="Colorful Shading Accent 5"/>
    <w:basedOn w:val="Taulanormal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Enllavisitat">
    <w:name w:val="FollowedHyperlink"/>
    <w:uiPriority w:val="99"/>
    <w:semiHidden/>
    <w:unhideWhenUsed/>
    <w:rsid w:val="00C7533D"/>
    <w:rPr>
      <w:color w:val="800080"/>
      <w:u w:val="single"/>
    </w:rPr>
  </w:style>
  <w:style w:type="paragraph" w:customStyle="1" w:styleId="font5">
    <w:name w:val="font5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a-ES"/>
    </w:rPr>
  </w:style>
  <w:style w:type="paragraph" w:customStyle="1" w:styleId="font6">
    <w:name w:val="font6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a-ES"/>
    </w:rPr>
  </w:style>
  <w:style w:type="paragraph" w:customStyle="1" w:styleId="xl69">
    <w:name w:val="xl6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0">
    <w:name w:val="xl7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1">
    <w:name w:val="xl71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2">
    <w:name w:val="xl7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3">
    <w:name w:val="xl73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74">
    <w:name w:val="xl7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5">
    <w:name w:val="xl7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6">
    <w:name w:val="xl7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7">
    <w:name w:val="xl7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8">
    <w:name w:val="xl7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79">
    <w:name w:val="xl7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0">
    <w:name w:val="xl80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1">
    <w:name w:val="xl81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2">
    <w:name w:val="xl8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3">
    <w:name w:val="xl8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4">
    <w:name w:val="xl84"/>
    <w:basedOn w:val="Normal"/>
    <w:rsid w:val="00C7533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5">
    <w:name w:val="xl85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6">
    <w:name w:val="xl86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87">
    <w:name w:val="xl8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89">
    <w:name w:val="xl8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0">
    <w:name w:val="xl9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1">
    <w:name w:val="xl91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2">
    <w:name w:val="xl92"/>
    <w:basedOn w:val="Normal"/>
    <w:rsid w:val="00C7533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3">
    <w:name w:val="xl93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94">
    <w:name w:val="xl94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95">
    <w:name w:val="xl95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6">
    <w:name w:val="xl96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7">
    <w:name w:val="xl97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8">
    <w:name w:val="xl98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99">
    <w:name w:val="xl99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0">
    <w:name w:val="xl100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1">
    <w:name w:val="xl101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2">
    <w:name w:val="xl102"/>
    <w:basedOn w:val="Normal"/>
    <w:rsid w:val="00C7533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3">
    <w:name w:val="xl103"/>
    <w:basedOn w:val="Normal"/>
    <w:rsid w:val="00C7533D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4">
    <w:name w:val="xl104"/>
    <w:basedOn w:val="Normal"/>
    <w:rsid w:val="00C7533D"/>
    <w:pPr>
      <w:pBdr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5">
    <w:name w:val="xl105"/>
    <w:basedOn w:val="Normal"/>
    <w:rsid w:val="00C7533D"/>
    <w:pPr>
      <w:pBdr>
        <w:top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6">
    <w:name w:val="xl106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7">
    <w:name w:val="xl107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8">
    <w:name w:val="xl108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09">
    <w:name w:val="xl109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0">
    <w:name w:val="xl11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1">
    <w:name w:val="xl111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2">
    <w:name w:val="xl112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3">
    <w:name w:val="xl113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4">
    <w:name w:val="xl114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5">
    <w:name w:val="xl11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6">
    <w:name w:val="xl116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xl117">
    <w:name w:val="xl11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18">
    <w:name w:val="xl118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19">
    <w:name w:val="xl119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0">
    <w:name w:val="xl120"/>
    <w:basedOn w:val="Normal"/>
    <w:rsid w:val="00C7533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1">
    <w:name w:val="xl121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2">
    <w:name w:val="xl122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3">
    <w:name w:val="xl123"/>
    <w:basedOn w:val="Normal"/>
    <w:rsid w:val="00C7533D"/>
    <w:pPr>
      <w:pBdr>
        <w:top w:val="single" w:sz="4" w:space="0" w:color="auto"/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4">
    <w:name w:val="xl124"/>
    <w:basedOn w:val="Normal"/>
    <w:rsid w:val="00C7533D"/>
    <w:pPr>
      <w:pBdr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5">
    <w:name w:val="xl125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6">
    <w:name w:val="xl126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7">
    <w:name w:val="xl127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8">
    <w:name w:val="xl128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29">
    <w:name w:val="xl129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0">
    <w:name w:val="xl130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1">
    <w:name w:val="xl131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2">
    <w:name w:val="xl13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3">
    <w:name w:val="xl133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4">
    <w:name w:val="xl134"/>
    <w:basedOn w:val="Normal"/>
    <w:rsid w:val="00C7533D"/>
    <w:pPr>
      <w:pBdr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5">
    <w:name w:val="xl135"/>
    <w:basedOn w:val="Normal"/>
    <w:rsid w:val="00C7533D"/>
    <w:pPr>
      <w:pBdr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paragraph" w:customStyle="1" w:styleId="xl136">
    <w:name w:val="xl13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7">
    <w:name w:val="xl137"/>
    <w:basedOn w:val="Normal"/>
    <w:rsid w:val="00C753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8">
    <w:name w:val="xl138"/>
    <w:basedOn w:val="Normal"/>
    <w:rsid w:val="00C7533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xl139">
    <w:name w:val="xl13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a-ES"/>
    </w:rPr>
  </w:style>
  <w:style w:type="paragraph" w:customStyle="1" w:styleId="xl140">
    <w:name w:val="xl140"/>
    <w:basedOn w:val="Normal"/>
    <w:rsid w:val="00C7533D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Cs w:val="24"/>
      <w:lang w:eastAsia="ca-ES"/>
    </w:rPr>
  </w:style>
  <w:style w:type="paragraph" w:customStyle="1" w:styleId="Default">
    <w:name w:val="Default"/>
    <w:rsid w:val="00C753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delibro">
    <w:name w:val="Título de libro"/>
    <w:uiPriority w:val="33"/>
    <w:qFormat/>
    <w:rsid w:val="00C7533D"/>
    <w:rPr>
      <w:b/>
      <w:bCs/>
      <w:smallCaps/>
      <w:spacing w:val="5"/>
    </w:rPr>
  </w:style>
  <w:style w:type="paragraph" w:customStyle="1" w:styleId="Ttol3b">
    <w:name w:val="Títol 3b"/>
    <w:basedOn w:val="Normal"/>
    <w:link w:val="Ttol3bChar"/>
    <w:qFormat/>
    <w:rsid w:val="00C7533D"/>
    <w:pPr>
      <w:tabs>
        <w:tab w:val="left" w:pos="709"/>
      </w:tabs>
      <w:spacing w:after="0" w:line="276" w:lineRule="auto"/>
    </w:pPr>
    <w:rPr>
      <w:rFonts w:ascii="Arial" w:eastAsia="Arial" w:hAnsi="Arial" w:cs="Arial"/>
      <w:b/>
      <w:bCs/>
      <w:sz w:val="28"/>
      <w:lang w:eastAsia="es-ES"/>
    </w:rPr>
  </w:style>
  <w:style w:type="character" w:customStyle="1" w:styleId="Listavistosa-nfasis1Car">
    <w:name w:val="Lista vistosa - Énfasis 1 Car"/>
    <w:aliases w:val="Lista sin Numerar Car,Párrafo Numerado Car,Párrafo de lista1 Car,Párrafo de lista Car,List Car,Lista1 Car,Lista11 Car,Lista111 Car"/>
    <w:link w:val="Listavistosa-nfasis11"/>
    <w:uiPriority w:val="34"/>
    <w:locked/>
    <w:rsid w:val="00C7533D"/>
    <w:rPr>
      <w:rFonts w:ascii="Garamond" w:eastAsia="Calibri" w:hAnsi="Garamond" w:cs="Times New Roman"/>
      <w:sz w:val="24"/>
      <w:lang w:val="ca-ES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C7533D"/>
    <w:pPr>
      <w:tabs>
        <w:tab w:val="left" w:pos="709"/>
      </w:tabs>
    </w:pPr>
    <w:rPr>
      <w:rFonts w:eastAsia="Calibri" w:cs="Times New Roman"/>
      <w:i/>
      <w:iCs/>
      <w:color w:val="000000"/>
    </w:rPr>
  </w:style>
  <w:style w:type="character" w:customStyle="1" w:styleId="Cuadrculavistosa-nfasis1Car">
    <w:name w:val="Cuadrícula vistosa - Énfasis 1 Car"/>
    <w:link w:val="Cuadrculavistosa-nfasis11"/>
    <w:uiPriority w:val="29"/>
    <w:rsid w:val="00C7533D"/>
    <w:rPr>
      <w:rFonts w:ascii="Garamond" w:eastAsia="Calibri" w:hAnsi="Garamond" w:cs="Times New Roman"/>
      <w:i/>
      <w:iCs/>
      <w:color w:val="000000"/>
      <w:sz w:val="24"/>
      <w:lang w:val="ca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rsid w:val="00C7533D"/>
    <w:pPr>
      <w:pBdr>
        <w:bottom w:val="single" w:sz="4" w:space="4" w:color="4F81BD"/>
      </w:pBdr>
      <w:tabs>
        <w:tab w:val="left" w:pos="709"/>
      </w:tabs>
      <w:spacing w:before="200" w:after="280"/>
      <w:ind w:left="936" w:right="936"/>
    </w:pPr>
    <w:rPr>
      <w:rFonts w:eastAsia="Calibri" w:cs="Times New Roman"/>
      <w:b/>
      <w:bCs/>
      <w:i/>
      <w:iCs/>
      <w:color w:val="4F81BD"/>
    </w:rPr>
  </w:style>
  <w:style w:type="character" w:customStyle="1" w:styleId="Sombreadoclaro-nfasis2Car">
    <w:name w:val="Sombreado claro - Énfasis 2 Car"/>
    <w:link w:val="Sombreadoclaro-nfasis21"/>
    <w:uiPriority w:val="30"/>
    <w:rsid w:val="00C7533D"/>
    <w:rPr>
      <w:rFonts w:ascii="Garamond" w:eastAsia="Calibri" w:hAnsi="Garamond" w:cs="Times New Roman"/>
      <w:b/>
      <w:bCs/>
      <w:i/>
      <w:iCs/>
      <w:color w:val="4F81BD"/>
      <w:sz w:val="24"/>
      <w:lang w:val="ca-ES"/>
    </w:rPr>
  </w:style>
  <w:style w:type="table" w:customStyle="1" w:styleId="Sombreadoclaro-nfasis51">
    <w:name w:val="Sombreado claro - Énfasis 51"/>
    <w:basedOn w:val="Taulanormal"/>
    <w:next w:val="Quadrculamitjana3mfasi5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2">
    <w:name w:val="Tabla con cuadrícula2"/>
    <w:basedOn w:val="Taulanormal"/>
    <w:next w:val="Taulaambquadrcula"/>
    <w:uiPriority w:val="9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1">
    <w:name w:val="Lista clara - Énfasis 51"/>
    <w:basedOn w:val="Taulanormal"/>
    <w:next w:val="Llistafoscamfasi5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1">
    <w:name w:val="Cuadrícula clara - Énfasis 51"/>
    <w:basedOn w:val="Taulanormal"/>
    <w:next w:val="Ombrejatmulticolormfasi5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listafosca">
    <w:name w:val="Dark List"/>
    <w:basedOn w:val="Taulanormal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listamitjana2mfasi1">
    <w:name w:val="Medium List 2 Accent 1"/>
    <w:basedOn w:val="Taulanormal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Ombrejatsuaumfasi6">
    <w:name w:val="Light Shading Accent 6"/>
    <w:basedOn w:val="Taulanormal"/>
    <w:uiPriority w:val="65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1">
    <w:name w:val="Sombreado claro - Énfasis 11"/>
    <w:basedOn w:val="Taulanormal"/>
    <w:next w:val="Citadestacada1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Quadrculamitjana3">
    <w:name w:val="Medium Grid 3"/>
    <w:basedOn w:val="Taulanormal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listafoscamfasi3">
    <w:name w:val="Dark List Accent 3"/>
    <w:basedOn w:val="Taulanormal"/>
    <w:uiPriority w:val="61"/>
    <w:rsid w:val="00C75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1">
    <w:name w:val="Tabla con cuadrícula11"/>
    <w:basedOn w:val="Taulanormal"/>
    <w:next w:val="Taulaambq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listaclaramfasi6">
    <w:name w:val="Light List Accent 6"/>
    <w:basedOn w:val="Taulanormal"/>
    <w:uiPriority w:val="66"/>
    <w:rsid w:val="00C7533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mbrejatmitj2mfasi6">
    <w:name w:val="Medium Shading 2 Accent 6"/>
    <w:basedOn w:val="Taulanormal"/>
    <w:uiPriority w:val="6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customStyle="1" w:styleId="Normal2Car">
    <w:name w:val="Normal2 Car"/>
    <w:link w:val="Normal2"/>
    <w:locked/>
    <w:rsid w:val="00C7533D"/>
    <w:rPr>
      <w:rFonts w:ascii="Arial" w:hAnsi="Arial" w:cs="Arial"/>
      <w:sz w:val="24"/>
      <w:szCs w:val="20"/>
    </w:rPr>
  </w:style>
  <w:style w:type="paragraph" w:customStyle="1" w:styleId="Normal2">
    <w:name w:val="Normal2"/>
    <w:basedOn w:val="Normal"/>
    <w:link w:val="Normal2Car"/>
    <w:qFormat/>
    <w:rsid w:val="00C7533D"/>
    <w:pPr>
      <w:tabs>
        <w:tab w:val="left" w:pos="709"/>
      </w:tabs>
      <w:spacing w:before="120" w:after="0" w:line="240" w:lineRule="auto"/>
      <w:ind w:left="426"/>
    </w:pPr>
    <w:rPr>
      <w:rFonts w:ascii="Arial" w:hAnsi="Arial" w:cs="Arial"/>
      <w:szCs w:val="20"/>
      <w:lang w:val="es-ES"/>
    </w:rPr>
  </w:style>
  <w:style w:type="paragraph" w:customStyle="1" w:styleId="Lista3">
    <w:name w:val="Lista3"/>
    <w:uiPriority w:val="99"/>
    <w:rsid w:val="00C7533D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val="ca-ES" w:eastAsia="es-ES" w:bidi="he-IL"/>
    </w:rPr>
  </w:style>
  <w:style w:type="paragraph" w:styleId="Llistanumerada">
    <w:name w:val="List Number"/>
    <w:basedOn w:val="Normal"/>
    <w:rsid w:val="00C7533D"/>
    <w:pPr>
      <w:numPr>
        <w:numId w:val="6"/>
      </w:numPr>
      <w:tabs>
        <w:tab w:val="left" w:pos="709"/>
        <w:tab w:val="left" w:pos="1134"/>
        <w:tab w:val="left" w:pos="5387"/>
      </w:tabs>
    </w:pPr>
    <w:rPr>
      <w:rFonts w:eastAsia="Times New Roman" w:cs="Times New Roman"/>
      <w:color w:val="000000"/>
      <w:szCs w:val="20"/>
      <w:lang w:eastAsia="es-ES"/>
    </w:rPr>
  </w:style>
  <w:style w:type="paragraph" w:customStyle="1" w:styleId="dani">
    <w:name w:val="dani"/>
    <w:basedOn w:val="Normal"/>
    <w:link w:val="daniCar"/>
    <w:autoRedefine/>
    <w:rsid w:val="00C7533D"/>
    <w:pPr>
      <w:tabs>
        <w:tab w:val="left" w:pos="709"/>
      </w:tabs>
      <w:spacing w:before="180" w:after="120"/>
    </w:pPr>
    <w:rPr>
      <w:rFonts w:ascii="Arial" w:eastAsia="Times New Roman" w:hAnsi="Arial" w:cs="Arial"/>
      <w:lang w:eastAsia="es-ES"/>
    </w:rPr>
  </w:style>
  <w:style w:type="character" w:customStyle="1" w:styleId="daniCar">
    <w:name w:val="dani Car"/>
    <w:link w:val="dani"/>
    <w:rsid w:val="00C7533D"/>
    <w:rPr>
      <w:rFonts w:ascii="Arial" w:eastAsia="Times New Roman" w:hAnsi="Arial" w:cs="Arial"/>
      <w:sz w:val="24"/>
      <w:lang w:val="ca-ES" w:eastAsia="es-ES"/>
    </w:rPr>
  </w:style>
  <w:style w:type="paragraph" w:customStyle="1" w:styleId="danit2">
    <w:name w:val="danit2"/>
    <w:basedOn w:val="Normal"/>
    <w:link w:val="danit2Car"/>
    <w:autoRedefine/>
    <w:rsid w:val="00C7533D"/>
    <w:pPr>
      <w:numPr>
        <w:ilvl w:val="1"/>
        <w:numId w:val="7"/>
      </w:numPr>
      <w:tabs>
        <w:tab w:val="left" w:pos="709"/>
      </w:tabs>
      <w:spacing w:before="180"/>
    </w:pPr>
    <w:rPr>
      <w:rFonts w:ascii="Arial" w:eastAsia="Times New Roman" w:hAnsi="Arial" w:cs="Arial"/>
      <w:color w:val="FF0000"/>
      <w:lang w:eastAsia="es-ES"/>
    </w:rPr>
  </w:style>
  <w:style w:type="character" w:customStyle="1" w:styleId="danit2Car">
    <w:name w:val="danit2 Car"/>
    <w:link w:val="danit2"/>
    <w:rsid w:val="00C7533D"/>
    <w:rPr>
      <w:rFonts w:ascii="Arial" w:eastAsia="Times New Roman" w:hAnsi="Arial" w:cs="Arial"/>
      <w:color w:val="FF0000"/>
      <w:sz w:val="24"/>
      <w:lang w:val="ca-ES" w:eastAsia="es-ES"/>
    </w:rPr>
  </w:style>
  <w:style w:type="character" w:customStyle="1" w:styleId="mw-headline">
    <w:name w:val="mw-headline"/>
    <w:basedOn w:val="Lletraperdefectedelpargraf"/>
    <w:rsid w:val="00C7533D"/>
  </w:style>
  <w:style w:type="character" w:customStyle="1" w:styleId="mw-editsection">
    <w:name w:val="mw-editsection"/>
    <w:basedOn w:val="Lletraperdefectedelpargraf"/>
    <w:rsid w:val="00C7533D"/>
  </w:style>
  <w:style w:type="character" w:customStyle="1" w:styleId="mw-editsection-bracket">
    <w:name w:val="mw-editsection-bracket"/>
    <w:basedOn w:val="Lletraperdefectedelpargraf"/>
    <w:rsid w:val="00C7533D"/>
  </w:style>
  <w:style w:type="character" w:customStyle="1" w:styleId="mw-editsection-divider">
    <w:name w:val="mw-editsection-divider"/>
    <w:basedOn w:val="Lletraperdefectedelpargraf"/>
    <w:rsid w:val="00C7533D"/>
  </w:style>
  <w:style w:type="character" w:customStyle="1" w:styleId="Ttol3bChar">
    <w:name w:val="Títol 3b Char"/>
    <w:basedOn w:val="Lletraperdefectedelpargraf"/>
    <w:link w:val="Ttol3b"/>
    <w:rsid w:val="00C7533D"/>
    <w:rPr>
      <w:rFonts w:ascii="Arial" w:eastAsia="Arial" w:hAnsi="Arial" w:cs="Arial"/>
      <w:b/>
      <w:bCs/>
      <w:sz w:val="28"/>
      <w:lang w:val="ca-ES" w:eastAsia="es-ES"/>
    </w:rPr>
  </w:style>
  <w:style w:type="table" w:customStyle="1" w:styleId="Sombreadoclaro-nfasis52">
    <w:name w:val="Sombreado claro - Énfasis 52"/>
    <w:basedOn w:val="Taulanormal"/>
    <w:next w:val="Quadrculamitjana3mfasi5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3">
    <w:name w:val="Tabla con cuadrícula3"/>
    <w:basedOn w:val="Taulanormal"/>
    <w:next w:val="Taulaambquadrcula"/>
    <w:uiPriority w:val="9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2">
    <w:name w:val="Lista clara - Énfasis 52"/>
    <w:basedOn w:val="Taulanormal"/>
    <w:next w:val="Llistafoscamfasi5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2">
    <w:name w:val="Cuadrícula clara - Énfasis 52"/>
    <w:basedOn w:val="Taulanormal"/>
    <w:next w:val="Ombrejatmulticolormfasi5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1">
    <w:name w:val="Lista clara1"/>
    <w:basedOn w:val="Taulanormal"/>
    <w:next w:val="Llistafosca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">
    <w:name w:val="Lista clara - Énfasis 11"/>
    <w:basedOn w:val="Taulanormal"/>
    <w:next w:val="Llistamitjana2mfasi1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1">
    <w:name w:val="Lista media 1 - Énfasis 51"/>
    <w:basedOn w:val="Taulanormal"/>
    <w:next w:val="Ombrejatsuaumfasi6"/>
    <w:uiPriority w:val="65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2">
    <w:name w:val="Sombreado claro - Énfasis 12"/>
    <w:basedOn w:val="Taulanormal"/>
    <w:next w:val="Citadestacada1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1">
    <w:name w:val="Sombreado claro1"/>
    <w:basedOn w:val="Taulanormal"/>
    <w:next w:val="Quadrculamitjana3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1">
    <w:name w:val="Lista clara - Énfasis 31"/>
    <w:basedOn w:val="Taulanormal"/>
    <w:next w:val="Llistafoscamfasi3"/>
    <w:uiPriority w:val="61"/>
    <w:rsid w:val="00C75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2">
    <w:name w:val="Tabla con cuadrícula12"/>
    <w:basedOn w:val="Taulanormal"/>
    <w:next w:val="Taulaambq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1">
    <w:name w:val="Lista media 2 - Énfasis 51"/>
    <w:basedOn w:val="Taulanormal"/>
    <w:next w:val="Llistaclaramfasi6"/>
    <w:uiPriority w:val="66"/>
    <w:rsid w:val="00C7533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1">
    <w:name w:val="Cuadrícula media 3 - Énfasis 51"/>
    <w:basedOn w:val="Taulanormal"/>
    <w:next w:val="Ombrejatmitj2mfasi6"/>
    <w:uiPriority w:val="6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Sombreadoclaro-nfasis53">
    <w:name w:val="Sombreado claro - Énfasis 53"/>
    <w:basedOn w:val="Taulanormal"/>
    <w:next w:val="Quadrculamitjana3mfasi5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Tablaconcuadrcula4">
    <w:name w:val="Tabla con cuadrícula4"/>
    <w:basedOn w:val="Taulanormal"/>
    <w:next w:val="Taulaambquadrcula"/>
    <w:uiPriority w:val="9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53">
    <w:name w:val="Lista clara - Énfasis 53"/>
    <w:basedOn w:val="Taulanormal"/>
    <w:next w:val="Llistafoscamfasi5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uadrculaclara-nfasis53">
    <w:name w:val="Cuadrícula clara - Énfasis 53"/>
    <w:basedOn w:val="Taulanormal"/>
    <w:next w:val="Ombrejatmulticolormfasi5"/>
    <w:uiPriority w:val="62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New York" w:eastAsia="Helvetica" w:hAnsi="New York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New York" w:eastAsia="Helvetica" w:hAnsi="New York" w:cs="Times New Roman"/>
        <w:b/>
        <w:bCs/>
      </w:rPr>
    </w:tblStylePr>
    <w:tblStylePr w:type="lastCol">
      <w:rPr>
        <w:rFonts w:ascii="New York" w:eastAsia="Helvetica" w:hAnsi="New York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staclara2">
    <w:name w:val="Lista clara2"/>
    <w:basedOn w:val="Taulanormal"/>
    <w:next w:val="Llistafosca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2">
    <w:name w:val="Lista clara - Énfasis 12"/>
    <w:basedOn w:val="Taulanormal"/>
    <w:next w:val="Llistamitjana2mfasi1"/>
    <w:uiPriority w:val="61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media1-nfasis52">
    <w:name w:val="Lista media 1 - Énfasis 52"/>
    <w:basedOn w:val="Taulanormal"/>
    <w:next w:val="Ombrejatsuaumfasi6"/>
    <w:uiPriority w:val="65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New York" w:eastAsia="Helvetica" w:hAnsi="New York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Sombreadoclaro-nfasis13">
    <w:name w:val="Sombreado claro - Énfasis 13"/>
    <w:basedOn w:val="Taulanormal"/>
    <w:next w:val="Citadestacada1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2">
    <w:name w:val="Sombreado claro2"/>
    <w:basedOn w:val="Taulanormal"/>
    <w:next w:val="Quadrculamitjana3"/>
    <w:uiPriority w:val="60"/>
    <w:rsid w:val="00C7533D"/>
    <w:pPr>
      <w:widowControl w:val="0"/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clara-nfasis32">
    <w:name w:val="Lista clara - Énfasis 32"/>
    <w:basedOn w:val="Taulanormal"/>
    <w:next w:val="Llistafoscamfasi3"/>
    <w:uiPriority w:val="61"/>
    <w:rsid w:val="00C753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aconcuadrcula13">
    <w:name w:val="Tabla con cuadrícula13"/>
    <w:basedOn w:val="Taulanormal"/>
    <w:next w:val="Taulaambquadrcula"/>
    <w:rsid w:val="00C75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media2-nfasis52">
    <w:name w:val="Lista media 2 - Énfasis 52"/>
    <w:basedOn w:val="Taulanormal"/>
    <w:next w:val="Llistaclaramfasi6"/>
    <w:uiPriority w:val="66"/>
    <w:rsid w:val="00C7533D"/>
    <w:pPr>
      <w:widowControl w:val="0"/>
      <w:spacing w:after="0" w:line="240" w:lineRule="auto"/>
    </w:pPr>
    <w:rPr>
      <w:rFonts w:ascii="Cambria" w:eastAsia="MS Gothic" w:hAnsi="Cambria" w:cs="Times New Roman"/>
      <w:color w:val="000000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uadrculamedia3-nfasis52">
    <w:name w:val="Cuadrícula media 3 - Énfasis 52"/>
    <w:basedOn w:val="Taulanormal"/>
    <w:next w:val="Ombrejatmitj2mfasi6"/>
    <w:uiPriority w:val="69"/>
    <w:rsid w:val="00C7533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s-E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Revisi">
    <w:name w:val="Revision"/>
    <w:hidden/>
    <w:uiPriority w:val="99"/>
    <w:rsid w:val="00C7533D"/>
    <w:pPr>
      <w:spacing w:after="0" w:line="240" w:lineRule="auto"/>
    </w:pPr>
    <w:rPr>
      <w:rFonts w:ascii="Calibri" w:eastAsia="Calibri" w:hAnsi="Calibri" w:cs="Times New Roman"/>
      <w:lang w:val="ca-ES"/>
    </w:rPr>
  </w:style>
  <w:style w:type="paragraph" w:customStyle="1" w:styleId="default0">
    <w:name w:val="default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0">
    <w:name w:val="xl420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1">
    <w:name w:val="xl421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2">
    <w:name w:val="xl42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3">
    <w:name w:val="xl423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4">
    <w:name w:val="xl424"/>
    <w:basedOn w:val="Normal"/>
    <w:rsid w:val="00C7533D"/>
    <w:pPr>
      <w:pBdr>
        <w:lef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5">
    <w:name w:val="xl425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6">
    <w:name w:val="xl426"/>
    <w:basedOn w:val="Normal"/>
    <w:rsid w:val="00C753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27">
    <w:name w:val="xl42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28">
    <w:name w:val="xl42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29">
    <w:name w:val="xl429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Cs w:val="24"/>
      <w:lang w:val="es-ES" w:eastAsia="es-ES"/>
    </w:rPr>
  </w:style>
  <w:style w:type="paragraph" w:customStyle="1" w:styleId="xl430">
    <w:name w:val="xl430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1">
    <w:name w:val="xl431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2">
    <w:name w:val="xl432"/>
    <w:basedOn w:val="Normal"/>
    <w:rsid w:val="00C7533D"/>
    <w:pPr>
      <w:shd w:val="clear" w:color="000000" w:fill="FF0000"/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3">
    <w:name w:val="xl43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4">
    <w:name w:val="xl434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5">
    <w:name w:val="xl435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6">
    <w:name w:val="xl43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37">
    <w:name w:val="xl43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8">
    <w:name w:val="xl43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39">
    <w:name w:val="xl43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0">
    <w:name w:val="xl440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1">
    <w:name w:val="xl441"/>
    <w:basedOn w:val="Normal"/>
    <w:rsid w:val="00C7533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42">
    <w:name w:val="xl44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3">
    <w:name w:val="xl44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4">
    <w:name w:val="xl44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5">
    <w:name w:val="xl44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46">
    <w:name w:val="xl44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7">
    <w:name w:val="xl44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8">
    <w:name w:val="xl44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49">
    <w:name w:val="xl44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0">
    <w:name w:val="xl45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1">
    <w:name w:val="xl451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2">
    <w:name w:val="xl45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3">
    <w:name w:val="xl45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customStyle="1" w:styleId="xl454">
    <w:name w:val="xl45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5">
    <w:name w:val="xl45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56">
    <w:name w:val="xl45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57">
    <w:name w:val="xl457"/>
    <w:basedOn w:val="Normal"/>
    <w:rsid w:val="00C753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8">
    <w:name w:val="xl458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59">
    <w:name w:val="xl459"/>
    <w:basedOn w:val="Normal"/>
    <w:rsid w:val="00C7533D"/>
    <w:pPr>
      <w:pBdr>
        <w:top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0">
    <w:name w:val="xl460"/>
    <w:basedOn w:val="Normal"/>
    <w:rsid w:val="00C7533D"/>
    <w:pPr>
      <w:pBdr>
        <w:top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1">
    <w:name w:val="xl461"/>
    <w:basedOn w:val="Normal"/>
    <w:rsid w:val="00C7533D"/>
    <w:pPr>
      <w:pBdr>
        <w:left w:val="single" w:sz="4" w:space="0" w:color="auto"/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2">
    <w:name w:val="xl462"/>
    <w:basedOn w:val="Normal"/>
    <w:rsid w:val="00C7533D"/>
    <w:pP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3">
    <w:name w:val="xl463"/>
    <w:basedOn w:val="Normal"/>
    <w:rsid w:val="00C7533D"/>
    <w:pPr>
      <w:pBdr>
        <w:right w:val="single" w:sz="4" w:space="0" w:color="auto"/>
      </w:pBdr>
      <w:shd w:val="clear" w:color="000000" w:fill="333399"/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val="es-ES" w:eastAsia="es-ES"/>
    </w:rPr>
  </w:style>
  <w:style w:type="paragraph" w:customStyle="1" w:styleId="xl464">
    <w:name w:val="xl464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5">
    <w:name w:val="xl465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6">
    <w:name w:val="xl466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xl467">
    <w:name w:val="xl467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8">
    <w:name w:val="xl468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69">
    <w:name w:val="xl469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0">
    <w:name w:val="xl470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1">
    <w:name w:val="xl471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472">
    <w:name w:val="xl472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xl473">
    <w:name w:val="xl473"/>
    <w:basedOn w:val="Normal"/>
    <w:rsid w:val="00C75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left" w:pos="709"/>
      </w:tabs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table" w:styleId="Llistaclaramfasi5">
    <w:name w:val="Light List Accent 5"/>
    <w:basedOn w:val="Taulanormal"/>
    <w:uiPriority w:val="61"/>
    <w:rsid w:val="00C7533D"/>
    <w:pPr>
      <w:spacing w:after="0" w:line="240" w:lineRule="auto"/>
    </w:pPr>
    <w:rPr>
      <w:lang w:val="ca-E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customStyle="1" w:styleId="longtext">
    <w:name w:val="long_text"/>
    <w:basedOn w:val="Lletraperdefectedelpargraf"/>
    <w:rsid w:val="00C7533D"/>
  </w:style>
  <w:style w:type="character" w:styleId="MquinadescriureHTML">
    <w:name w:val="HTML Typewriter"/>
    <w:basedOn w:val="Lletraperdefectedelpargraf"/>
    <w:uiPriority w:val="99"/>
    <w:semiHidden/>
    <w:unhideWhenUsed/>
    <w:rsid w:val="00C7533D"/>
    <w:rPr>
      <w:rFonts w:ascii="Courier New" w:eastAsia="Times New Roman" w:hAnsi="Courier New" w:cs="Courier New"/>
      <w:sz w:val="20"/>
      <w:szCs w:val="20"/>
    </w:rPr>
  </w:style>
  <w:style w:type="table" w:styleId="Ombrejatmitj1mfasi5">
    <w:name w:val="Medium Shading 1 Accent 5"/>
    <w:basedOn w:val="Taulanormal"/>
    <w:uiPriority w:val="63"/>
    <w:rsid w:val="00C7533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suaumfasi5">
    <w:name w:val="Light Shading Accent 5"/>
    <w:basedOn w:val="Taulanormal"/>
    <w:uiPriority w:val="60"/>
    <w:rsid w:val="00C7533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customStyle="1" w:styleId="Prrafodelista2">
    <w:name w:val="Párrafo de lista2"/>
    <w:basedOn w:val="Normal"/>
    <w:uiPriority w:val="34"/>
    <w:qFormat/>
    <w:rsid w:val="00C7533D"/>
    <w:pPr>
      <w:tabs>
        <w:tab w:val="left" w:pos="709"/>
      </w:tabs>
      <w:ind w:left="357" w:hanging="357"/>
      <w:contextualSpacing/>
    </w:pPr>
    <w:rPr>
      <w:rFonts w:eastAsia="Calibri" w:cs="Times New Roman"/>
    </w:rPr>
  </w:style>
  <w:style w:type="paragraph" w:customStyle="1" w:styleId="Listabase">
    <w:name w:val="Lista base"/>
    <w:basedOn w:val="Pargrafdellista"/>
    <w:qFormat/>
    <w:rsid w:val="00C7533D"/>
    <w:pPr>
      <w:numPr>
        <w:numId w:val="12"/>
      </w:numPr>
      <w:tabs>
        <w:tab w:val="num" w:pos="360"/>
        <w:tab w:val="left" w:pos="709"/>
      </w:tabs>
      <w:spacing w:after="0" w:line="240" w:lineRule="auto"/>
      <w:ind w:left="357" w:hanging="357"/>
      <w:contextualSpacing w:val="0"/>
    </w:pPr>
    <w:rPr>
      <w:rFonts w:eastAsia="Calibri" w:cs="Times New Roman"/>
      <w:szCs w:val="24"/>
      <w:lang w:eastAsia="ca-ES"/>
    </w:rPr>
  </w:style>
  <w:style w:type="paragraph" w:styleId="Senseespaiat">
    <w:name w:val="No Spacing"/>
    <w:uiPriority w:val="1"/>
    <w:qFormat/>
    <w:rsid w:val="00C7533D"/>
    <w:pPr>
      <w:spacing w:after="0" w:line="240" w:lineRule="auto"/>
      <w:jc w:val="both"/>
    </w:pPr>
    <w:rPr>
      <w:rFonts w:ascii="Garamond" w:hAnsi="Garamond"/>
      <w:sz w:val="24"/>
      <w:lang w:val="ca-ES"/>
    </w:rPr>
  </w:style>
  <w:style w:type="paragraph" w:customStyle="1" w:styleId="Prrafobase">
    <w:name w:val="Párrafo base"/>
    <w:basedOn w:val="Normal"/>
    <w:link w:val="PrrafobaseCar"/>
    <w:qFormat/>
    <w:rsid w:val="00C7533D"/>
    <w:pPr>
      <w:tabs>
        <w:tab w:val="left" w:pos="709"/>
      </w:tabs>
      <w:spacing w:after="240" w:line="240" w:lineRule="auto"/>
    </w:pPr>
    <w:rPr>
      <w:rFonts w:ascii="Helvetica" w:eastAsia="Times New Roman" w:hAnsi="Helvetica" w:cs="Times New Roman"/>
      <w:szCs w:val="20"/>
    </w:rPr>
  </w:style>
  <w:style w:type="character" w:customStyle="1" w:styleId="PrrafobaseCar">
    <w:name w:val="Párrafo base Car"/>
    <w:link w:val="Prrafobase"/>
    <w:locked/>
    <w:rsid w:val="00C7533D"/>
    <w:rPr>
      <w:rFonts w:ascii="Helvetica" w:eastAsia="Times New Roman" w:hAnsi="Helvetica" w:cs="Times New Roman"/>
      <w:sz w:val="24"/>
      <w:szCs w:val="20"/>
      <w:lang w:val="ca-ES"/>
    </w:rPr>
  </w:style>
  <w:style w:type="paragraph" w:customStyle="1" w:styleId="Listachica">
    <w:name w:val="Lista chica"/>
    <w:basedOn w:val="Listabase"/>
    <w:link w:val="ListachicaCar"/>
    <w:qFormat/>
    <w:rsid w:val="00C7533D"/>
    <w:pPr>
      <w:ind w:left="360"/>
    </w:pPr>
  </w:style>
  <w:style w:type="character" w:customStyle="1" w:styleId="ListachicaCar">
    <w:name w:val="Lista chica Car"/>
    <w:link w:val="Listachica"/>
    <w:locked/>
    <w:rsid w:val="00C7533D"/>
    <w:rPr>
      <w:rFonts w:ascii="Garamond" w:eastAsia="Calibri" w:hAnsi="Garamond" w:cs="Times New Roman"/>
      <w:sz w:val="24"/>
      <w:szCs w:val="24"/>
      <w:lang w:val="ca-ES" w:eastAsia="ca-ES"/>
    </w:rPr>
  </w:style>
  <w:style w:type="table" w:customStyle="1" w:styleId="Listaclara-nfasis54">
    <w:name w:val="Lista clara - Énfasis 54"/>
    <w:basedOn w:val="Taulanormal"/>
    <w:next w:val="Llistaclaramfasi5"/>
    <w:uiPriority w:val="61"/>
    <w:rsid w:val="00C7533D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Textdelcontenidor">
    <w:name w:val="Placeholder Text"/>
    <w:basedOn w:val="Lletraperdefectedelpargraf"/>
    <w:uiPriority w:val="99"/>
    <w:unhideWhenUsed/>
    <w:rsid w:val="00C7533D"/>
    <w:rPr>
      <w:color w:val="80808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753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7533D"/>
    <w:pPr>
      <w:tabs>
        <w:tab w:val="left" w:pos="709"/>
      </w:tabs>
      <w:spacing w:before="100" w:beforeAutospacing="1" w:after="100" w:afterAutospacing="1" w:line="240" w:lineRule="auto"/>
    </w:pPr>
    <w:rPr>
      <w:rFonts w:ascii="Calibri" w:hAnsi="Calibri" w:cs="Calibri"/>
      <w:sz w:val="22"/>
      <w:lang w:val="es-ES" w:eastAsia="es-ES"/>
    </w:rPr>
  </w:style>
  <w:style w:type="character" w:customStyle="1" w:styleId="normaltextrun">
    <w:name w:val="normaltextrun"/>
    <w:basedOn w:val="Lletraperdefectedelpargraf"/>
    <w:rsid w:val="00C7533D"/>
  </w:style>
  <w:style w:type="character" w:customStyle="1" w:styleId="eop">
    <w:name w:val="eop"/>
    <w:basedOn w:val="Lletraperdefectedelpargraf"/>
    <w:rsid w:val="00C7533D"/>
  </w:style>
  <w:style w:type="numbering" w:customStyle="1" w:styleId="Listaactual1">
    <w:name w:val="Lista actual1"/>
    <w:uiPriority w:val="99"/>
    <w:rsid w:val="00C7533D"/>
    <w:pPr>
      <w:numPr>
        <w:numId w:val="10"/>
      </w:numPr>
    </w:pPr>
  </w:style>
  <w:style w:type="paragraph" w:customStyle="1" w:styleId="Listalletra">
    <w:name w:val="Lista lletra"/>
    <w:basedOn w:val="Pargrafdellista"/>
    <w:link w:val="ListalletraCar"/>
    <w:qFormat/>
    <w:rsid w:val="00C7533D"/>
    <w:pPr>
      <w:numPr>
        <w:numId w:val="11"/>
      </w:numPr>
      <w:tabs>
        <w:tab w:val="left" w:pos="709"/>
      </w:tabs>
      <w:spacing w:after="0" w:line="276" w:lineRule="auto"/>
      <w:contextualSpacing w:val="0"/>
    </w:pPr>
    <w:rPr>
      <w:rFonts w:eastAsia="Calibri" w:cs="Times New Roman"/>
    </w:rPr>
  </w:style>
  <w:style w:type="character" w:customStyle="1" w:styleId="PargrafdellistaCar">
    <w:name w:val="Paràgraf de llista Car"/>
    <w:aliases w:val="List Car1,Lista1 Car1,Lista11 Car1,Lista111 Car1"/>
    <w:basedOn w:val="Lletraperdefectedelpargraf"/>
    <w:link w:val="Pargrafdellista"/>
    <w:uiPriority w:val="34"/>
    <w:rsid w:val="00C7533D"/>
    <w:rPr>
      <w:rFonts w:ascii="Garamond" w:hAnsi="Garamond"/>
      <w:sz w:val="24"/>
      <w:lang w:val="ca-ES"/>
    </w:rPr>
  </w:style>
  <w:style w:type="character" w:customStyle="1" w:styleId="ListalletraCar">
    <w:name w:val="Lista lletra Car"/>
    <w:basedOn w:val="PargrafdellistaCar"/>
    <w:link w:val="Listalletra"/>
    <w:rsid w:val="00C7533D"/>
    <w:rPr>
      <w:rFonts w:ascii="Garamond" w:eastAsia="Calibri" w:hAnsi="Garamond" w:cs="Times New Roman"/>
      <w:sz w:val="24"/>
      <w:lang w:val="ca-ES"/>
    </w:rPr>
  </w:style>
  <w:style w:type="paragraph" w:customStyle="1" w:styleId="pf0">
    <w:name w:val="pf0"/>
    <w:basedOn w:val="Normal"/>
    <w:rsid w:val="00C753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cf01">
    <w:name w:val="cf01"/>
    <w:basedOn w:val="Lletraperdefectedelpargraf"/>
    <w:rsid w:val="00C7533D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ormal"/>
    <w:rsid w:val="00C753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xl65">
    <w:name w:val="xl65"/>
    <w:basedOn w:val="Normal"/>
    <w:rsid w:val="00C7533D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6">
    <w:name w:val="xl66"/>
    <w:basedOn w:val="Normal"/>
    <w:rsid w:val="00C7533D"/>
    <w:pPr>
      <w:pBdr>
        <w:top w:val="single" w:sz="4" w:space="0" w:color="2A7886"/>
        <w:left w:val="single" w:sz="4" w:space="0" w:color="2A7886"/>
        <w:bottom w:val="single" w:sz="4" w:space="0" w:color="2A7886"/>
        <w:right w:val="single" w:sz="4" w:space="0" w:color="2A7886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b/>
      <w:bCs/>
      <w:color w:val="31859C"/>
      <w:sz w:val="18"/>
      <w:szCs w:val="18"/>
      <w:lang w:val="es-ES" w:eastAsia="es-ES"/>
    </w:rPr>
  </w:style>
  <w:style w:type="paragraph" w:customStyle="1" w:styleId="xl68">
    <w:name w:val="xl68"/>
    <w:basedOn w:val="Normal"/>
    <w:rsid w:val="00C7533D"/>
    <w:pPr>
      <w:pBdr>
        <w:top w:val="single" w:sz="4" w:space="0" w:color="2A7886"/>
        <w:left w:val="single" w:sz="4" w:space="0" w:color="2A7886"/>
        <w:bottom w:val="single" w:sz="4" w:space="0" w:color="2A7886"/>
      </w:pBdr>
      <w:shd w:val="pct25" w:color="2A7886" w:fill="D0DA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8D1E-F86D-4F42-826A-307ACF226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9E538-8A2B-4CEA-BD28-55B28EEACBDD}">
  <ds:schemaRefs>
    <ds:schemaRef ds:uri="http://schemas.microsoft.com/office/2006/metadata/properties"/>
    <ds:schemaRef ds:uri="http://schemas.microsoft.com/office/infopath/2007/PartnerControls"/>
    <ds:schemaRef ds:uri="5716b5eb-e3e4-41d5-bc41-491a810577e8"/>
    <ds:schemaRef ds:uri="8b2de81d-c0d5-4fbd-96d6-458b5887f875"/>
  </ds:schemaRefs>
</ds:datastoreItem>
</file>

<file path=customXml/itemProps3.xml><?xml version="1.0" encoding="utf-8"?>
<ds:datastoreItem xmlns:ds="http://schemas.openxmlformats.org/officeDocument/2006/customXml" ds:itemID="{42E22E64-BB65-4BC7-99A4-AF7AEDD90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6</Pages>
  <Words>1257</Words>
  <Characters>7341</Characters>
  <Application>Microsoft Office Word</Application>
  <DocSecurity>0</DocSecurity>
  <Lines>386</Lines>
  <Paragraphs>268</Paragraphs>
  <ScaleCrop>false</ScaleCrop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NOVACELONA S.L</dc:creator>
  <cp:keywords/>
  <dc:description/>
  <cp:lastModifiedBy>Elisabeth Macías Fernández</cp:lastModifiedBy>
  <cp:revision>383</cp:revision>
  <dcterms:created xsi:type="dcterms:W3CDTF">2025-07-17T11:18:00Z</dcterms:created>
  <dcterms:modified xsi:type="dcterms:W3CDTF">2025-10-07T09:14:00Z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35190b18-fce3-4985-8f5b-143560717296_Enabled">
    <vt:lpwstr>true</vt:lpwstr>
  </property>
  <property fmtid="{D5CDD505-2E9C-101B-9397-08002B2CF9AE}" pid="4" name="MSIP_Label_35190b18-fce3-4985-8f5b-143560717296_SetDate">
    <vt:lpwstr>2025-04-02T08:20:02Z</vt:lpwstr>
  </property>
  <property fmtid="{D5CDD505-2E9C-101B-9397-08002B2CF9AE}" pid="5" name="MSIP_Label_35190b18-fce3-4985-8f5b-143560717296_Method">
    <vt:lpwstr>Privileged</vt:lpwstr>
  </property>
  <property fmtid="{D5CDD505-2E9C-101B-9397-08002B2CF9AE}" pid="6" name="MSIP_Label_35190b18-fce3-4985-8f5b-143560717296_Name">
    <vt:lpwstr>Confidencial i restringida</vt:lpwstr>
  </property>
  <property fmtid="{D5CDD505-2E9C-101B-9397-08002B2CF9AE}" pid="7" name="MSIP_Label_35190b18-fce3-4985-8f5b-143560717296_SiteId">
    <vt:lpwstr>d7f9fe0f-fba5-4e85-a76a-bdbdf37e5209</vt:lpwstr>
  </property>
  <property fmtid="{D5CDD505-2E9C-101B-9397-08002B2CF9AE}" pid="8" name="MSIP_Label_35190b18-fce3-4985-8f5b-143560717296_ActionId">
    <vt:lpwstr>4e46458e-3c20-4e6a-86be-9876f99e81be</vt:lpwstr>
  </property>
  <property fmtid="{D5CDD505-2E9C-101B-9397-08002B2CF9AE}" pid="9" name="MSIP_Label_35190b18-fce3-4985-8f5b-143560717296_ContentBits">
    <vt:lpwstr>0</vt:lpwstr>
  </property>
  <property fmtid="{D5CDD505-2E9C-101B-9397-08002B2CF9AE}" pid="10" name="MSIP_Label_35190b18-fce3-4985-8f5b-143560717296_Tag">
    <vt:lpwstr>10, 0, 1, 1</vt:lpwstr>
  </property>
  <property fmtid="{D5CDD505-2E9C-101B-9397-08002B2CF9AE}" pid="11" name="MediaServiceImageTags">
    <vt:lpwstr/>
  </property>
</Properties>
</file>