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3B" w:rsidRDefault="00515B3B" w:rsidP="00515B3B">
      <w:pPr>
        <w:keepNext/>
        <w:tabs>
          <w:tab w:val="num" w:pos="0"/>
        </w:tabs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</w:pPr>
      <w:bookmarkStart w:id="0" w:name="_Toc208318982"/>
      <w:bookmarkStart w:id="1" w:name="_GoBack"/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Annex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1 </w:t>
      </w:r>
      <w:proofErr w:type="spellStart"/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PCAP</w:t>
      </w:r>
      <w:proofErr w:type="spellEnd"/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-</w:t>
      </w:r>
      <w:r w:rsidRPr="0007147F"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 xml:space="preserve"> </w:t>
      </w:r>
      <w:r>
        <w:rPr>
          <w:rFonts w:ascii="Arial" w:eastAsia="SimSun" w:hAnsi="Arial" w:cs="Arial"/>
          <w:b/>
          <w:bCs/>
          <w:color w:val="0000FF"/>
          <w:kern w:val="0"/>
          <w:sz w:val="22"/>
          <w:szCs w:val="22"/>
        </w:rPr>
        <w:t>Declaració responsable</w:t>
      </w:r>
      <w:bookmarkEnd w:id="0"/>
    </w:p>
    <w:bookmarkEnd w:id="1"/>
    <w:p w:rsidR="00515B3B" w:rsidRPr="004E53F2" w:rsidRDefault="00515B3B" w:rsidP="00515B3B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</w:p>
    <w:p w:rsidR="00515B3B" w:rsidRPr="00486213" w:rsidRDefault="00515B3B" w:rsidP="00515B3B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5680"/>
      </w:tblGrid>
      <w:tr w:rsidR="00515B3B" w:rsidRPr="00486213" w:rsidTr="00B27AAF">
        <w:trPr>
          <w:trHeight w:val="4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515B3B" w:rsidRPr="00486213" w:rsidTr="00B27AAF">
        <w:trPr>
          <w:trHeight w:val="258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B156B7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156B7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Obert subjecte a regulació harmonitzada</w:t>
            </w:r>
          </w:p>
        </w:tc>
      </w:tr>
      <w:tr w:rsidR="00515B3B" w:rsidRPr="00486213" w:rsidTr="00B27AAF">
        <w:trPr>
          <w:trHeight w:val="567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B156B7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SUBMINISTRAMENT DE CARBURANTS PER A L'AJUNTAMENT DE GAVÀ I L'EMPRESA MUNICIPAL PRESTACIÓ DE SERVEIS A LA CIUTADANIA </w:t>
            </w:r>
            <w:proofErr w:type="spellStart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S.A</w:t>
            </w:r>
            <w:proofErr w:type="spellEnd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 (</w:t>
            </w:r>
            <w:proofErr w:type="spellStart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).</w:t>
            </w:r>
          </w:p>
        </w:tc>
      </w:tr>
      <w:tr w:rsidR="00515B3B" w:rsidRPr="00486213" w:rsidTr="00B27AAF">
        <w:trPr>
          <w:trHeight w:val="58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B156B7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DC </w:t>
            </w:r>
            <w:proofErr w:type="spellStart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</w:t>
            </w:r>
            <w:proofErr w:type="spellEnd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55_25 (2025/</w:t>
            </w:r>
            <w:proofErr w:type="spellStart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00019680B</w:t>
            </w:r>
            <w:proofErr w:type="spellEnd"/>
            <w:r w:rsidRPr="00977F7E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</w:t>
            </w:r>
          </w:p>
        </w:tc>
      </w:tr>
    </w:tbl>
    <w:p w:rsidR="00515B3B" w:rsidRPr="00486213" w:rsidRDefault="00515B3B" w:rsidP="00515B3B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515B3B" w:rsidRPr="00486213" w:rsidTr="00B27AAF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15B3B" w:rsidRPr="00486213" w:rsidRDefault="00515B3B" w:rsidP="00515B3B">
      <w:pPr>
        <w:spacing w:after="120" w:line="276" w:lineRule="auto"/>
        <w:jc w:val="both"/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043"/>
      </w:tblGrid>
      <w:tr w:rsidR="00515B3B" w:rsidRPr="00486213" w:rsidTr="00B27AAF">
        <w:trPr>
          <w:trHeight w:val="58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04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RELI</w:t>
            </w:r>
            <w:proofErr w:type="spellEnd"/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71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555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24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13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450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515B3B" w:rsidRPr="00486213" w:rsidTr="00B27AAF">
        <w:trPr>
          <w:trHeight w:val="522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B3B" w:rsidRPr="00486213" w:rsidRDefault="00515B3B" w:rsidP="00B27AAF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486213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515B3B" w:rsidRPr="00486213" w:rsidRDefault="00515B3B" w:rsidP="00515B3B">
      <w:pPr>
        <w:suppressAutoHyphens w:val="0"/>
        <w:spacing w:after="120" w:line="276" w:lineRule="auto"/>
        <w:rPr>
          <w:rFonts w:ascii="Arial" w:eastAsia="SimSun" w:hAnsi="Arial" w:cs="Arial"/>
          <w:b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br w:type="page"/>
      </w:r>
    </w:p>
    <w:p w:rsidR="00515B3B" w:rsidRPr="00486213" w:rsidRDefault="00515B3B" w:rsidP="00515B3B">
      <w:pPr>
        <w:tabs>
          <w:tab w:val="center" w:pos="4252"/>
          <w:tab w:val="right" w:pos="8504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b/>
          <w:color w:val="auto"/>
          <w:kern w:val="0"/>
          <w:sz w:val="22"/>
          <w:szCs w:val="22"/>
        </w:rPr>
        <w:lastRenderedPageBreak/>
        <w:t>DECLARA SOTA LA SEVA RESPONSABILITAT</w:t>
      </w: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515B3B" w:rsidRPr="00486213" w:rsidRDefault="00515B3B" w:rsidP="00515B3B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515B3B" w:rsidRDefault="00515B3B" w:rsidP="00515B3B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color w:val="auto"/>
          <w:kern w:val="0"/>
          <w:sz w:val="22"/>
          <w:szCs w:val="22"/>
        </w:rPr>
        <w:t>Que l’empresa licitadora</w:t>
      </w:r>
      <w:r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e</w:t>
      </w:r>
      <w:r w:rsidRPr="00697C6B">
        <w:rPr>
          <w:rFonts w:ascii="Arial" w:eastAsia="SimSun" w:hAnsi="Arial" w:cs="Arial"/>
          <w:color w:val="auto"/>
          <w:kern w:val="0"/>
          <w:sz w:val="22"/>
          <w:szCs w:val="22"/>
        </w:rPr>
        <w:t>s presenta al lot o lots següents: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8362"/>
      </w:tblGrid>
      <w:tr w:rsidR="00515B3B" w:rsidRPr="00AA087C" w:rsidTr="00B27AAF">
        <w:tc>
          <w:tcPr>
            <w:tcW w:w="8897" w:type="dxa"/>
            <w:shd w:val="clear" w:color="auto" w:fill="auto"/>
            <w:vAlign w:val="center"/>
          </w:tcPr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94"/>
            </w:tblGrid>
            <w:tr w:rsidR="00515B3B" w:rsidRPr="00FC35E9" w:rsidTr="00B27AAF">
              <w:trPr>
                <w:trHeight w:val="323"/>
              </w:trPr>
              <w:tc>
                <w:tcPr>
                  <w:tcW w:w="8337" w:type="dxa"/>
                  <w:shd w:val="clear" w:color="auto" w:fill="auto"/>
                </w:tcPr>
                <w:p w:rsidR="00515B3B" w:rsidRPr="00FC35E9" w:rsidRDefault="00515B3B" w:rsidP="00B27AAF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 w:rsidRPr="00FC35E9">
                    <w:rPr>
                      <w:rFonts w:ascii="Segoe UI Symbol" w:eastAsia="MS Gothic" w:hAnsi="Segoe UI Symbol" w:cs="Segoe UI Symbol"/>
                      <w:color w:val="auto"/>
                      <w:kern w:val="0"/>
                      <w:sz w:val="22"/>
                      <w:szCs w:val="22"/>
                    </w:rPr>
                    <w:t>☐</w:t>
                  </w:r>
                  <w:r w:rsidRPr="00FC35E9">
                    <w:rPr>
                      <w:rFonts w:ascii="Arial" w:eastAsia="MS Gothic" w:hAnsi="Arial" w:cs="Arial"/>
                      <w:color w:val="auto"/>
                      <w:kern w:val="0"/>
                      <w:sz w:val="22"/>
                      <w:szCs w:val="22"/>
                    </w:rPr>
                    <w:t xml:space="preserve"> </w:t>
                  </w:r>
                  <w:r w:rsidRPr="00977F7E">
                    <w:rPr>
                      <w:rFonts w:ascii="Arial" w:eastAsia="MS Gothic" w:hAnsi="Arial" w:cs="Arial"/>
                      <w:color w:val="auto"/>
                      <w:kern w:val="0"/>
                      <w:sz w:val="22"/>
                      <w:szCs w:val="22"/>
                    </w:rPr>
                    <w:t>Lot 1: Subministrament de carburant per a vehicles terrestres</w:t>
                  </w:r>
                </w:p>
              </w:tc>
            </w:tr>
            <w:tr w:rsidR="00515B3B" w:rsidRPr="00FC35E9" w:rsidTr="00B27AAF">
              <w:trPr>
                <w:trHeight w:val="471"/>
              </w:trPr>
              <w:tc>
                <w:tcPr>
                  <w:tcW w:w="8337" w:type="dxa"/>
                  <w:shd w:val="clear" w:color="auto" w:fill="auto"/>
                </w:tcPr>
                <w:p w:rsidR="00515B3B" w:rsidRPr="00FC35E9" w:rsidRDefault="00515B3B" w:rsidP="00B27AAF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 w:rsidRPr="00FC35E9">
                    <w:rPr>
                      <w:rFonts w:ascii="Segoe UI Symbol" w:eastAsia="MS Gothic" w:hAnsi="Segoe UI Symbol" w:cs="Segoe UI Symbol"/>
                      <w:color w:val="auto"/>
                      <w:kern w:val="0"/>
                      <w:sz w:val="22"/>
                      <w:szCs w:val="22"/>
                    </w:rPr>
                    <w:t>☐</w:t>
                  </w:r>
                  <w:r w:rsidRPr="00FC35E9">
                    <w:rPr>
                      <w:rFonts w:ascii="Arial" w:eastAsia="MS Gothic" w:hAnsi="Arial" w:cs="Arial"/>
                      <w:color w:val="auto"/>
                      <w:kern w:val="0"/>
                      <w:sz w:val="22"/>
                      <w:szCs w:val="22"/>
                    </w:rPr>
                    <w:t xml:space="preserve"> </w:t>
                  </w:r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Lot 2: Subministrament de Gas Natural Comprimit (</w:t>
                  </w:r>
                  <w:proofErr w:type="spellStart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GNC</w:t>
                  </w:r>
                  <w:proofErr w:type="spellEnd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 xml:space="preserve">) per a la flota de vehicles de l’Ajuntament i empresa municipal </w:t>
                  </w:r>
                  <w:proofErr w:type="spellStart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PRESEC</w:t>
                  </w:r>
                  <w:proofErr w:type="spellEnd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S.A</w:t>
                  </w:r>
                  <w:proofErr w:type="spellEnd"/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</w:tr>
            <w:tr w:rsidR="00515B3B" w:rsidRPr="00FC35E9" w:rsidTr="00B27AAF">
              <w:trPr>
                <w:trHeight w:val="323"/>
              </w:trPr>
              <w:tc>
                <w:tcPr>
                  <w:tcW w:w="8337" w:type="dxa"/>
                  <w:shd w:val="clear" w:color="auto" w:fill="auto"/>
                </w:tcPr>
                <w:p w:rsidR="00515B3B" w:rsidRPr="00FC35E9" w:rsidRDefault="00515B3B" w:rsidP="00B27AAF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</w:pPr>
                  <w:r w:rsidRPr="00FC35E9">
                    <w:rPr>
                      <w:rFonts w:ascii="Segoe UI Symbol" w:eastAsia="MS Gothic" w:hAnsi="Segoe UI Symbol" w:cs="Segoe UI Symbol"/>
                      <w:color w:val="auto"/>
                      <w:kern w:val="0"/>
                      <w:sz w:val="22"/>
                      <w:szCs w:val="22"/>
                    </w:rPr>
                    <w:t>☐</w:t>
                  </w:r>
                  <w:r w:rsidRPr="00FC35E9">
                    <w:rPr>
                      <w:rFonts w:ascii="Arial" w:eastAsia="MS Gothic" w:hAnsi="Arial" w:cs="Arial"/>
                      <w:color w:val="auto"/>
                      <w:kern w:val="0"/>
                      <w:sz w:val="22"/>
                      <w:szCs w:val="22"/>
                    </w:rPr>
                    <w:t xml:space="preserve"> </w:t>
                  </w:r>
                  <w:r w:rsidRPr="00977F7E">
                    <w:rPr>
                      <w:rFonts w:ascii="Arial" w:eastAsia="Calibri" w:hAnsi="Arial" w:cs="Arial"/>
                      <w:color w:val="auto"/>
                      <w:kern w:val="0"/>
                      <w:sz w:val="22"/>
                      <w:szCs w:val="22"/>
                      <w:lang w:eastAsia="en-US"/>
                    </w:rPr>
                    <w:t>Lot 3: Subministrament de carburant per a calefacció (gasoil) per a edificis municipals</w:t>
                  </w:r>
                </w:p>
              </w:tc>
            </w:tr>
          </w:tbl>
          <w:p w:rsidR="00515B3B" w:rsidRPr="00AA087C" w:rsidRDefault="00515B3B" w:rsidP="00B27AAF">
            <w:pPr>
              <w:spacing w:after="120"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u w:val="single"/>
              </w:rPr>
            </w:pPr>
          </w:p>
        </w:tc>
      </w:tr>
      <w:tr w:rsidR="00515B3B" w:rsidRPr="00AA087C" w:rsidTr="00B27AAF">
        <w:tc>
          <w:tcPr>
            <w:tcW w:w="8897" w:type="dxa"/>
            <w:shd w:val="clear" w:color="auto" w:fill="auto"/>
          </w:tcPr>
          <w:p w:rsidR="00515B3B" w:rsidRPr="00AA087C" w:rsidRDefault="00515B3B" w:rsidP="00B27AAF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515B3B" w:rsidRDefault="00515B3B" w:rsidP="00515B3B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486213">
        <w:rPr>
          <w:rFonts w:ascii="Arial" w:eastAsia="SimSun" w:hAnsi="Arial" w:cs="Arial"/>
          <w:i/>
          <w:color w:val="auto"/>
          <w:kern w:val="0"/>
          <w:sz w:val="22"/>
          <w:szCs w:val="22"/>
        </w:rPr>
        <w:t xml:space="preserve">(S’ha de presentar una Declaració responsable per a cada lot) </w:t>
      </w:r>
    </w:p>
    <w:p w:rsidR="00515B3B" w:rsidRPr="00977F7E" w:rsidRDefault="00515B3B" w:rsidP="00515B3B">
      <w:pPr>
        <w:tabs>
          <w:tab w:val="left" w:pos="900"/>
        </w:tabs>
        <w:spacing w:after="120" w:line="276" w:lineRule="auto"/>
        <w:ind w:left="14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</w:p>
    <w:p w:rsidR="00515B3B" w:rsidRPr="00B933EA" w:rsidRDefault="00515B3B" w:rsidP="00515B3B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33EA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ni per extensió com a conseqüència de l’aplicació de l’article 71.3 de la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LCSP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26" w:hanging="28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515B3B" w:rsidRPr="00B933EA" w:rsidRDefault="00515B3B" w:rsidP="00515B3B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Registre electrònic d’empreses licitadores de la Generalitat de Catalunya (</w:t>
      </w:r>
      <w:proofErr w:type="spellStart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RELI</w:t>
      </w:r>
      <w:proofErr w:type="spellEnd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). </w:t>
      </w:r>
    </w:p>
    <w:p w:rsidR="00515B3B" w:rsidRPr="00B933EA" w:rsidRDefault="00515B3B" w:rsidP="00515B3B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 xml:space="preserve">☐ 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El Registro Oficial de Licitadores y Empresas Classificades del Estado (</w:t>
      </w:r>
      <w:proofErr w:type="spellStart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ROLECE</w:t>
      </w:r>
      <w:proofErr w:type="spellEnd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).</w:t>
      </w:r>
    </w:p>
    <w:p w:rsidR="00515B3B" w:rsidRPr="00B933EA" w:rsidRDefault="00515B3B" w:rsidP="00515B3B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Segoe UI Symbol" w:eastAsia="SimSun" w:hAnsi="Segoe UI Symbol" w:cs="Segoe UI Symbol"/>
          <w:bCs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No figura inscrita ni en el </w:t>
      </w:r>
      <w:proofErr w:type="spellStart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RELI</w:t>
      </w:r>
      <w:proofErr w:type="spellEnd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ni en el </w:t>
      </w:r>
      <w:proofErr w:type="spellStart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ROLECE</w:t>
      </w:r>
      <w:proofErr w:type="spellEnd"/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.</w:t>
      </w:r>
    </w:p>
    <w:p w:rsidR="00515B3B" w:rsidRPr="00B933EA" w:rsidRDefault="00515B3B" w:rsidP="00515B3B">
      <w:pPr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B933EA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LCSP</w:t>
      </w:r>
      <w:proofErr w:type="spellEnd"/>
      <w:r w:rsidRPr="00B933EA">
        <w:rPr>
          <w:rFonts w:ascii="Arial" w:eastAsia="SimSun" w:hAnsi="Arial" w:cs="Arial"/>
          <w:bCs/>
          <w:i/>
          <w:color w:val="auto"/>
          <w:kern w:val="0"/>
          <w:sz w:val="22"/>
          <w:szCs w:val="22"/>
        </w:rPr>
        <w:t>.)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, i que es compromet a adscriure a l’execució del contracte els mitjans personals / materials establerts en el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en l’oferta presentada. 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c.1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En contractes de serveis: 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15B3B" w:rsidRPr="00B933EA" w:rsidRDefault="00515B3B" w:rsidP="00515B3B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c.2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Està inscrita en un Registre Professional o mercantil 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515B3B" w:rsidRPr="00B933EA" w:rsidRDefault="00515B3B" w:rsidP="00515B3B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15B3B" w:rsidRPr="00B933EA" w:rsidRDefault="00515B3B" w:rsidP="00515B3B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515B3B" w:rsidRPr="00B933EA" w:rsidRDefault="00515B3B" w:rsidP="00515B3B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515B3B" w:rsidRPr="00B933EA" w:rsidRDefault="00515B3B" w:rsidP="00515B3B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515B3B" w:rsidRPr="00B933EA" w:rsidRDefault="00515B3B" w:rsidP="00515B3B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Està subjecte a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.</w:t>
      </w:r>
    </w:p>
    <w:p w:rsidR="00515B3B" w:rsidRPr="00B933EA" w:rsidRDefault="00515B3B" w:rsidP="00515B3B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No està subjecte a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o està exempt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l’IAE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i són vigents les circumstàncies que donaren lloc a la  no-subjecció o l’exempció.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>
        <w:rPr>
          <w:rFonts w:ascii="Arial" w:eastAsia="SimSun" w:hAnsi="Arial" w:cs="Arial"/>
          <w:color w:val="auto"/>
          <w:kern w:val="0"/>
          <w:sz w:val="22"/>
          <w:szCs w:val="22"/>
        </w:rPr>
        <w:t>(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 recorre a la solvència externa?</w:t>
      </w:r>
    </w:p>
    <w:p w:rsidR="00515B3B" w:rsidRPr="00B933EA" w:rsidRDefault="00515B3B" w:rsidP="00515B3B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15B3B" w:rsidRPr="00B933EA" w:rsidRDefault="00515B3B" w:rsidP="00515B3B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color w:val="auto"/>
          <w:kern w:val="0"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15B3B" w:rsidRPr="00B933EA" w:rsidRDefault="00515B3B" w:rsidP="00515B3B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B933EA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>PCAP</w:t>
      </w:r>
      <w:proofErr w:type="spellEnd"/>
      <w:r w:rsidRPr="00B933EA">
        <w:rPr>
          <w:rFonts w:ascii="Arial" w:eastAsia="SimSun" w:hAnsi="Arial" w:cs="Arial"/>
          <w:bCs/>
          <w:i/>
          <w:color w:val="000000"/>
          <w:kern w:val="0"/>
          <w:sz w:val="22"/>
          <w:szCs w:val="22"/>
        </w:rPr>
        <w:t xml:space="preserve">) 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En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relació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amb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la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documentació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aportada en el sobre/es ..........,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considerà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confidencials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els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següents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documents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,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informacions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i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aspectes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de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l’oferta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 raó de la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seva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vinculació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a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secrets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tècnics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 xml:space="preserve"> o </w:t>
      </w:r>
      <w:proofErr w:type="spellStart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comercials</w:t>
      </w:r>
      <w:proofErr w:type="spellEnd"/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val="es-ES_tradnl"/>
        </w:rPr>
        <w:t>: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1.- ............................................................................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2.- ............................................................................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3.- ............................................................................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Que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l’esmentat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caràcter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confidencial es justifica en les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següents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 xml:space="preserve"> </w:t>
      </w:r>
      <w:proofErr w:type="spellStart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raons</w:t>
      </w:r>
      <w:proofErr w:type="spellEnd"/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: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1.- ........................................................................................................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2.- ........................................................................................................</w:t>
      </w:r>
    </w:p>
    <w:p w:rsidR="00515B3B" w:rsidRPr="00B933EA" w:rsidRDefault="00515B3B" w:rsidP="00515B3B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  <w:lang w:val="es-ES_tradnl"/>
        </w:rPr>
      </w:pPr>
      <w:r w:rsidRPr="00B933EA">
        <w:rPr>
          <w:rFonts w:ascii="Arial" w:hAnsi="Arial" w:cs="Arial"/>
          <w:color w:val="auto"/>
          <w:kern w:val="0"/>
          <w:sz w:val="22"/>
          <w:szCs w:val="22"/>
          <w:lang w:val="es-ES_tradnl"/>
        </w:rPr>
        <w:t>3.- ........................................................................................................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515B3B" w:rsidRPr="00B933EA" w:rsidRDefault="00515B3B" w:rsidP="00515B3B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15B3B" w:rsidRPr="00B933EA" w:rsidRDefault="00515B3B" w:rsidP="00515B3B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7">
        <w:r w:rsidRPr="00B933EA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La plantilla de l’empresa està integrada per un nombre de persones treballadores amb discapacitat no inferior al 2% o que s’ha adoptat alguna de les mesures alternatives previstes en la legislació vigent.</w:t>
      </w:r>
    </w:p>
    <w:p w:rsidR="00515B3B" w:rsidRPr="00B933EA" w:rsidRDefault="00515B3B" w:rsidP="00515B3B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515B3B" w:rsidRPr="00B933EA" w:rsidRDefault="00515B3B" w:rsidP="00515B3B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. </w:t>
      </w:r>
    </w:p>
    <w:p w:rsidR="00515B3B" w:rsidRPr="00B933EA" w:rsidRDefault="00515B3B" w:rsidP="00515B3B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515B3B" w:rsidRPr="00B933EA" w:rsidRDefault="00515B3B" w:rsidP="00515B3B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515B3B" w:rsidRPr="00B933EA" w:rsidRDefault="00515B3B" w:rsidP="00515B3B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515B3B" w:rsidRPr="00B933EA" w:rsidRDefault="00515B3B" w:rsidP="00515B3B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515B3B" w:rsidRPr="00B933EA" w:rsidRDefault="00515B3B" w:rsidP="00515B3B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</w:t>
      </w:r>
      <w:proofErr w:type="spellStart"/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UTE</w:t>
      </w:r>
      <w:proofErr w:type="spellEnd"/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) </w:t>
      </w:r>
    </w:p>
    <w:p w:rsidR="00515B3B" w:rsidRPr="00B933EA" w:rsidRDefault="00515B3B" w:rsidP="00515B3B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515B3B" w:rsidRPr="00B933EA" w:rsidRDefault="00515B3B" w:rsidP="00515B3B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515B3B" w:rsidRPr="00B933EA" w:rsidRDefault="00515B3B" w:rsidP="00515B3B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B933EA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515B3B" w:rsidRPr="00B933EA" w:rsidRDefault="00515B3B" w:rsidP="00515B3B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515B3B" w:rsidRPr="00B933EA" w:rsidRDefault="00515B3B" w:rsidP="00515B3B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15B3B" w:rsidRPr="00B933EA" w:rsidTr="00B27AAF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Persona/es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autoritzada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Correu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electrònic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professional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Mòbil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professional</w:t>
            </w:r>
            <w:proofErr w:type="spellEnd"/>
          </w:p>
        </w:tc>
      </w:tr>
      <w:tr w:rsidR="00515B3B" w:rsidRPr="00B933EA" w:rsidTr="00B27AAF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515B3B" w:rsidRPr="00B933EA" w:rsidTr="00B27AAF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:rsidR="00515B3B" w:rsidRPr="00B933EA" w:rsidRDefault="00515B3B" w:rsidP="00515B3B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515B3B" w:rsidRPr="00B933EA" w:rsidRDefault="00515B3B" w:rsidP="00515B3B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Si l’adreça electrònica o el número de telèfon mòbil facilitats a efectes d’avís de notificació, 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15B3B" w:rsidRPr="00B933EA" w:rsidRDefault="00515B3B" w:rsidP="00515B3B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515B3B" w:rsidRPr="00B933EA" w:rsidRDefault="00515B3B" w:rsidP="00515B3B">
      <w:pPr>
        <w:numPr>
          <w:ilvl w:val="0"/>
          <w:numId w:val="2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515B3B" w:rsidRPr="00B933EA" w:rsidRDefault="00515B3B" w:rsidP="00515B3B">
      <w:pPr>
        <w:numPr>
          <w:ilvl w:val="0"/>
          <w:numId w:val="2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Cas de resultar proposat com a adjudicatari, es compromet a aportar la documentació assenyalada en el </w:t>
      </w:r>
      <w:proofErr w:type="spellStart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PCAP</w:t>
      </w:r>
      <w:proofErr w:type="spellEnd"/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, o que li sigui sol·licitada per la Mesa o per l’òrgan de contractació en relació a aquest procediment.</w:t>
      </w:r>
    </w:p>
    <w:p w:rsidR="00515B3B" w:rsidRPr="00B933EA" w:rsidRDefault="00515B3B" w:rsidP="00515B3B">
      <w:pPr>
        <w:numPr>
          <w:ilvl w:val="0"/>
          <w:numId w:val="1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15B3B" w:rsidRPr="00B933EA" w:rsidTr="00B27AAF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Tipus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d’empresa</w:t>
            </w:r>
            <w:proofErr w:type="spellEnd"/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Característiques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una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creu</w:t>
            </w:r>
            <w:proofErr w:type="spellEnd"/>
          </w:p>
        </w:tc>
      </w:tr>
      <w:tr w:rsidR="00515B3B" w:rsidRPr="00B933EA" w:rsidTr="00B27AAF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10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2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515B3B" w:rsidRPr="00B933EA" w:rsidTr="00B27AAF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Petita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10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515B3B" w:rsidRPr="00B933EA" w:rsidTr="00B27AAF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Mitjana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Menys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250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no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  <w:tr w:rsidR="00515B3B" w:rsidRPr="00B933EA" w:rsidTr="00B27AAF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250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treballadors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,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un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volum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negocis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anual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50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o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balanç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general anual superior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als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43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milions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d’euros</w:t>
            </w:r>
            <w:proofErr w:type="spellEnd"/>
            <w:r w:rsidRPr="00B933EA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5B3B" w:rsidRPr="00B933EA" w:rsidRDefault="00515B3B" w:rsidP="00B27AAF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</w:pPr>
            <w:r w:rsidRPr="00B933EA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val="es-ES" w:eastAsia="es-ES"/>
              </w:rPr>
              <w:t>☐</w:t>
            </w:r>
          </w:p>
        </w:tc>
      </w:tr>
    </w:tbl>
    <w:p w:rsidR="00515B3B" w:rsidRPr="00B933EA" w:rsidRDefault="00515B3B" w:rsidP="00515B3B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B933EA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15B3B" w:rsidRPr="00B933EA" w:rsidRDefault="00515B3B" w:rsidP="00515B3B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B933EA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515B3B" w:rsidRPr="00AA5064" w:rsidRDefault="00515B3B" w:rsidP="00515B3B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AA5064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515B3B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2</TotalTime>
  <Pages>7</Pages>
  <Words>1859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2025-09-29T09:56:00Z</dcterms:created>
  <dcterms:modified xsi:type="dcterms:W3CDTF">2025-09-29T09:58:00Z</dcterms:modified>
</cp:coreProperties>
</file>