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BB" w:rsidRDefault="00D979BB" w:rsidP="00D979BB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D979BB" w:rsidRPr="000773F0" w:rsidRDefault="00D979BB" w:rsidP="00D979BB">
      <w:pPr>
        <w:rPr>
          <w:b/>
          <w:sz w:val="20"/>
          <w:u w:val="single"/>
        </w:rPr>
      </w:pPr>
      <w:r w:rsidRPr="000773F0">
        <w:rPr>
          <w:b/>
          <w:sz w:val="20"/>
          <w:u w:val="single"/>
        </w:rPr>
        <w:t>ANNEX 4</w:t>
      </w:r>
    </w:p>
    <w:p w:rsidR="00D979BB" w:rsidRPr="000773F0" w:rsidRDefault="00D979BB" w:rsidP="00D979BB">
      <w:pPr>
        <w:rPr>
          <w:rFonts w:cs="Arial"/>
          <w:color w:val="000000"/>
          <w:spacing w:val="-2"/>
          <w:sz w:val="20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 w:val="20"/>
        </w:rPr>
      </w:pPr>
    </w:p>
    <w:p w:rsidR="00D979BB" w:rsidRPr="000773F0" w:rsidRDefault="00D979BB" w:rsidP="00D979BB">
      <w:pPr>
        <w:rPr>
          <w:rFonts w:cs="Arial"/>
          <w:b/>
          <w:bCs/>
          <w:color w:val="0070C0"/>
          <w:spacing w:val="-2"/>
          <w:szCs w:val="24"/>
        </w:rPr>
      </w:pPr>
      <w:r w:rsidRPr="000773F0">
        <w:rPr>
          <w:rFonts w:cs="Arial"/>
          <w:b/>
          <w:bCs/>
          <w:color w:val="000000"/>
          <w:spacing w:val="-2"/>
          <w:szCs w:val="24"/>
        </w:rPr>
        <w:t xml:space="preserve">MODEL D’OFERTA ECONÒMICA GENERAL </w:t>
      </w:r>
    </w:p>
    <w:p w:rsidR="00D979BB" w:rsidRPr="000773F0" w:rsidRDefault="00D979BB" w:rsidP="00D979BB">
      <w:pPr>
        <w:rPr>
          <w:rFonts w:cs="Arial"/>
          <w:b/>
          <w:bCs/>
          <w:color w:val="0070C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</w:rPr>
      </w:pPr>
      <w:r w:rsidRPr="000773F0">
        <w:rPr>
          <w:rFonts w:cs="Arial"/>
        </w:rPr>
        <w:t>En/na</w:t>
      </w:r>
      <w:r w:rsidRPr="000773F0">
        <w:rPr>
          <w:rFonts w:cs="Arial"/>
        </w:rPr>
        <w:tab/>
      </w:r>
      <w:r w:rsidRPr="000773F0">
        <w:rPr>
          <w:rFonts w:cs="Arial"/>
        </w:rPr>
        <w:tab/>
        <w:t>, amb NIF</w:t>
      </w:r>
      <w:r w:rsidRPr="000773F0">
        <w:rPr>
          <w:rFonts w:cs="Arial"/>
        </w:rPr>
        <w:tab/>
        <w:t xml:space="preserve">, en qualitat de </w:t>
      </w:r>
      <w:r w:rsidRPr="000773F0">
        <w:rPr>
          <w:rFonts w:cs="Arial"/>
        </w:rPr>
        <w:tab/>
      </w:r>
      <w:r w:rsidRPr="000773F0">
        <w:rPr>
          <w:rFonts w:cs="Arial"/>
        </w:rPr>
        <w:tab/>
        <w:t>i en nom i representació de la societat</w:t>
      </w:r>
      <w:r w:rsidRPr="000773F0">
        <w:rPr>
          <w:rFonts w:cs="Arial"/>
        </w:rPr>
        <w:tab/>
      </w:r>
      <w:r w:rsidRPr="000773F0">
        <w:rPr>
          <w:rFonts w:cs="Arial"/>
        </w:rPr>
        <w:tab/>
      </w:r>
      <w:r w:rsidRPr="000773F0">
        <w:rPr>
          <w:rFonts w:cs="Arial"/>
        </w:rPr>
        <w:tab/>
        <w:t xml:space="preserve">, amb CIF .................... i domiciliada a </w:t>
      </w:r>
      <w:r w:rsidRPr="000773F0">
        <w:rPr>
          <w:rFonts w:cs="Arial"/>
        </w:rPr>
        <w:tab/>
      </w:r>
      <w:r w:rsidRPr="000773F0">
        <w:rPr>
          <w:rFonts w:cs="Arial"/>
        </w:rPr>
        <w:tab/>
      </w:r>
      <w:r w:rsidRPr="000773F0">
        <w:rPr>
          <w:rFonts w:cs="Arial"/>
        </w:rPr>
        <w:tab/>
      </w:r>
      <w:r w:rsidRPr="000773F0">
        <w:rPr>
          <w:rFonts w:cs="Arial"/>
        </w:rPr>
        <w:tab/>
        <w:t>, segons escriptura pública autoritzada davant Notari/a</w:t>
      </w:r>
      <w:r w:rsidRPr="000773F0">
        <w:rPr>
          <w:rFonts w:cs="Arial"/>
        </w:rPr>
        <w:tab/>
      </w:r>
      <w:r w:rsidRPr="000773F0">
        <w:rPr>
          <w:rFonts w:cs="Arial"/>
        </w:rPr>
        <w:tab/>
        <w:t xml:space="preserve">, en data </w:t>
      </w:r>
      <w:r w:rsidRPr="000773F0">
        <w:rPr>
          <w:rFonts w:cs="Arial"/>
        </w:rPr>
        <w:tab/>
        <w:t>i amb número de protocol</w:t>
      </w:r>
      <w:r w:rsidRPr="000773F0">
        <w:rPr>
          <w:rFonts w:cs="Arial"/>
        </w:rPr>
        <w:tab/>
        <w:t xml:space="preserve">., assabentat de l’anunci publicat en data </w:t>
      </w:r>
      <w:r w:rsidRPr="000773F0">
        <w:rPr>
          <w:rFonts w:cs="Arial"/>
        </w:rPr>
        <w:tab/>
      </w:r>
      <w:r w:rsidRPr="000773F0">
        <w:rPr>
          <w:rFonts w:cs="Arial"/>
        </w:rPr>
        <w:tab/>
        <w:t>en el perfil del contractant de l’Ajuntament de Sabadell i de les condicions i requisits que s’exigeixen per a l’adjudicació del contracte de serveis anomenat: “</w:t>
      </w:r>
      <w:r w:rsidRPr="000773F0">
        <w:rPr>
          <w:rFonts w:cs="Arial"/>
          <w:b/>
          <w:sz w:val="20"/>
          <w:u w:val="single"/>
        </w:rPr>
        <w:t>SUBMINISTRAMENT DE MATERIAL AUDIOVISUAL I MATERIAL D’IL·LUMINACIÓ ESPECTACULAR PELS TEATRES MUNICIPALS LA FARÀNDULA, TEATRE PRINCIPAL, L’ESTRUCH, I LA SALA MIGUEL HERNÁNDEZ DE SABADELL</w:t>
      </w:r>
      <w:r w:rsidRPr="000773F0">
        <w:rPr>
          <w:rFonts w:cs="Arial"/>
          <w:b/>
          <w:bCs/>
        </w:rPr>
        <w:t>”,</w:t>
      </w:r>
      <w:r w:rsidRPr="000773F0">
        <w:rPr>
          <w:rFonts w:eastAsia="Arial MT" w:cs="Arial"/>
          <w:b/>
          <w:bCs/>
          <w:szCs w:val="22"/>
          <w:lang w:eastAsia="en-US"/>
        </w:rPr>
        <w:t xml:space="preserve"> </w:t>
      </w:r>
      <w:r w:rsidRPr="000773F0">
        <w:rPr>
          <w:rFonts w:cs="Arial"/>
          <w:color w:val="000000"/>
          <w:spacing w:val="-2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D979BB" w:rsidRPr="000773F0" w:rsidRDefault="00D979BB" w:rsidP="00D979BB">
      <w:pPr>
        <w:tabs>
          <w:tab w:val="left" w:pos="1374"/>
        </w:tabs>
        <w:rPr>
          <w:rFonts w:cs="Arial"/>
          <w:color w:val="000000"/>
          <w:spacing w:val="-2"/>
        </w:rPr>
      </w:pPr>
      <w:r w:rsidRPr="000773F0">
        <w:rPr>
          <w:rFonts w:cs="Arial"/>
          <w:color w:val="000000"/>
          <w:spacing w:val="-2"/>
        </w:rPr>
        <w:tab/>
      </w:r>
    </w:p>
    <w:p w:rsidR="00D979BB" w:rsidRPr="000773F0" w:rsidRDefault="00D979BB" w:rsidP="00D979BB">
      <w:pPr>
        <w:rPr>
          <w:rFonts w:cs="Arial"/>
          <w:color w:val="000000"/>
          <w:spacing w:val="-2"/>
        </w:rPr>
      </w:pPr>
      <w:r w:rsidRPr="000773F0">
        <w:rPr>
          <w:rFonts w:cs="Arial"/>
          <w:color w:val="000000"/>
          <w:spacing w:val="-2"/>
        </w:rPr>
        <w:t>En relació als criteris d’avaluació objectiva que preveu el Plec de clàusules administratives particulars fa constar que l’oferta presentada es desglossa conforme el següent: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b/>
          <w:bCs/>
          <w:color w:val="000000"/>
          <w:spacing w:val="-2"/>
          <w:szCs w:val="24"/>
        </w:rPr>
      </w:pPr>
      <w:r w:rsidRPr="000773F0">
        <w:rPr>
          <w:rFonts w:cs="Arial"/>
          <w:b/>
          <w:bCs/>
          <w:color w:val="000000"/>
          <w:spacing w:val="-2"/>
          <w:szCs w:val="24"/>
        </w:rPr>
        <w:t>LOT 1</w:t>
      </w:r>
    </w:p>
    <w:p w:rsidR="00D979BB" w:rsidRPr="000773F0" w:rsidRDefault="00D979BB" w:rsidP="00D979BB">
      <w:pPr>
        <w:rPr>
          <w:rFonts w:cs="Arial"/>
          <w:b/>
          <w:bCs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b/>
          <w:bCs/>
          <w:color w:val="000000"/>
          <w:spacing w:val="-2"/>
          <w:szCs w:val="24"/>
        </w:rPr>
      </w:pPr>
      <w:r w:rsidRPr="000773F0">
        <w:rPr>
          <w:rFonts w:cs="Arial"/>
          <w:b/>
          <w:bCs/>
          <w:color w:val="000000"/>
          <w:spacing w:val="-2"/>
          <w:szCs w:val="24"/>
        </w:rPr>
        <w:t>Criteri 1. Millora econòmica (fins a 75 punts):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S’atorgarà la major puntuació a la licitadora que proposi un preu més baix que sigui admissible, és a dir que no superi el pressupost base indicat com a màxim. Per això, s’aplicarà la formula de la columna de la dreta a totes les ofertes, essent la puntuació resultant per a cada licitador proporcional a la seva proposició econòmica.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S’entendrà per proposició econòmica la suma total de tots els preus unitaris ofertats, multiplicats pel número de unitats, en funció de la taula de preus que consta a l’apartat I del present informe. En el cas que algun dels preus unitaris sigui superior a l’indicat en la referida taula, l’oferta quedarà exclosa.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Caldrà especificar el preu unitari per producte en la seva oferta econòmica expressat amb 2 decimals i l’IVA exclòs.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El sistema de càlcul serà l’aplicació de la fórmula: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0773F0">
        <w:rPr>
          <w:rFonts w:cs="Arial"/>
          <w:i/>
          <w:iCs/>
          <w:color w:val="000000"/>
          <w:spacing w:val="-2"/>
          <w:szCs w:val="24"/>
        </w:rPr>
        <w:t>P = 75 X (OM/OF)</w:t>
      </w:r>
    </w:p>
    <w:p w:rsidR="00D979BB" w:rsidRPr="000773F0" w:rsidRDefault="00D979BB" w:rsidP="00D979BB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0773F0">
        <w:rPr>
          <w:rFonts w:cs="Arial"/>
          <w:i/>
          <w:iCs/>
          <w:color w:val="000000"/>
          <w:spacing w:val="-2"/>
          <w:szCs w:val="24"/>
        </w:rPr>
        <w:t xml:space="preserve">P: Puntuació obtinguda </w:t>
      </w:r>
    </w:p>
    <w:p w:rsidR="00D979BB" w:rsidRPr="000773F0" w:rsidRDefault="00D979BB" w:rsidP="00D979BB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0773F0">
        <w:rPr>
          <w:rFonts w:cs="Arial"/>
          <w:i/>
          <w:iCs/>
          <w:color w:val="000000"/>
          <w:spacing w:val="-2"/>
          <w:szCs w:val="24"/>
        </w:rPr>
        <w:lastRenderedPageBreak/>
        <w:t xml:space="preserve">OM: Oferta més baixa. </w:t>
      </w:r>
    </w:p>
    <w:p w:rsidR="00D979BB" w:rsidRPr="000773F0" w:rsidRDefault="00D979BB" w:rsidP="00D979BB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0773F0">
        <w:rPr>
          <w:rFonts w:cs="Arial"/>
          <w:i/>
          <w:iCs/>
          <w:color w:val="000000"/>
          <w:spacing w:val="-2"/>
          <w:szCs w:val="24"/>
        </w:rPr>
        <w:t>OF: Oferta del licitador.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En cas que no es faci una millora econòmica respecte el pressupost de licitació rebrà 0 punts.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ind w:left="708"/>
        <w:rPr>
          <w:rFonts w:cs="Arial"/>
          <w:b/>
          <w:bCs/>
          <w:color w:val="000000"/>
          <w:spacing w:val="-2"/>
          <w:szCs w:val="24"/>
        </w:rPr>
      </w:pPr>
      <w:r w:rsidRPr="000773F0">
        <w:rPr>
          <w:rFonts w:cs="Arial"/>
          <w:b/>
          <w:bCs/>
          <w:color w:val="000000"/>
          <w:spacing w:val="-2"/>
          <w:szCs w:val="24"/>
        </w:rPr>
        <w:t>Import base:</w:t>
      </w:r>
      <w:r w:rsidRPr="000773F0">
        <w:t xml:space="preserve"> </w:t>
      </w:r>
    </w:p>
    <w:p w:rsidR="00D979BB" w:rsidRPr="000773F0" w:rsidRDefault="00D979BB" w:rsidP="00D979BB">
      <w:pPr>
        <w:ind w:left="708"/>
        <w:rPr>
          <w:rFonts w:cs="Arial"/>
          <w:b/>
          <w:bCs/>
          <w:color w:val="000000"/>
          <w:spacing w:val="-2"/>
          <w:szCs w:val="24"/>
        </w:rPr>
      </w:pPr>
      <w:r w:rsidRPr="000773F0">
        <w:rPr>
          <w:rFonts w:cs="Arial"/>
          <w:b/>
          <w:bCs/>
          <w:color w:val="000000"/>
          <w:spacing w:val="-2"/>
          <w:szCs w:val="24"/>
        </w:rPr>
        <w:t xml:space="preserve">Import IVA 21%: </w:t>
      </w:r>
    </w:p>
    <w:p w:rsidR="00D979BB" w:rsidRPr="000773F0" w:rsidRDefault="00D979BB" w:rsidP="00D979BB">
      <w:pPr>
        <w:ind w:left="708"/>
      </w:pPr>
      <w:r w:rsidRPr="000773F0">
        <w:rPr>
          <w:rFonts w:cs="Arial"/>
          <w:b/>
          <w:bCs/>
          <w:color w:val="000000"/>
          <w:spacing w:val="-2"/>
          <w:szCs w:val="24"/>
        </w:rPr>
        <w:t>Import total:</w:t>
      </w:r>
      <w:r w:rsidRPr="000773F0">
        <w:t xml:space="preserve"> </w:t>
      </w:r>
    </w:p>
    <w:p w:rsidR="00D979BB" w:rsidRPr="000773F0" w:rsidRDefault="00D979BB" w:rsidP="00D979BB">
      <w:pPr>
        <w:ind w:left="708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021"/>
        <w:gridCol w:w="1122"/>
        <w:gridCol w:w="1223"/>
        <w:gridCol w:w="1223"/>
        <w:gridCol w:w="1223"/>
        <w:gridCol w:w="1383"/>
      </w:tblGrid>
      <w:tr w:rsidR="00D979BB" w:rsidRPr="000773F0" w:rsidTr="002454AB">
        <w:trPr>
          <w:cantSplit/>
          <w:trHeight w:val="297"/>
        </w:trPr>
        <w:tc>
          <w:tcPr>
            <w:tcW w:w="2269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</w:rPr>
            </w:pPr>
            <w:r w:rsidRPr="000773F0">
              <w:rPr>
                <w:rFonts w:cs="Arial"/>
                <w:sz w:val="16"/>
              </w:rPr>
              <w:t>Concepte</w:t>
            </w:r>
          </w:p>
        </w:tc>
        <w:tc>
          <w:tcPr>
            <w:tcW w:w="1021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</w:rPr>
            </w:pPr>
            <w:r w:rsidRPr="000773F0">
              <w:rPr>
                <w:rFonts w:cs="Arial"/>
                <w:sz w:val="16"/>
              </w:rPr>
              <w:t>Preu unitari màxim sense IVA</w:t>
            </w:r>
          </w:p>
        </w:tc>
        <w:tc>
          <w:tcPr>
            <w:tcW w:w="1122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b/>
                <w:sz w:val="16"/>
              </w:rPr>
            </w:pPr>
            <w:r w:rsidRPr="000773F0">
              <w:rPr>
                <w:rFonts w:cs="Arial"/>
                <w:b/>
                <w:sz w:val="16"/>
              </w:rPr>
              <w:t>Preu unitari oferta sense IVA</w:t>
            </w:r>
          </w:p>
        </w:tc>
        <w:tc>
          <w:tcPr>
            <w:tcW w:w="1223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</w:rPr>
            </w:pPr>
            <w:r w:rsidRPr="000773F0">
              <w:rPr>
                <w:rFonts w:cs="Arial"/>
                <w:sz w:val="16"/>
              </w:rPr>
              <w:t>Preu unitari màxim amb IVA inclòs</w:t>
            </w:r>
          </w:p>
        </w:tc>
        <w:tc>
          <w:tcPr>
            <w:tcW w:w="1223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b/>
                <w:sz w:val="16"/>
              </w:rPr>
            </w:pPr>
            <w:r w:rsidRPr="000773F0">
              <w:rPr>
                <w:rFonts w:cs="Arial"/>
                <w:b/>
                <w:sz w:val="16"/>
              </w:rPr>
              <w:t>Preu unitari oferta amb IVA inclòs</w:t>
            </w:r>
          </w:p>
        </w:tc>
        <w:tc>
          <w:tcPr>
            <w:tcW w:w="1223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</w:rPr>
            </w:pPr>
            <w:r w:rsidRPr="000773F0">
              <w:rPr>
                <w:rFonts w:cs="Arial"/>
                <w:sz w:val="16"/>
              </w:rPr>
              <w:t>Unitats</w:t>
            </w:r>
          </w:p>
        </w:tc>
        <w:tc>
          <w:tcPr>
            <w:tcW w:w="1383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b/>
                <w:sz w:val="16"/>
              </w:rPr>
            </w:pPr>
            <w:r w:rsidRPr="000773F0">
              <w:rPr>
                <w:rFonts w:cs="Arial"/>
                <w:b/>
                <w:sz w:val="16"/>
              </w:rPr>
              <w:t>Preu oferta amb IVA inclòs (tenint en compte nombre total  unitats)</w:t>
            </w: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Televisor smart tv de 75" led ultra hd 4k hdr amb sortides usb i hdmi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940,00 €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1.137,40 €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Suport de paret inclinable per tv de 75" i 45 kg de pes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50,00 €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60,50 €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Càmera de vídeo 4k semiprofessional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1.100,00 €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1.331,00 €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Minitripode de càmara de vídeo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60,00 €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72,60 €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Adaptador 2 xlr femella a minijack trs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38,00 €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45,98 €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Adaptador xlr femella a bnc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19,00 €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22,99 €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Mini converter sdi distribution 4k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410,00 €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496,10 €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Mini converter hdmi to sdi 6g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260,00 €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314,60 €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Micro converter sdi to hdmi 12g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189,00 €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228,69 €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Micro converter sdi to hdmi 3g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80,00 €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96,80 €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Cable hdmi (tipus a) 2,0 de 1 mt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33,30 €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40,29 €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Cable hdmi (tipo a) a hdmi (tipo d) 2,0 de 2 mts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48,00 €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58,08 €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Cable de video digital 3g-sdi / 4k-uhd (1,60 /6,80)  200 mt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357,00€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431,97 €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Connector mascle bnc 750 4k-uhd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5,52 €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6,68 €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Eina crimpadora de coaxials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114,00 €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137,94 €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Caputxó per a cables coaxials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0,90 €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1,09 €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Emissor i receptor de Microfonia sense fils digital per vocalista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599,00 €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724,79 €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Transmissor sense fils digital de petaca (bodypack)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299,00 €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361,79 €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Micròfon de diadema omnidireccional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299,00 €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361,79 €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Micròfon de solapa omnidireccional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119,00 €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143,99 €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TV Gran format 86 Polzades 4K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1.320,00 €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1.597,20 €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Suport mòbil, regulable en alçada per pantalles de 50"-100"Polzades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661,00 €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799,81 €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Projector vídeo 9000 ANSI WUXGA LASER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6.750,00 €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8.167,50 €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Òptica zoom curt (0,77 / 1,10 :1) per a projector ofertat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2.032,00 €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2.458,72 €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Òptica zoom standard (1,54 / 1,93 :1) per a projector ofertat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705,60 €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853,78 €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Suport sostre per a projector 45kg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246,60 €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298,39 €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Columna extensora suport projector negre 180-230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90,00 €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108,90 €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lastRenderedPageBreak/>
              <w:t>Adaptador abraçadera truss soport sostre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31,50 €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38,11 €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  <w:tr w:rsidR="00D979BB" w:rsidRPr="000773F0" w:rsidTr="002454AB">
        <w:tblPrEx>
          <w:jc w:val="center"/>
          <w:tblLook w:val="04A0" w:firstRow="1" w:lastRow="0" w:firstColumn="1" w:lastColumn="0" w:noHBand="0" w:noVBand="1"/>
        </w:tblPrEx>
        <w:trPr>
          <w:cantSplit/>
          <w:trHeight w:val="2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Abraçadera truss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72,00 €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87,12 €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  <w:r w:rsidRPr="000773F0">
              <w:rPr>
                <w:rFonts w:cs="Arial"/>
                <w:sz w:val="16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jc w:val="center"/>
              <w:rPr>
                <w:rFonts w:cs="Arial"/>
                <w:sz w:val="16"/>
                <w:szCs w:val="18"/>
              </w:rPr>
            </w:pPr>
          </w:p>
        </w:tc>
      </w:tr>
    </w:tbl>
    <w:p w:rsidR="00D979BB" w:rsidRPr="000773F0" w:rsidRDefault="00D979BB" w:rsidP="00D979BB">
      <w:pPr>
        <w:ind w:left="708"/>
      </w:pPr>
    </w:p>
    <w:p w:rsidR="00D979BB" w:rsidRPr="000773F0" w:rsidRDefault="00D979BB" w:rsidP="00D979BB"/>
    <w:p w:rsidR="00D979BB" w:rsidRPr="000773F0" w:rsidRDefault="00D979BB" w:rsidP="00D979BB">
      <w:pPr>
        <w:jc w:val="right"/>
        <w:rPr>
          <w:rFonts w:cs="Arial"/>
          <w:b/>
          <w:bCs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keepNext/>
        <w:rPr>
          <w:rFonts w:cs="Arial"/>
          <w:b/>
          <w:bCs/>
          <w:szCs w:val="28"/>
        </w:rPr>
      </w:pPr>
      <w:r w:rsidRPr="000773F0">
        <w:rPr>
          <w:rFonts w:cs="Arial"/>
          <w:b/>
          <w:bCs/>
          <w:color w:val="000000"/>
          <w:spacing w:val="-2"/>
          <w:szCs w:val="24"/>
        </w:rPr>
        <w:t xml:space="preserve">Criteri 2. </w:t>
      </w:r>
      <w:r w:rsidRPr="000773F0">
        <w:rPr>
          <w:rFonts w:cs="Arial"/>
          <w:b/>
          <w:bCs/>
          <w:szCs w:val="28"/>
        </w:rPr>
        <w:t>Millora en el termini de la garantia: es puntuarà l’ampliació del període de garantia del material sobre el mínim exigit (3 anys).Fins màxim 15 punts</w:t>
      </w:r>
    </w:p>
    <w:p w:rsidR="00D979BB" w:rsidRPr="000773F0" w:rsidRDefault="00D979BB" w:rsidP="00D979BB">
      <w:pPr>
        <w:keepNext/>
        <w:rPr>
          <w:rFonts w:cs="Arial"/>
          <w:b/>
          <w:bCs/>
          <w:szCs w:val="28"/>
        </w:rPr>
      </w:pPr>
    </w:p>
    <w:p w:rsidR="00D979BB" w:rsidRPr="000773F0" w:rsidRDefault="00D979BB" w:rsidP="00D979BB">
      <w:pPr>
        <w:rPr>
          <w:rFonts w:cs="Arial"/>
          <w:szCs w:val="28"/>
        </w:rPr>
      </w:pPr>
      <w:r w:rsidRPr="000773F0">
        <w:rPr>
          <w:rFonts w:cs="Arial"/>
          <w:szCs w:val="28"/>
        </w:rPr>
        <w:t>L’empresa licitadora haurà de presentar la proposta d’ampliació del termini de garantia segons annex 4.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Seguint el següent barem de puntuació: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</w:tblGrid>
      <w:tr w:rsidR="00D979BB" w:rsidRPr="000773F0" w:rsidTr="002454AB">
        <w:tc>
          <w:tcPr>
            <w:tcW w:w="8103" w:type="dxa"/>
            <w:shd w:val="clear" w:color="auto" w:fill="auto"/>
          </w:tcPr>
          <w:p w:rsidR="00D979BB" w:rsidRPr="000773F0" w:rsidRDefault="00D979BB" w:rsidP="002454AB">
            <w:pPr>
              <w:rPr>
                <w:rFonts w:cs="Arial"/>
                <w:b/>
                <w:bCs/>
                <w:szCs w:val="28"/>
              </w:rPr>
            </w:pPr>
            <w:r w:rsidRPr="000773F0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3F0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F31E55">
              <w:rPr>
                <w:rFonts w:cs="Arial"/>
                <w:color w:val="000000"/>
                <w:spacing w:val="-2"/>
              </w:rPr>
            </w:r>
            <w:r w:rsidR="00F31E55">
              <w:rPr>
                <w:rFonts w:cs="Arial"/>
                <w:color w:val="000000"/>
                <w:spacing w:val="-2"/>
              </w:rPr>
              <w:fldChar w:fldCharType="separate"/>
            </w:r>
            <w:r w:rsidRPr="000773F0">
              <w:rPr>
                <w:rFonts w:cs="Arial"/>
                <w:color w:val="000000"/>
                <w:spacing w:val="-2"/>
              </w:rPr>
              <w:fldChar w:fldCharType="end"/>
            </w:r>
            <w:r w:rsidRPr="000773F0">
              <w:rPr>
                <w:rFonts w:cs="Arial"/>
                <w:color w:val="000000"/>
                <w:spacing w:val="-2"/>
              </w:rPr>
              <w:t xml:space="preserve"> 1 anys adicional</w:t>
            </w:r>
            <w:r w:rsidRPr="000773F0">
              <w:rPr>
                <w:rFonts w:cs="Arial"/>
                <w:szCs w:val="28"/>
              </w:rPr>
              <w:t>: 3</w:t>
            </w:r>
            <w:r w:rsidRPr="000773F0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D979BB" w:rsidRPr="000773F0" w:rsidTr="002454AB">
        <w:tc>
          <w:tcPr>
            <w:tcW w:w="8103" w:type="dxa"/>
            <w:shd w:val="clear" w:color="auto" w:fill="auto"/>
          </w:tcPr>
          <w:p w:rsidR="00D979BB" w:rsidRPr="000773F0" w:rsidRDefault="00D979BB" w:rsidP="002454AB">
            <w:pPr>
              <w:rPr>
                <w:rFonts w:cs="Arial"/>
                <w:color w:val="000000"/>
                <w:spacing w:val="-2"/>
              </w:rPr>
            </w:pPr>
            <w:r w:rsidRPr="000773F0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3F0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F31E55">
              <w:rPr>
                <w:rFonts w:cs="Arial"/>
                <w:color w:val="000000"/>
                <w:spacing w:val="-2"/>
              </w:rPr>
            </w:r>
            <w:r w:rsidR="00F31E55">
              <w:rPr>
                <w:rFonts w:cs="Arial"/>
                <w:color w:val="000000"/>
                <w:spacing w:val="-2"/>
              </w:rPr>
              <w:fldChar w:fldCharType="separate"/>
            </w:r>
            <w:r w:rsidRPr="000773F0">
              <w:rPr>
                <w:rFonts w:cs="Arial"/>
                <w:color w:val="000000"/>
                <w:spacing w:val="-2"/>
              </w:rPr>
              <w:fldChar w:fldCharType="end"/>
            </w:r>
            <w:r w:rsidRPr="000773F0">
              <w:rPr>
                <w:rFonts w:cs="Arial"/>
                <w:color w:val="000000"/>
                <w:spacing w:val="-2"/>
              </w:rPr>
              <w:t xml:space="preserve"> </w:t>
            </w:r>
            <w:r w:rsidRPr="000773F0">
              <w:rPr>
                <w:rFonts w:cs="Arial"/>
                <w:szCs w:val="28"/>
              </w:rPr>
              <w:t>2 anys adicionals: 8</w:t>
            </w:r>
            <w:r w:rsidRPr="000773F0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D979BB" w:rsidRPr="000773F0" w:rsidTr="002454AB">
        <w:tc>
          <w:tcPr>
            <w:tcW w:w="8103" w:type="dxa"/>
            <w:shd w:val="clear" w:color="auto" w:fill="auto"/>
          </w:tcPr>
          <w:p w:rsidR="00D979BB" w:rsidRPr="000773F0" w:rsidRDefault="00D979BB" w:rsidP="002454AB">
            <w:pPr>
              <w:rPr>
                <w:rFonts w:cs="Arial"/>
                <w:color w:val="000000"/>
                <w:spacing w:val="-2"/>
              </w:rPr>
            </w:pPr>
            <w:r w:rsidRPr="000773F0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3F0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F31E55">
              <w:rPr>
                <w:rFonts w:cs="Arial"/>
                <w:color w:val="000000"/>
                <w:spacing w:val="-2"/>
              </w:rPr>
            </w:r>
            <w:r w:rsidR="00F31E55">
              <w:rPr>
                <w:rFonts w:cs="Arial"/>
                <w:color w:val="000000"/>
                <w:spacing w:val="-2"/>
              </w:rPr>
              <w:fldChar w:fldCharType="separate"/>
            </w:r>
            <w:r w:rsidRPr="000773F0">
              <w:rPr>
                <w:rFonts w:cs="Arial"/>
                <w:color w:val="000000"/>
                <w:spacing w:val="-2"/>
              </w:rPr>
              <w:fldChar w:fldCharType="end"/>
            </w:r>
            <w:r w:rsidRPr="000773F0">
              <w:rPr>
                <w:rFonts w:cs="Arial"/>
                <w:color w:val="000000"/>
                <w:spacing w:val="-2"/>
              </w:rPr>
              <w:t xml:space="preserve"> </w:t>
            </w:r>
            <w:r w:rsidRPr="000773F0">
              <w:rPr>
                <w:rFonts w:cs="Arial"/>
                <w:szCs w:val="28"/>
              </w:rPr>
              <w:t>3 anys adicionals: 15</w:t>
            </w:r>
            <w:r w:rsidRPr="000773F0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</w:tbl>
    <w:p w:rsidR="00D979BB" w:rsidRPr="000773F0" w:rsidRDefault="00D979BB" w:rsidP="00D979BB">
      <w:pPr>
        <w:rPr>
          <w:rFonts w:cs="Arial"/>
          <w:b/>
          <w:szCs w:val="28"/>
        </w:rPr>
      </w:pPr>
    </w:p>
    <w:p w:rsidR="00D979BB" w:rsidRPr="000773F0" w:rsidRDefault="00D979BB" w:rsidP="00D979BB">
      <w:pPr>
        <w:rPr>
          <w:rFonts w:cs="Arial"/>
          <w:b/>
          <w:szCs w:val="28"/>
        </w:rPr>
      </w:pPr>
      <w:r w:rsidRPr="000773F0">
        <w:rPr>
          <w:rFonts w:cs="Arial"/>
          <w:b/>
          <w:szCs w:val="28"/>
        </w:rPr>
        <w:t>Criteri 3 Millora en els terminis de subministrament: es puntuarà la reducció en els terminis màxims de subministrament indicats en la durada del contracte (15 dies naturals des de l’acceptació de l’adjudicació). Fins màxim 10 punts</w:t>
      </w:r>
    </w:p>
    <w:p w:rsidR="00D979BB" w:rsidRPr="000773F0" w:rsidRDefault="00D979BB" w:rsidP="00D979BB">
      <w:pPr>
        <w:rPr>
          <w:rFonts w:cs="Arial"/>
          <w:szCs w:val="28"/>
        </w:rPr>
      </w:pPr>
    </w:p>
    <w:p w:rsidR="00D979BB" w:rsidRPr="000773F0" w:rsidRDefault="00D979BB" w:rsidP="00D979BB">
      <w:pPr>
        <w:rPr>
          <w:rFonts w:cs="Arial"/>
          <w:szCs w:val="28"/>
        </w:rPr>
      </w:pPr>
      <w:r w:rsidRPr="000773F0">
        <w:rPr>
          <w:rFonts w:cs="Arial"/>
          <w:szCs w:val="28"/>
        </w:rPr>
        <w:t>L’empresa licitadora haurà de presentar la proposta de millora en els terminis de subministrament segons annex 4.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Seguint el següent barem de puntuació: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</w:tblGrid>
      <w:tr w:rsidR="00D979BB" w:rsidRPr="000773F0" w:rsidTr="002454AB">
        <w:tc>
          <w:tcPr>
            <w:tcW w:w="8103" w:type="dxa"/>
            <w:shd w:val="clear" w:color="auto" w:fill="auto"/>
          </w:tcPr>
          <w:p w:rsidR="00D979BB" w:rsidRPr="000773F0" w:rsidRDefault="00D979BB" w:rsidP="002454AB">
            <w:pPr>
              <w:rPr>
                <w:rFonts w:cs="Arial"/>
                <w:b/>
                <w:bCs/>
                <w:szCs w:val="28"/>
              </w:rPr>
            </w:pPr>
            <w:r w:rsidRPr="000773F0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3F0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F31E55">
              <w:rPr>
                <w:rFonts w:cs="Arial"/>
                <w:color w:val="000000"/>
                <w:spacing w:val="-2"/>
              </w:rPr>
            </w:r>
            <w:r w:rsidR="00F31E55">
              <w:rPr>
                <w:rFonts w:cs="Arial"/>
                <w:color w:val="000000"/>
                <w:spacing w:val="-2"/>
              </w:rPr>
              <w:fldChar w:fldCharType="separate"/>
            </w:r>
            <w:r w:rsidRPr="000773F0">
              <w:rPr>
                <w:rFonts w:cs="Arial"/>
                <w:color w:val="000000"/>
                <w:spacing w:val="-2"/>
              </w:rPr>
              <w:fldChar w:fldCharType="end"/>
            </w:r>
            <w:r w:rsidRPr="000773F0">
              <w:rPr>
                <w:rFonts w:cs="Arial"/>
                <w:color w:val="000000"/>
                <w:spacing w:val="-2"/>
              </w:rPr>
              <w:t xml:space="preserve"> Reducció de 5 dies naturals </w:t>
            </w:r>
            <w:r w:rsidRPr="000773F0">
              <w:rPr>
                <w:rFonts w:cs="Arial"/>
                <w:szCs w:val="28"/>
              </w:rPr>
              <w:t>: 5</w:t>
            </w:r>
            <w:r w:rsidRPr="000773F0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D979BB" w:rsidRPr="000773F0" w:rsidTr="002454AB">
        <w:tc>
          <w:tcPr>
            <w:tcW w:w="8103" w:type="dxa"/>
            <w:shd w:val="clear" w:color="auto" w:fill="auto"/>
          </w:tcPr>
          <w:p w:rsidR="00D979BB" w:rsidRPr="000773F0" w:rsidRDefault="00D979BB" w:rsidP="002454AB">
            <w:pPr>
              <w:rPr>
                <w:rFonts w:cs="Arial"/>
                <w:color w:val="000000"/>
                <w:spacing w:val="-2"/>
              </w:rPr>
            </w:pPr>
            <w:r w:rsidRPr="000773F0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3F0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F31E55">
              <w:rPr>
                <w:rFonts w:cs="Arial"/>
                <w:color w:val="000000"/>
                <w:spacing w:val="-2"/>
              </w:rPr>
            </w:r>
            <w:r w:rsidR="00F31E55">
              <w:rPr>
                <w:rFonts w:cs="Arial"/>
                <w:color w:val="000000"/>
                <w:spacing w:val="-2"/>
              </w:rPr>
              <w:fldChar w:fldCharType="separate"/>
            </w:r>
            <w:r w:rsidRPr="000773F0">
              <w:rPr>
                <w:rFonts w:cs="Arial"/>
                <w:color w:val="000000"/>
                <w:spacing w:val="-2"/>
              </w:rPr>
              <w:fldChar w:fldCharType="end"/>
            </w:r>
            <w:r w:rsidRPr="000773F0">
              <w:rPr>
                <w:rFonts w:cs="Arial"/>
                <w:color w:val="000000"/>
                <w:spacing w:val="-2"/>
              </w:rPr>
              <w:t xml:space="preserve"> </w:t>
            </w:r>
            <w:r w:rsidRPr="000773F0">
              <w:rPr>
                <w:rFonts w:cs="Arial"/>
                <w:szCs w:val="28"/>
              </w:rPr>
              <w:t>reducció de 7 dies naturals : 10</w:t>
            </w:r>
            <w:r w:rsidRPr="000773F0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</w:tbl>
    <w:p w:rsidR="00D979BB" w:rsidRPr="000773F0" w:rsidRDefault="00D979BB" w:rsidP="00D979BB">
      <w:pPr>
        <w:rPr>
          <w:rFonts w:eastAsia="Arial MT" w:cs="Arial"/>
          <w:sz w:val="20"/>
        </w:rPr>
      </w:pPr>
    </w:p>
    <w:p w:rsidR="00D979BB" w:rsidRPr="000773F0" w:rsidRDefault="00D979BB" w:rsidP="00D979BB">
      <w:pPr>
        <w:rPr>
          <w:rFonts w:cs="Arial"/>
          <w:b/>
          <w:bCs/>
          <w:color w:val="000000"/>
          <w:spacing w:val="-2"/>
          <w:szCs w:val="24"/>
        </w:rPr>
      </w:pPr>
      <w:r w:rsidRPr="000773F0">
        <w:rPr>
          <w:rFonts w:eastAsia="Arial MT" w:cs="Arial"/>
          <w:sz w:val="20"/>
        </w:rPr>
        <w:t>En cas que no es faci millora en aquest sentit, la puntuació serà de 0 punts.</w:t>
      </w:r>
    </w:p>
    <w:p w:rsidR="00D979BB" w:rsidRPr="000773F0" w:rsidRDefault="00D979BB" w:rsidP="00D979BB">
      <w:pPr>
        <w:rPr>
          <w:rFonts w:cs="Arial"/>
          <w:szCs w:val="28"/>
        </w:rPr>
      </w:pPr>
    </w:p>
    <w:p w:rsidR="00D979BB" w:rsidRPr="000773F0" w:rsidRDefault="00D979BB" w:rsidP="00D979BB">
      <w:pPr>
        <w:keepNext/>
        <w:rPr>
          <w:rFonts w:cs="Arial"/>
          <w:szCs w:val="28"/>
        </w:rPr>
      </w:pPr>
    </w:p>
    <w:p w:rsidR="00D979BB" w:rsidRPr="000773F0" w:rsidRDefault="00D979BB" w:rsidP="00D979BB">
      <w:pPr>
        <w:keepNext/>
        <w:rPr>
          <w:rFonts w:cs="Arial"/>
          <w:b/>
          <w:szCs w:val="28"/>
        </w:rPr>
      </w:pPr>
      <w:r w:rsidRPr="000773F0">
        <w:rPr>
          <w:rFonts w:cs="Arial"/>
          <w:b/>
          <w:szCs w:val="28"/>
        </w:rPr>
        <w:t xml:space="preserve">LOT 2 </w:t>
      </w:r>
    </w:p>
    <w:p w:rsidR="00D979BB" w:rsidRPr="000773F0" w:rsidRDefault="00D979BB" w:rsidP="00D979BB">
      <w:pPr>
        <w:keepNext/>
        <w:rPr>
          <w:rFonts w:cs="Arial"/>
          <w:szCs w:val="28"/>
        </w:rPr>
      </w:pPr>
    </w:p>
    <w:p w:rsidR="00D979BB" w:rsidRPr="000773F0" w:rsidRDefault="00D979BB" w:rsidP="00D979BB">
      <w:pPr>
        <w:rPr>
          <w:rFonts w:cs="Arial"/>
          <w:b/>
          <w:bCs/>
          <w:color w:val="000000"/>
          <w:spacing w:val="-2"/>
          <w:szCs w:val="24"/>
        </w:rPr>
      </w:pPr>
      <w:r w:rsidRPr="000773F0">
        <w:rPr>
          <w:rFonts w:cs="Arial"/>
          <w:b/>
          <w:bCs/>
          <w:color w:val="000000"/>
          <w:spacing w:val="-2"/>
          <w:szCs w:val="24"/>
        </w:rPr>
        <w:t>Criteri 1. Millora econòmica (fins a 75 punts):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S’atorgarà la major puntuació a la licitadora que proposi un preu més baix que sigui admissible, és a dir que no superi el pressupost base indicat com a màxim. Per això, s’aplicarà la formula de la columna de la dreta a totes les ofertes, essent la puntuació resultant per a cada licitador proporcional a la seva proposició econòmica.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 xml:space="preserve">S’entendrà per proposició econòmica la suma total de tots els preus unitaris ofertats, multiplicats pel número de unitats, en funció de la taula de preus que consta a l’apartat I </w:t>
      </w:r>
      <w:r w:rsidRPr="000773F0">
        <w:rPr>
          <w:rFonts w:cs="Arial"/>
          <w:color w:val="000000"/>
          <w:spacing w:val="-2"/>
          <w:szCs w:val="24"/>
        </w:rPr>
        <w:lastRenderedPageBreak/>
        <w:t>del present informe. En el cas que algun dels preus unitaris sigui superior a l’indicat en la referida taula, l’oferta quedarà exclosa.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Caldrà especificar el preu unitari per producte en la seva oferta econòmica expressat amb 2 decimals i l’IVA exclòs.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El sistema de càlcul serà l’aplicació de la fórmula: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0773F0">
        <w:rPr>
          <w:rFonts w:cs="Arial"/>
          <w:i/>
          <w:iCs/>
          <w:color w:val="000000"/>
          <w:spacing w:val="-2"/>
          <w:szCs w:val="24"/>
        </w:rPr>
        <w:t>P = 75 X (OM/OF)</w:t>
      </w:r>
    </w:p>
    <w:p w:rsidR="00D979BB" w:rsidRPr="000773F0" w:rsidRDefault="00D979BB" w:rsidP="00D979BB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0773F0">
        <w:rPr>
          <w:rFonts w:cs="Arial"/>
          <w:i/>
          <w:iCs/>
          <w:color w:val="000000"/>
          <w:spacing w:val="-2"/>
          <w:szCs w:val="24"/>
        </w:rPr>
        <w:t xml:space="preserve">P: Puntuació obtinguda </w:t>
      </w:r>
    </w:p>
    <w:p w:rsidR="00D979BB" w:rsidRPr="000773F0" w:rsidRDefault="00D979BB" w:rsidP="00D979BB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0773F0">
        <w:rPr>
          <w:rFonts w:cs="Arial"/>
          <w:i/>
          <w:iCs/>
          <w:color w:val="000000"/>
          <w:spacing w:val="-2"/>
          <w:szCs w:val="24"/>
        </w:rPr>
        <w:t xml:space="preserve">OM: Oferta més baixa. </w:t>
      </w:r>
    </w:p>
    <w:p w:rsidR="00D979BB" w:rsidRPr="000773F0" w:rsidRDefault="00D979BB" w:rsidP="00D979BB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0773F0">
        <w:rPr>
          <w:rFonts w:cs="Arial"/>
          <w:i/>
          <w:iCs/>
          <w:color w:val="000000"/>
          <w:spacing w:val="-2"/>
          <w:szCs w:val="24"/>
        </w:rPr>
        <w:t>OF: Oferta del licitador.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En cas que no es faci una millora econòmica respecte el pressupost de licitació rebrà 0 punts.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ind w:left="708"/>
        <w:rPr>
          <w:rFonts w:cs="Arial"/>
          <w:b/>
          <w:bCs/>
          <w:color w:val="000000"/>
          <w:spacing w:val="-2"/>
          <w:szCs w:val="24"/>
        </w:rPr>
      </w:pPr>
      <w:r w:rsidRPr="000773F0">
        <w:rPr>
          <w:rFonts w:cs="Arial"/>
          <w:b/>
          <w:bCs/>
          <w:color w:val="000000"/>
          <w:spacing w:val="-2"/>
          <w:szCs w:val="24"/>
        </w:rPr>
        <w:t>Import base:</w:t>
      </w:r>
      <w:r w:rsidRPr="000773F0">
        <w:t xml:space="preserve"> </w:t>
      </w:r>
    </w:p>
    <w:p w:rsidR="00D979BB" w:rsidRPr="000773F0" w:rsidRDefault="00D979BB" w:rsidP="00D979BB">
      <w:pPr>
        <w:ind w:left="708"/>
        <w:rPr>
          <w:rFonts w:cs="Arial"/>
          <w:b/>
          <w:bCs/>
          <w:color w:val="000000"/>
          <w:spacing w:val="-2"/>
          <w:szCs w:val="24"/>
        </w:rPr>
      </w:pPr>
      <w:r w:rsidRPr="000773F0">
        <w:rPr>
          <w:rFonts w:cs="Arial"/>
          <w:b/>
          <w:bCs/>
          <w:color w:val="000000"/>
          <w:spacing w:val="-2"/>
          <w:szCs w:val="24"/>
        </w:rPr>
        <w:t xml:space="preserve">Import IVA 21%: </w:t>
      </w:r>
    </w:p>
    <w:p w:rsidR="00D979BB" w:rsidRPr="000773F0" w:rsidRDefault="00D979BB" w:rsidP="00D979BB">
      <w:pPr>
        <w:ind w:left="708"/>
      </w:pPr>
      <w:r w:rsidRPr="000773F0">
        <w:rPr>
          <w:rFonts w:cs="Arial"/>
          <w:b/>
          <w:bCs/>
          <w:color w:val="000000"/>
          <w:spacing w:val="-2"/>
          <w:szCs w:val="24"/>
        </w:rPr>
        <w:t>Import total:</w:t>
      </w:r>
      <w:r w:rsidRPr="000773F0">
        <w:t xml:space="preserve"> </w:t>
      </w:r>
    </w:p>
    <w:p w:rsidR="00D979BB" w:rsidRPr="000773F0" w:rsidRDefault="00D979BB" w:rsidP="00D979BB">
      <w:pPr>
        <w:ind w:left="708"/>
        <w:rPr>
          <w:rFonts w:cs="Arial"/>
          <w:b/>
          <w:bCs/>
          <w:color w:val="000000"/>
          <w:spacing w:val="-2"/>
          <w:szCs w:val="24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9"/>
        <w:gridCol w:w="1021"/>
        <w:gridCol w:w="1122"/>
        <w:gridCol w:w="1223"/>
        <w:gridCol w:w="1223"/>
        <w:gridCol w:w="1223"/>
        <w:gridCol w:w="1223"/>
      </w:tblGrid>
      <w:tr w:rsidR="00D979BB" w:rsidRPr="000773F0" w:rsidTr="002454AB">
        <w:trPr>
          <w:cantSplit/>
          <w:trHeight w:val="297"/>
          <w:jc w:val="center"/>
        </w:trPr>
        <w:tc>
          <w:tcPr>
            <w:tcW w:w="2199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</w:rPr>
            </w:pPr>
            <w:r w:rsidRPr="000773F0">
              <w:rPr>
                <w:rFonts w:cs="Arial"/>
                <w:sz w:val="16"/>
              </w:rPr>
              <w:t>Concepte</w:t>
            </w:r>
          </w:p>
        </w:tc>
        <w:tc>
          <w:tcPr>
            <w:tcW w:w="1021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</w:rPr>
            </w:pPr>
            <w:r w:rsidRPr="000773F0">
              <w:rPr>
                <w:rFonts w:cs="Arial"/>
                <w:sz w:val="16"/>
              </w:rPr>
              <w:t>Preu unitari màxim sense IVA</w:t>
            </w:r>
          </w:p>
        </w:tc>
        <w:tc>
          <w:tcPr>
            <w:tcW w:w="1122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b/>
                <w:sz w:val="16"/>
              </w:rPr>
            </w:pPr>
            <w:r w:rsidRPr="000773F0">
              <w:rPr>
                <w:rFonts w:cs="Arial"/>
                <w:b/>
                <w:sz w:val="16"/>
              </w:rPr>
              <w:t>Preu unitari oferta sense IVA</w:t>
            </w:r>
          </w:p>
        </w:tc>
        <w:tc>
          <w:tcPr>
            <w:tcW w:w="1223" w:type="dxa"/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6"/>
              </w:rPr>
            </w:pPr>
            <w:r w:rsidRPr="000773F0">
              <w:rPr>
                <w:rFonts w:cs="Arial"/>
                <w:sz w:val="16"/>
              </w:rPr>
              <w:t>Preu unitari màxim amb IVA inclòs</w:t>
            </w:r>
          </w:p>
        </w:tc>
        <w:tc>
          <w:tcPr>
            <w:tcW w:w="1223" w:type="dxa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b/>
                <w:sz w:val="16"/>
              </w:rPr>
            </w:pPr>
            <w:r w:rsidRPr="000773F0">
              <w:rPr>
                <w:rFonts w:cs="Arial"/>
                <w:b/>
                <w:sz w:val="16"/>
              </w:rPr>
              <w:t>Preu unitari oferta amb IVA inclòs</w:t>
            </w:r>
          </w:p>
        </w:tc>
        <w:tc>
          <w:tcPr>
            <w:tcW w:w="1223" w:type="dxa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b/>
                <w:sz w:val="16"/>
              </w:rPr>
            </w:pPr>
            <w:r w:rsidRPr="000773F0">
              <w:rPr>
                <w:rFonts w:cs="Arial"/>
                <w:sz w:val="16"/>
              </w:rPr>
              <w:t>Unitats</w:t>
            </w:r>
          </w:p>
        </w:tc>
        <w:tc>
          <w:tcPr>
            <w:tcW w:w="1223" w:type="dxa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b/>
                <w:sz w:val="16"/>
              </w:rPr>
            </w:pPr>
            <w:r w:rsidRPr="000773F0">
              <w:rPr>
                <w:rFonts w:cs="Arial"/>
                <w:b/>
                <w:sz w:val="16"/>
              </w:rPr>
              <w:t>Preu oferta amb IVA inclòs (tenint en compte nombre total  unitats)</w:t>
            </w:r>
          </w:p>
        </w:tc>
      </w:tr>
      <w:tr w:rsidR="00D979BB" w:rsidRPr="000773F0" w:rsidTr="002454AB">
        <w:tblPrEx>
          <w:tblLook w:val="04A0" w:firstRow="1" w:lastRow="0" w:firstColumn="1" w:lastColumn="0" w:noHBand="0" w:noVBand="1"/>
        </w:tblPrEx>
        <w:trPr>
          <w:cantSplit/>
          <w:trHeight w:val="27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left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FOCUS PAR LED RGBW AMB ZOOM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1.470,00 €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1.778,70 €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979BB" w:rsidRPr="000773F0" w:rsidTr="002454AB">
        <w:tblPrEx>
          <w:tblLook w:val="04A0" w:firstRow="1" w:lastRow="0" w:firstColumn="1" w:lastColumn="0" w:noHBand="0" w:noVBand="1"/>
        </w:tblPrEx>
        <w:trPr>
          <w:cantSplit/>
          <w:trHeight w:val="27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left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Cable extensor DMX 120 OHMS  Conectors 5pins M-F  3 metres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7,50 €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9,07 €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D979BB" w:rsidRPr="000773F0" w:rsidTr="002454AB">
        <w:tblPrEx>
          <w:tblLook w:val="04A0" w:firstRow="1" w:lastRow="0" w:firstColumn="1" w:lastColumn="0" w:noHBand="0" w:noVBand="1"/>
        </w:tblPrEx>
        <w:trPr>
          <w:cantSplit/>
          <w:trHeight w:val="274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left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MINI FOCUS LED amb Lent Fresnel i zoom Manual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145,00 €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175,45 €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center"/>
              <w:rPr>
                <w:rFonts w:cs="Arial"/>
                <w:sz w:val="18"/>
                <w:szCs w:val="18"/>
              </w:rPr>
            </w:pPr>
            <w:r w:rsidRPr="000773F0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B" w:rsidRPr="000773F0" w:rsidRDefault="00D979BB" w:rsidP="002454AB">
            <w:pPr>
              <w:keepNext/>
              <w:jc w:val="right"/>
              <w:rPr>
                <w:rFonts w:cs="Arial"/>
                <w:sz w:val="18"/>
                <w:szCs w:val="18"/>
              </w:rPr>
            </w:pPr>
          </w:p>
        </w:tc>
      </w:tr>
    </w:tbl>
    <w:p w:rsidR="00D979BB" w:rsidRPr="000773F0" w:rsidRDefault="00D979BB" w:rsidP="00D979BB">
      <w:pPr>
        <w:rPr>
          <w:rFonts w:cs="Arial"/>
          <w:szCs w:val="28"/>
        </w:rPr>
      </w:pPr>
    </w:p>
    <w:p w:rsidR="00D979BB" w:rsidRPr="000773F0" w:rsidRDefault="00D979BB" w:rsidP="00D979BB">
      <w:pPr>
        <w:rPr>
          <w:rFonts w:cs="Arial"/>
          <w:szCs w:val="28"/>
        </w:rPr>
      </w:pPr>
    </w:p>
    <w:p w:rsidR="00D979BB" w:rsidRPr="000773F0" w:rsidRDefault="00D979BB" w:rsidP="00D979BB">
      <w:pPr>
        <w:rPr>
          <w:rFonts w:cs="Arial"/>
          <w:szCs w:val="28"/>
        </w:rPr>
      </w:pPr>
    </w:p>
    <w:p w:rsidR="00D979BB" w:rsidRPr="000773F0" w:rsidRDefault="00D979BB" w:rsidP="00D979BB">
      <w:pPr>
        <w:rPr>
          <w:rFonts w:cs="Arial"/>
          <w:szCs w:val="28"/>
        </w:rPr>
      </w:pPr>
    </w:p>
    <w:p w:rsidR="00D979BB" w:rsidRPr="000773F0" w:rsidRDefault="00D979BB" w:rsidP="00D979BB">
      <w:pPr>
        <w:rPr>
          <w:rFonts w:cs="Arial"/>
          <w:b/>
          <w:szCs w:val="28"/>
        </w:rPr>
      </w:pPr>
      <w:r w:rsidRPr="000773F0">
        <w:rPr>
          <w:rFonts w:cs="Arial"/>
          <w:b/>
          <w:szCs w:val="28"/>
        </w:rPr>
        <w:t>Criteri 2. Millora en el termini de la garantia: es puntuarà l’ampliació del període de garantia del material sobre el mínim exigit (3 anys).Fins màxim 15 punts</w:t>
      </w:r>
    </w:p>
    <w:p w:rsidR="00D979BB" w:rsidRPr="000773F0" w:rsidRDefault="00D979BB" w:rsidP="00D979BB">
      <w:pPr>
        <w:rPr>
          <w:rFonts w:cs="Arial"/>
          <w:szCs w:val="28"/>
        </w:rPr>
      </w:pPr>
    </w:p>
    <w:p w:rsidR="00D979BB" w:rsidRPr="000773F0" w:rsidRDefault="00D979BB" w:rsidP="00D979BB">
      <w:pPr>
        <w:rPr>
          <w:rFonts w:cs="Arial"/>
          <w:szCs w:val="28"/>
        </w:rPr>
      </w:pPr>
      <w:r w:rsidRPr="000773F0">
        <w:rPr>
          <w:rFonts w:cs="Arial"/>
          <w:szCs w:val="28"/>
        </w:rPr>
        <w:t>L’empresa licitadora haurà de presentar la proposta d’ampliació del termini de garantia segons annex 4.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Seguint el següent barem de puntuació: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</w:tblGrid>
      <w:tr w:rsidR="00D979BB" w:rsidRPr="000773F0" w:rsidTr="002454AB">
        <w:tc>
          <w:tcPr>
            <w:tcW w:w="8103" w:type="dxa"/>
            <w:shd w:val="clear" w:color="auto" w:fill="auto"/>
          </w:tcPr>
          <w:p w:rsidR="00D979BB" w:rsidRPr="000773F0" w:rsidRDefault="00D979BB" w:rsidP="002454AB">
            <w:pPr>
              <w:rPr>
                <w:rFonts w:cs="Arial"/>
                <w:b/>
                <w:bCs/>
                <w:szCs w:val="28"/>
              </w:rPr>
            </w:pPr>
            <w:r w:rsidRPr="000773F0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3F0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F31E55">
              <w:rPr>
                <w:rFonts w:cs="Arial"/>
                <w:color w:val="000000"/>
                <w:spacing w:val="-2"/>
              </w:rPr>
            </w:r>
            <w:r w:rsidR="00F31E55">
              <w:rPr>
                <w:rFonts w:cs="Arial"/>
                <w:color w:val="000000"/>
                <w:spacing w:val="-2"/>
              </w:rPr>
              <w:fldChar w:fldCharType="separate"/>
            </w:r>
            <w:r w:rsidRPr="000773F0">
              <w:rPr>
                <w:rFonts w:cs="Arial"/>
                <w:color w:val="000000"/>
                <w:spacing w:val="-2"/>
              </w:rPr>
              <w:fldChar w:fldCharType="end"/>
            </w:r>
            <w:r w:rsidRPr="000773F0">
              <w:rPr>
                <w:rFonts w:cs="Arial"/>
                <w:color w:val="000000"/>
                <w:spacing w:val="-2"/>
              </w:rPr>
              <w:t xml:space="preserve"> 1 any   adicional</w:t>
            </w:r>
            <w:r w:rsidRPr="000773F0">
              <w:rPr>
                <w:rFonts w:cs="Arial"/>
                <w:szCs w:val="28"/>
              </w:rPr>
              <w:t>: 3</w:t>
            </w:r>
            <w:r w:rsidRPr="000773F0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D979BB" w:rsidRPr="000773F0" w:rsidTr="002454AB">
        <w:tc>
          <w:tcPr>
            <w:tcW w:w="8103" w:type="dxa"/>
            <w:shd w:val="clear" w:color="auto" w:fill="auto"/>
          </w:tcPr>
          <w:p w:rsidR="00D979BB" w:rsidRPr="000773F0" w:rsidRDefault="00D979BB" w:rsidP="002454AB">
            <w:pPr>
              <w:rPr>
                <w:rFonts w:cs="Arial"/>
                <w:color w:val="000000"/>
                <w:spacing w:val="-2"/>
              </w:rPr>
            </w:pPr>
            <w:r w:rsidRPr="000773F0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3F0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F31E55">
              <w:rPr>
                <w:rFonts w:cs="Arial"/>
                <w:color w:val="000000"/>
                <w:spacing w:val="-2"/>
              </w:rPr>
            </w:r>
            <w:r w:rsidR="00F31E55">
              <w:rPr>
                <w:rFonts w:cs="Arial"/>
                <w:color w:val="000000"/>
                <w:spacing w:val="-2"/>
              </w:rPr>
              <w:fldChar w:fldCharType="separate"/>
            </w:r>
            <w:r w:rsidRPr="000773F0">
              <w:rPr>
                <w:rFonts w:cs="Arial"/>
                <w:color w:val="000000"/>
                <w:spacing w:val="-2"/>
              </w:rPr>
              <w:fldChar w:fldCharType="end"/>
            </w:r>
            <w:r w:rsidRPr="000773F0">
              <w:rPr>
                <w:rFonts w:cs="Arial"/>
                <w:color w:val="000000"/>
                <w:spacing w:val="-2"/>
              </w:rPr>
              <w:t xml:space="preserve"> </w:t>
            </w:r>
            <w:r w:rsidRPr="000773F0">
              <w:rPr>
                <w:rFonts w:cs="Arial"/>
                <w:szCs w:val="28"/>
              </w:rPr>
              <w:t>2 anys adicionals: 8</w:t>
            </w:r>
            <w:r w:rsidRPr="000773F0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D979BB" w:rsidRPr="000773F0" w:rsidTr="002454AB">
        <w:tc>
          <w:tcPr>
            <w:tcW w:w="8103" w:type="dxa"/>
            <w:shd w:val="clear" w:color="auto" w:fill="auto"/>
          </w:tcPr>
          <w:p w:rsidR="00D979BB" w:rsidRPr="000773F0" w:rsidRDefault="00D979BB" w:rsidP="002454AB">
            <w:pPr>
              <w:rPr>
                <w:rFonts w:cs="Arial"/>
                <w:color w:val="000000"/>
                <w:spacing w:val="-2"/>
              </w:rPr>
            </w:pPr>
            <w:r w:rsidRPr="000773F0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3F0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F31E55">
              <w:rPr>
                <w:rFonts w:cs="Arial"/>
                <w:color w:val="000000"/>
                <w:spacing w:val="-2"/>
              </w:rPr>
            </w:r>
            <w:r w:rsidR="00F31E55">
              <w:rPr>
                <w:rFonts w:cs="Arial"/>
                <w:color w:val="000000"/>
                <w:spacing w:val="-2"/>
              </w:rPr>
              <w:fldChar w:fldCharType="separate"/>
            </w:r>
            <w:r w:rsidRPr="000773F0">
              <w:rPr>
                <w:rFonts w:cs="Arial"/>
                <w:color w:val="000000"/>
                <w:spacing w:val="-2"/>
              </w:rPr>
              <w:fldChar w:fldCharType="end"/>
            </w:r>
            <w:r w:rsidRPr="000773F0">
              <w:rPr>
                <w:rFonts w:cs="Arial"/>
                <w:color w:val="000000"/>
                <w:spacing w:val="-2"/>
              </w:rPr>
              <w:t xml:space="preserve"> </w:t>
            </w:r>
            <w:r w:rsidRPr="000773F0">
              <w:rPr>
                <w:rFonts w:cs="Arial"/>
                <w:szCs w:val="28"/>
              </w:rPr>
              <w:t>3 anys adicionals: 15</w:t>
            </w:r>
            <w:r w:rsidRPr="000773F0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</w:tbl>
    <w:p w:rsidR="00D979BB" w:rsidRPr="000773F0" w:rsidRDefault="00D979BB" w:rsidP="00D979BB">
      <w:pPr>
        <w:rPr>
          <w:rFonts w:cs="Arial"/>
          <w:szCs w:val="28"/>
        </w:rPr>
      </w:pPr>
    </w:p>
    <w:p w:rsidR="00D979BB" w:rsidRPr="000773F0" w:rsidRDefault="00D979BB" w:rsidP="00D979BB">
      <w:pPr>
        <w:rPr>
          <w:rFonts w:cs="Arial"/>
          <w:szCs w:val="28"/>
        </w:rPr>
      </w:pPr>
      <w:r w:rsidRPr="000773F0">
        <w:rPr>
          <w:rFonts w:cs="Arial"/>
          <w:szCs w:val="28"/>
        </w:rPr>
        <w:t>En cas que no es faci millora en aquest sentit, la puntuació serà de 0 punts.</w:t>
      </w:r>
    </w:p>
    <w:p w:rsidR="00D979BB" w:rsidRPr="000773F0" w:rsidRDefault="00D979BB" w:rsidP="00D979BB">
      <w:pPr>
        <w:rPr>
          <w:rFonts w:cs="Arial"/>
          <w:b/>
          <w:szCs w:val="28"/>
        </w:rPr>
      </w:pPr>
    </w:p>
    <w:p w:rsidR="00D979BB" w:rsidRPr="000773F0" w:rsidRDefault="00D979BB" w:rsidP="00D979BB">
      <w:pPr>
        <w:rPr>
          <w:rFonts w:cs="Arial"/>
          <w:b/>
          <w:szCs w:val="28"/>
        </w:rPr>
      </w:pPr>
      <w:r w:rsidRPr="000773F0">
        <w:rPr>
          <w:rFonts w:cs="Arial"/>
          <w:b/>
          <w:szCs w:val="28"/>
        </w:rPr>
        <w:t>Criteri 3 Millora en els terminis de subministrament: es puntuarà la reducció en els terminis màxims de subministrament indicats en la durada del contracte (15 dies naturals des de l’acceptació de l’adjudicació). Fins màxim 10 punts</w:t>
      </w:r>
    </w:p>
    <w:p w:rsidR="00D979BB" w:rsidRPr="000773F0" w:rsidRDefault="00D979BB" w:rsidP="00D979BB">
      <w:pPr>
        <w:rPr>
          <w:rFonts w:cs="Arial"/>
          <w:szCs w:val="28"/>
        </w:rPr>
      </w:pPr>
      <w:r w:rsidRPr="000773F0">
        <w:rPr>
          <w:rFonts w:cs="Arial"/>
          <w:szCs w:val="28"/>
        </w:rPr>
        <w:t>L’empresa licitadora haurà de presentar la proposta de millora en els terminis de subministrament segons annex 4.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  <w:r w:rsidRPr="000773F0">
        <w:rPr>
          <w:rFonts w:cs="Arial"/>
          <w:color w:val="000000"/>
          <w:spacing w:val="-2"/>
          <w:szCs w:val="24"/>
        </w:rPr>
        <w:t>Seguint el següent barem de puntuació:</w:t>
      </w:r>
    </w:p>
    <w:p w:rsidR="00D979BB" w:rsidRPr="000773F0" w:rsidRDefault="00D979BB" w:rsidP="00D979BB">
      <w:pPr>
        <w:rPr>
          <w:rFonts w:cs="Arial"/>
          <w:color w:val="000000"/>
          <w:spacing w:val="-2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</w:tblGrid>
      <w:tr w:rsidR="00D979BB" w:rsidRPr="000773F0" w:rsidTr="002454AB">
        <w:tc>
          <w:tcPr>
            <w:tcW w:w="8103" w:type="dxa"/>
            <w:shd w:val="clear" w:color="auto" w:fill="auto"/>
          </w:tcPr>
          <w:p w:rsidR="00D979BB" w:rsidRPr="000773F0" w:rsidRDefault="00D979BB" w:rsidP="002454AB">
            <w:pPr>
              <w:rPr>
                <w:rFonts w:cs="Arial"/>
                <w:b/>
                <w:bCs/>
                <w:szCs w:val="28"/>
              </w:rPr>
            </w:pPr>
            <w:r w:rsidRPr="000773F0">
              <w:rPr>
                <w:rFonts w:cs="Arial"/>
                <w:color w:val="000000"/>
                <w:spacing w:val="-2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3F0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F31E55">
              <w:rPr>
                <w:rFonts w:cs="Arial"/>
                <w:color w:val="000000"/>
                <w:spacing w:val="-2"/>
              </w:rPr>
            </w:r>
            <w:r w:rsidR="00F31E55">
              <w:rPr>
                <w:rFonts w:cs="Arial"/>
                <w:color w:val="000000"/>
                <w:spacing w:val="-2"/>
              </w:rPr>
              <w:fldChar w:fldCharType="separate"/>
            </w:r>
            <w:r w:rsidRPr="000773F0">
              <w:rPr>
                <w:rFonts w:cs="Arial"/>
                <w:color w:val="000000"/>
                <w:spacing w:val="-2"/>
              </w:rPr>
              <w:fldChar w:fldCharType="end"/>
            </w:r>
            <w:r w:rsidRPr="000773F0">
              <w:rPr>
                <w:rFonts w:cs="Arial"/>
                <w:color w:val="000000"/>
                <w:spacing w:val="-2"/>
              </w:rPr>
              <w:t xml:space="preserve"> Reducció de 5 dies naturals </w:t>
            </w:r>
            <w:r w:rsidRPr="000773F0">
              <w:rPr>
                <w:rFonts w:cs="Arial"/>
                <w:szCs w:val="28"/>
              </w:rPr>
              <w:t>: 5</w:t>
            </w:r>
            <w:r w:rsidRPr="000773F0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D979BB" w:rsidRPr="000773F0" w:rsidTr="002454AB">
        <w:tc>
          <w:tcPr>
            <w:tcW w:w="8103" w:type="dxa"/>
            <w:shd w:val="clear" w:color="auto" w:fill="auto"/>
          </w:tcPr>
          <w:p w:rsidR="00D979BB" w:rsidRPr="000773F0" w:rsidRDefault="00D979BB" w:rsidP="002454AB">
            <w:pPr>
              <w:rPr>
                <w:rFonts w:cs="Arial"/>
                <w:color w:val="000000"/>
                <w:spacing w:val="-2"/>
              </w:rPr>
            </w:pPr>
            <w:r w:rsidRPr="000773F0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3F0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F31E55">
              <w:rPr>
                <w:rFonts w:cs="Arial"/>
                <w:color w:val="000000"/>
                <w:spacing w:val="-2"/>
              </w:rPr>
            </w:r>
            <w:r w:rsidR="00F31E55">
              <w:rPr>
                <w:rFonts w:cs="Arial"/>
                <w:color w:val="000000"/>
                <w:spacing w:val="-2"/>
              </w:rPr>
              <w:fldChar w:fldCharType="separate"/>
            </w:r>
            <w:r w:rsidRPr="000773F0">
              <w:rPr>
                <w:rFonts w:cs="Arial"/>
                <w:color w:val="000000"/>
                <w:spacing w:val="-2"/>
              </w:rPr>
              <w:fldChar w:fldCharType="end"/>
            </w:r>
            <w:r w:rsidRPr="000773F0">
              <w:rPr>
                <w:rFonts w:cs="Arial"/>
                <w:color w:val="000000"/>
                <w:spacing w:val="-2"/>
              </w:rPr>
              <w:t xml:space="preserve"> </w:t>
            </w:r>
            <w:r w:rsidRPr="000773F0">
              <w:rPr>
                <w:rFonts w:cs="Arial"/>
                <w:szCs w:val="28"/>
              </w:rPr>
              <w:t>reducció de 7 dies naturals : 10</w:t>
            </w:r>
            <w:r w:rsidRPr="000773F0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</w:tbl>
    <w:p w:rsidR="00D979BB" w:rsidRPr="000773F0" w:rsidRDefault="00D979BB" w:rsidP="00D979BB">
      <w:pPr>
        <w:rPr>
          <w:rFonts w:eastAsia="Arial MT" w:cs="Arial"/>
          <w:sz w:val="20"/>
        </w:rPr>
      </w:pPr>
    </w:p>
    <w:p w:rsidR="00D979BB" w:rsidRPr="000773F0" w:rsidRDefault="00D979BB" w:rsidP="00D979BB">
      <w:pPr>
        <w:rPr>
          <w:rFonts w:cs="Arial"/>
          <w:b/>
          <w:bCs/>
          <w:color w:val="000000"/>
          <w:spacing w:val="-2"/>
          <w:szCs w:val="24"/>
        </w:rPr>
      </w:pPr>
      <w:r w:rsidRPr="000773F0">
        <w:rPr>
          <w:rFonts w:eastAsia="Arial MT" w:cs="Arial"/>
          <w:sz w:val="20"/>
        </w:rPr>
        <w:t>En cas que no es faci millora en aquest sentit, la puntuació serà de 0 punts.</w:t>
      </w:r>
    </w:p>
    <w:p w:rsidR="00D979BB" w:rsidRPr="000773F0" w:rsidRDefault="00D979BB" w:rsidP="00D979BB">
      <w:pPr>
        <w:rPr>
          <w:rFonts w:cs="Arial"/>
          <w:b/>
          <w:bCs/>
          <w:color w:val="000000"/>
          <w:spacing w:val="-2"/>
          <w:szCs w:val="24"/>
        </w:rPr>
      </w:pPr>
    </w:p>
    <w:p w:rsidR="00D979BB" w:rsidRPr="000773F0" w:rsidRDefault="00D979BB" w:rsidP="00D979BB">
      <w:pPr>
        <w:rPr>
          <w:rFonts w:cs="Arial"/>
          <w:spacing w:val="-2"/>
          <w:szCs w:val="24"/>
        </w:rPr>
      </w:pPr>
      <w:r w:rsidRPr="000773F0">
        <w:rPr>
          <w:rFonts w:cs="Arial"/>
          <w:spacing w:val="-2"/>
          <w:szCs w:val="24"/>
        </w:rPr>
        <w:t xml:space="preserve">Sabadell, </w:t>
      </w:r>
      <w:r w:rsidRPr="000773F0">
        <w:rPr>
          <w:rFonts w:cs="Arial"/>
          <w:spacing w:val="-2"/>
          <w:szCs w:val="24"/>
        </w:rPr>
        <w:tab/>
      </w:r>
      <w:r w:rsidRPr="000773F0">
        <w:rPr>
          <w:rFonts w:cs="Arial"/>
          <w:spacing w:val="-2"/>
          <w:szCs w:val="24"/>
        </w:rPr>
        <w:tab/>
        <w:t xml:space="preserve">, </w:t>
      </w:r>
      <w:r w:rsidRPr="000773F0">
        <w:rPr>
          <w:rFonts w:cs="Arial"/>
          <w:spacing w:val="-2"/>
          <w:szCs w:val="24"/>
        </w:rPr>
        <w:tab/>
        <w:t>de</w:t>
      </w:r>
      <w:r w:rsidRPr="000773F0">
        <w:rPr>
          <w:rFonts w:cs="Arial"/>
          <w:spacing w:val="-2"/>
          <w:szCs w:val="24"/>
        </w:rPr>
        <w:tab/>
      </w:r>
      <w:r w:rsidRPr="000773F0">
        <w:rPr>
          <w:rFonts w:cs="Arial"/>
          <w:spacing w:val="-2"/>
          <w:szCs w:val="24"/>
        </w:rPr>
        <w:tab/>
        <w:t>de 202</w:t>
      </w:r>
    </w:p>
    <w:p w:rsidR="00D979BB" w:rsidRPr="000773F0" w:rsidRDefault="00D979BB" w:rsidP="00D979BB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:rsidR="00D979BB" w:rsidRPr="000773F0" w:rsidRDefault="00D979BB" w:rsidP="00D979BB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  <w:r w:rsidRPr="000773F0">
        <w:rPr>
          <w:rFonts w:cs="Arial"/>
          <w:spacing w:val="-2"/>
        </w:rPr>
        <w:t xml:space="preserve">Signat, </w:t>
      </w:r>
    </w:p>
    <w:p w:rsidR="00D979BB" w:rsidRPr="000773F0" w:rsidRDefault="00D979BB" w:rsidP="00D979BB">
      <w:pPr>
        <w:rPr>
          <w:rFonts w:cs="Arial"/>
          <w:color w:val="000000"/>
          <w:spacing w:val="-2"/>
        </w:rPr>
      </w:pPr>
    </w:p>
    <w:p w:rsidR="00D979BB" w:rsidRPr="000773F0" w:rsidRDefault="00D979BB" w:rsidP="00D979BB">
      <w:pPr>
        <w:rPr>
          <w:rFonts w:cs="Arial"/>
          <w:color w:val="000000"/>
          <w:spacing w:val="-2"/>
          <w:sz w:val="20"/>
        </w:rPr>
      </w:pPr>
    </w:p>
    <w:p w:rsidR="00EC099D" w:rsidRDefault="00EC099D" w:rsidP="00F7357E"/>
    <w:sectPr w:rsidR="00EC099D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F30" w:rsidRDefault="00D93F30">
      <w:r>
        <w:separator/>
      </w:r>
    </w:p>
  </w:endnote>
  <w:endnote w:type="continuationSeparator" w:id="0">
    <w:p w:rsidR="00D93F30" w:rsidRDefault="00D9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D93F30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D93F30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F31E55">
      <w:rPr>
        <w:rFonts w:cs="Frutiger-LightCn"/>
        <w:noProof/>
        <w:sz w:val="16"/>
        <w:szCs w:val="16"/>
        <w:lang w:val="en-GB" w:eastAsia="es-ES_tradnl"/>
      </w:rPr>
      <w:t>4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F31E55">
      <w:rPr>
        <w:rFonts w:cs="Frutiger-LightCn"/>
        <w:noProof/>
        <w:sz w:val="16"/>
        <w:szCs w:val="16"/>
        <w:lang w:val="en-GB" w:eastAsia="es-ES_tradnl"/>
      </w:rPr>
      <w:t>4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D93F30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D93F30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F31E55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F31E55">
      <w:rPr>
        <w:rFonts w:cs="Frutiger-LightCn"/>
        <w:noProof/>
        <w:sz w:val="16"/>
        <w:szCs w:val="16"/>
        <w:lang w:eastAsia="es-ES_tradnl"/>
      </w:rPr>
      <w:t>5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D93F3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F31E55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D93F30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+LYqw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" o:allowincell="f" filled="f" stroked="f">
              <v:textbox inset="0,0,0,0">
                <w:txbxContent>
                  <w:p w:rsidR="00A671FE" w:rsidRDefault="00D93F30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19373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Vb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F30" w:rsidRDefault="00D93F30">
      <w:r>
        <w:separator/>
      </w:r>
    </w:p>
  </w:footnote>
  <w:footnote w:type="continuationSeparator" w:id="0">
    <w:p w:rsidR="00D93F30" w:rsidRDefault="00D93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7D7E4A" w:rsidP="007D7E4A">
    <w:pPr>
      <w:rPr>
        <w:noProof/>
        <w:lang w:val="es-ES"/>
      </w:rPr>
    </w:pPr>
  </w:p>
  <w:p w:rsidR="00A671FE" w:rsidRDefault="00A671FE" w:rsidP="007D7E4A">
    <w:pPr>
      <w:rPr>
        <w:noProof/>
        <w:lang w:val="es-ES"/>
      </w:rPr>
    </w:pP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D979BB" w:rsidP="00005385"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385" w:rsidRDefault="00005385" w:rsidP="00005385"/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D81D5E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D93F30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²5I054U5E513Q3L6J19VMx»</w:t>
          </w:r>
        </w:p>
        <w:p w:rsidR="00005385" w:rsidRPr="002627BC" w:rsidRDefault="00D93F30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5I05     4U5E     513Q     3L6J     19VM</w:t>
          </w:r>
        </w:p>
      </w:tc>
    </w:tr>
    <w:tr w:rsidR="00D81D5E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CLT/2025/759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CLT19I06SP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02-10-2025</w:t>
          </w:r>
        </w:p>
      </w:tc>
    </w:tr>
    <w:tr w:rsidR="00D81D5E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de Presidència i Serveis a les Persones</w:t>
          </w:r>
        </w:p>
      </w:tc>
    </w:tr>
    <w:tr w:rsidR="00D81D5E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Cultura</w:t>
          </w:r>
        </w:p>
      </w:tc>
    </w:tr>
    <w:tr w:rsidR="00D81D5E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D93F30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D93F30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SUBMINISTRAMENT DE MATERIAL AUDIOVISUAL I MATERIAL D'IL·LUMINACIÓ ESPECTACULAR PELS TEATRES MUNICIPALS LA FARÀNDULA, TEATRE PRINCIPAL, L'ESTRUCH, I LA SALA MIGUEL HERNÁNDEZ DE SABADELL</w:t>
          </w:r>
        </w:p>
      </w:tc>
    </w:tr>
  </w:tbl>
  <w:p w:rsidR="00005385" w:rsidRDefault="00005385" w:rsidP="00005385"/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5258F"/>
    <w:rsid w:val="00D62B34"/>
    <w:rsid w:val="00D64CDE"/>
    <w:rsid w:val="00D70759"/>
    <w:rsid w:val="00D74EDC"/>
    <w:rsid w:val="00D81D5E"/>
    <w:rsid w:val="00D82ABE"/>
    <w:rsid w:val="00D82DE9"/>
    <w:rsid w:val="00D85CA5"/>
    <w:rsid w:val="00D93F30"/>
    <w:rsid w:val="00D93F6D"/>
    <w:rsid w:val="00D979BB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C099D"/>
    <w:rsid w:val="00EE4E52"/>
    <w:rsid w:val="00EE7435"/>
    <w:rsid w:val="00EE7B02"/>
    <w:rsid w:val="00EF0787"/>
    <w:rsid w:val="00F10947"/>
    <w:rsid w:val="00F31E55"/>
    <w:rsid w:val="00F45BAA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7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279A3-E52A-4179-9FC6-135BB06F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2025-10-13T07:32:00Z</dcterms:created>
  <dcterms:modified xsi:type="dcterms:W3CDTF">2025-10-13T07:32:00Z</dcterms:modified>
</cp:coreProperties>
</file>