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2" w:rsidRDefault="00D228F2" w:rsidP="00D228F2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D228F2" w:rsidRPr="00AA56B0" w:rsidRDefault="00D228F2" w:rsidP="00D228F2">
      <w:pPr>
        <w:jc w:val="both"/>
        <w:rPr>
          <w:rFonts w:ascii="Arial" w:hAnsi="Arial" w:cs="Arial"/>
          <w:color w:val="auto"/>
          <w:sz w:val="20"/>
        </w:rPr>
      </w:pPr>
    </w:p>
    <w:p w:rsidR="00D228F2" w:rsidRPr="00AA56B0" w:rsidRDefault="00D228F2" w:rsidP="00D228F2">
      <w:pPr>
        <w:jc w:val="both"/>
        <w:rPr>
          <w:rFonts w:ascii="Arial" w:hAnsi="Arial" w:cs="Arial"/>
          <w:color w:val="auto"/>
          <w:sz w:val="20"/>
        </w:rPr>
      </w:pPr>
    </w:p>
    <w:p w:rsidR="00D228F2" w:rsidRPr="005D5970" w:rsidRDefault="00D228F2" w:rsidP="00D228F2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color w:val="auto"/>
          <w:szCs w:val="24"/>
        </w:rPr>
        <w:t xml:space="preserve">Contracte: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</w:p>
    <w:p w:rsidR="00D228F2" w:rsidRPr="00172FD4" w:rsidRDefault="00D228F2" w:rsidP="00D228F2">
      <w:pPr>
        <w:rPr>
          <w:rFonts w:ascii="Arial" w:eastAsia="Arial" w:hAnsi="Arial" w:cs="Arial"/>
          <w:sz w:val="20"/>
        </w:rPr>
      </w:pPr>
      <w:r w:rsidRPr="005D5970">
        <w:rPr>
          <w:rFonts w:ascii="Arial" w:hAnsi="Arial" w:cs="Arial"/>
          <w:bCs/>
          <w:color w:val="auto"/>
          <w:szCs w:val="24"/>
        </w:rPr>
        <w:t>EXP.</w:t>
      </w:r>
      <w:r w:rsidRPr="00C110FD">
        <w:rPr>
          <w:rFonts w:ascii="Arial" w:hAnsi="Arial" w:cs="Arial"/>
          <w:bCs/>
          <w:color w:val="222222"/>
          <w:szCs w:val="24"/>
        </w:rPr>
        <w:t>2025/</w:t>
      </w:r>
      <w:r w:rsidRPr="00C110FD">
        <w:rPr>
          <w:rFonts w:ascii="Arial" w:hAnsi="Arial" w:cs="Arial"/>
          <w:bCs/>
          <w:szCs w:val="24"/>
        </w:rPr>
        <w:t>12489/3107</w:t>
      </w:r>
    </w:p>
    <w:p w:rsidR="00D228F2" w:rsidRPr="00172FD4" w:rsidRDefault="00D228F2" w:rsidP="00D228F2">
      <w:pPr>
        <w:rPr>
          <w:rFonts w:ascii="Arial" w:eastAsia="Arial" w:hAnsi="Arial" w:cs="Arial"/>
          <w:sz w:val="20"/>
        </w:rPr>
      </w:pPr>
    </w:p>
    <w:p w:rsidR="00D228F2" w:rsidRPr="0006575A" w:rsidRDefault="00D228F2" w:rsidP="00D228F2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C</w:t>
      </w:r>
    </w:p>
    <w:p w:rsidR="00D228F2" w:rsidRDefault="00D228F2" w:rsidP="00D228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228F2" w:rsidRDefault="00D228F2" w:rsidP="00D228F2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"El Sr./La Sra..........................................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NIF núm.................,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nom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propi /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representació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l’empresa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..............,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qualitat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...,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segons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escriptura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pública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autoritzada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davant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Notari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......, en data</w:t>
      </w:r>
      <w:proofErr w:type="gram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</w:t>
      </w:r>
      <w:proofErr w:type="gram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.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número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protocol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.../o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document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..., CIF núm. .............., domiciliada a...........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carrer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........................, núm..........,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(persona de contacte</w:t>
      </w:r>
      <w:r w:rsidRPr="005D5970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......................,</w:t>
      </w:r>
      <w:r w:rsidRPr="005D5970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adreça de correu electrònic ................,  telèfon núm. ...............), assabentat/da de les condicions exigides per optar a la contractació del </w:t>
      </w:r>
      <w:r w:rsidRPr="001D05FC">
        <w:rPr>
          <w:rFonts w:ascii="Arial" w:hAnsi="Arial" w:cs="Arial"/>
          <w:sz w:val="24"/>
          <w:szCs w:val="24"/>
          <w:lang w:val="ca-ES"/>
        </w:rPr>
        <w:t xml:space="preserve">subministrament de la uniformitat, complements i calçat de la policia local de l’Ajuntament d’Esplugues de </w:t>
      </w:r>
      <w:r w:rsidRPr="00C110FD">
        <w:rPr>
          <w:rFonts w:ascii="Arial" w:hAnsi="Arial" w:cs="Arial"/>
          <w:sz w:val="24"/>
          <w:szCs w:val="24"/>
          <w:lang w:val="ca-ES"/>
        </w:rPr>
        <w:t>Llobregat</w:t>
      </w:r>
      <w:r w:rsidRPr="00C110FD">
        <w:rPr>
          <w:rFonts w:ascii="Arial" w:eastAsia="Arial" w:hAnsi="Arial" w:cs="Arial"/>
          <w:bCs/>
          <w:sz w:val="24"/>
          <w:szCs w:val="24"/>
        </w:rPr>
        <w:t xml:space="preserve"> (</w:t>
      </w:r>
      <w:r w:rsidRPr="00C110FD">
        <w:rPr>
          <w:rFonts w:ascii="Arial" w:hAnsi="Arial" w:cs="Arial"/>
          <w:bCs/>
          <w:sz w:val="24"/>
          <w:szCs w:val="24"/>
        </w:rPr>
        <w:t>EXP.</w:t>
      </w:r>
      <w:r w:rsidRPr="00C110FD">
        <w:rPr>
          <w:rFonts w:ascii="Arial" w:hAnsi="Arial" w:cs="Arial"/>
          <w:bCs/>
          <w:color w:val="222222"/>
          <w:sz w:val="24"/>
          <w:szCs w:val="24"/>
        </w:rPr>
        <w:t>2025/</w:t>
      </w:r>
      <w:r w:rsidRPr="00C110FD">
        <w:rPr>
          <w:rFonts w:ascii="Arial" w:hAnsi="Arial" w:cs="Arial"/>
          <w:bCs/>
          <w:color w:val="000000"/>
          <w:sz w:val="24"/>
          <w:szCs w:val="24"/>
        </w:rPr>
        <w:t>12489/3107</w:t>
      </w:r>
      <w:r w:rsidRPr="00C110FD">
        <w:rPr>
          <w:rFonts w:ascii="Arial" w:eastAsia="Arial" w:hAnsi="Arial" w:cs="Arial"/>
          <w:bCs/>
          <w:sz w:val="24"/>
          <w:szCs w:val="24"/>
        </w:rPr>
        <w:t>)</w:t>
      </w:r>
      <w:r w:rsidRPr="00C110FD">
        <w:rPr>
          <w:rFonts w:ascii="Arial" w:hAnsi="Arial" w:cs="Arial"/>
          <w:sz w:val="24"/>
          <w:szCs w:val="24"/>
          <w:lang w:val="ca-ES"/>
        </w:rPr>
        <w:t>,</w:t>
      </w:r>
      <w:r w:rsidRPr="005D5970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es compromet a portar-la a terme amb subjecció al Plec de Clàusules Administratives Particulars i al Plec de Prescripcions Tècniques Particulars, que accepta íntegrament, per la </w:t>
      </w:r>
      <w:r w:rsidRPr="005D5970">
        <w:rPr>
          <w:rFonts w:ascii="Arial" w:hAnsi="Arial" w:cs="Arial"/>
          <w:sz w:val="24"/>
          <w:szCs w:val="24"/>
          <w:lang w:val="ca-ES"/>
        </w:rPr>
        <w:t>quantitat de:</w:t>
      </w:r>
      <w:r w:rsidRPr="000B22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228F2" w:rsidRDefault="00D228F2" w:rsidP="00D228F2">
      <w:pPr>
        <w:pStyle w:val="Prrafodelista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05"/>
        <w:gridCol w:w="2522"/>
        <w:gridCol w:w="3059"/>
      </w:tblGrid>
      <w:tr w:rsidR="00D228F2" w:rsidTr="00C70885">
        <w:tc>
          <w:tcPr>
            <w:tcW w:w="2835" w:type="dxa"/>
          </w:tcPr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base licitació (IVA exclòs)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TOTAL OFERT</w:t>
            </w:r>
          </w:p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(IVA exclòs)</w:t>
            </w:r>
          </w:p>
        </w:tc>
      </w:tr>
      <w:tr w:rsidR="00D228F2" w:rsidTr="00C70885">
        <w:trPr>
          <w:trHeight w:val="672"/>
        </w:trPr>
        <w:tc>
          <w:tcPr>
            <w:tcW w:w="2835" w:type="dxa"/>
          </w:tcPr>
          <w:p w:rsidR="00D228F2" w:rsidRPr="00102954" w:rsidRDefault="00D228F2" w:rsidP="00C70885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LOT 1 </w:t>
            </w:r>
          </w:p>
          <w:p w:rsidR="00D228F2" w:rsidRPr="00102954" w:rsidRDefault="00D228F2" w:rsidP="00C70885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>Vestuari</w:t>
            </w:r>
          </w:p>
        </w:tc>
        <w:tc>
          <w:tcPr>
            <w:tcW w:w="2552" w:type="dxa"/>
          </w:tcPr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45769A">
              <w:rPr>
                <w:rFonts w:ascii="Arial" w:hAnsi="Arial" w:cs="Arial"/>
                <w:b/>
                <w:sz w:val="24"/>
                <w:szCs w:val="24"/>
              </w:rPr>
              <w:t>132.646,00€</w:t>
            </w:r>
          </w:p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sz w:val="24"/>
                <w:szCs w:val="24"/>
                <w:lang w:val="ca-ES"/>
              </w:rPr>
              <w:t>...€</w:t>
            </w:r>
          </w:p>
        </w:tc>
      </w:tr>
      <w:tr w:rsidR="00D228F2" w:rsidTr="00C70885">
        <w:tc>
          <w:tcPr>
            <w:tcW w:w="2835" w:type="dxa"/>
          </w:tcPr>
          <w:p w:rsidR="00D228F2" w:rsidRPr="00102954" w:rsidRDefault="00D228F2" w:rsidP="00C70885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LOT 2 </w:t>
            </w:r>
          </w:p>
          <w:p w:rsidR="00D228F2" w:rsidRPr="00102954" w:rsidRDefault="00D228F2" w:rsidP="00C70885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>Complements i calçat</w:t>
            </w:r>
          </w:p>
        </w:tc>
        <w:tc>
          <w:tcPr>
            <w:tcW w:w="2552" w:type="dxa"/>
          </w:tcPr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45769A">
              <w:rPr>
                <w:rFonts w:ascii="Arial" w:hAnsi="Arial" w:cs="Arial"/>
                <w:b/>
                <w:sz w:val="24"/>
                <w:szCs w:val="24"/>
              </w:rPr>
              <w:t>83.128,00€</w:t>
            </w:r>
          </w:p>
          <w:p w:rsidR="00D228F2" w:rsidRPr="0045769A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D228F2" w:rsidRPr="00102954" w:rsidRDefault="00D228F2" w:rsidP="00C7088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sz w:val="24"/>
                <w:szCs w:val="24"/>
                <w:lang w:val="ca-ES"/>
              </w:rPr>
              <w:t>...€</w:t>
            </w:r>
          </w:p>
        </w:tc>
      </w:tr>
    </w:tbl>
    <w:p w:rsidR="00D228F2" w:rsidRPr="00A14109" w:rsidRDefault="00D228F2" w:rsidP="00D228F2">
      <w:pPr>
        <w:rPr>
          <w:rFonts w:ascii="Arial" w:hAnsi="Arial" w:cs="Arial"/>
          <w:color w:val="FF0000"/>
          <w:szCs w:val="24"/>
        </w:rPr>
      </w:pPr>
    </w:p>
    <w:p w:rsidR="00D228F2" w:rsidRPr="00096138" w:rsidRDefault="00D228F2" w:rsidP="00D228F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096138">
        <w:rPr>
          <w:rFonts w:ascii="Arial" w:hAnsi="Arial" w:cs="Arial"/>
          <w:color w:val="auto"/>
          <w:sz w:val="22"/>
          <w:szCs w:val="22"/>
        </w:rPr>
        <w:t xml:space="preserve">Els camps a complimentar per l’empresa licitadora seran únicament els establerts en fons de color gris corresponents a la columna “IMPORT TOTAL OFERT (IVA exclòs)”. </w:t>
      </w:r>
    </w:p>
    <w:p w:rsidR="00D228F2" w:rsidRPr="00A14109" w:rsidRDefault="00D228F2" w:rsidP="00D228F2">
      <w:pPr>
        <w:jc w:val="both"/>
        <w:rPr>
          <w:rFonts w:ascii="Arial" w:hAnsi="Arial" w:cs="Arial"/>
          <w:color w:val="FF0000"/>
        </w:rPr>
      </w:pPr>
    </w:p>
    <w:p w:rsidR="00D228F2" w:rsidRPr="0067048B" w:rsidRDefault="00D228F2" w:rsidP="00D228F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67048B">
        <w:rPr>
          <w:rFonts w:ascii="Arial" w:hAnsi="Arial" w:cs="Arial"/>
          <w:color w:val="auto"/>
          <w:sz w:val="22"/>
          <w:szCs w:val="22"/>
        </w:rPr>
        <w:t xml:space="preserve">Un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cop complimentat l’ANNEX III – 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del Plec de Prescripcions Tècniques, de l’aplicació de fórmules automàtiques en resultarà un import total ofert IVA exclòs (columna “IMPORT TOTAL OFERT” de l’ANNEX III – 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del Plec de Prescripcions Tècniques), que serà el que també s’haurà de consignar en </w:t>
      </w:r>
      <w:r w:rsidRPr="00F07244">
        <w:rPr>
          <w:rFonts w:ascii="Arial" w:hAnsi="Arial" w:cs="Arial"/>
          <w:color w:val="auto"/>
          <w:spacing w:val="-1"/>
          <w:sz w:val="22"/>
          <w:szCs w:val="22"/>
        </w:rPr>
        <w:t>l’ANNEX</w:t>
      </w:r>
      <w:r w:rsidRPr="00F07244">
        <w:rPr>
          <w:rFonts w:ascii="Arial" w:hAnsi="Arial" w:cs="Arial"/>
          <w:color w:val="auto"/>
          <w:spacing w:val="32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II</w:t>
      </w:r>
      <w:r w:rsidRPr="00F07244">
        <w:rPr>
          <w:rFonts w:ascii="Arial" w:hAnsi="Arial" w:cs="Arial"/>
          <w:color w:val="auto"/>
          <w:spacing w:val="34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–</w:t>
      </w:r>
      <w:r w:rsidRPr="00F07244">
        <w:rPr>
          <w:rFonts w:ascii="Arial" w:hAnsi="Arial" w:cs="Arial"/>
          <w:color w:val="auto"/>
          <w:spacing w:val="35"/>
          <w:sz w:val="22"/>
          <w:szCs w:val="22"/>
        </w:rPr>
        <w:t xml:space="preserve"> </w:t>
      </w:r>
      <w:r w:rsidRPr="00F07244">
        <w:rPr>
          <w:rFonts w:ascii="Arial" w:hAnsi="Arial" w:cs="Arial"/>
          <w:i/>
          <w:color w:val="auto"/>
          <w:spacing w:val="-1"/>
          <w:sz w:val="22"/>
          <w:szCs w:val="22"/>
        </w:rPr>
        <w:t>Proposta</w:t>
      </w:r>
      <w:r w:rsidRPr="00F07244">
        <w:rPr>
          <w:rFonts w:ascii="Arial" w:hAnsi="Arial" w:cs="Arial"/>
          <w:i/>
          <w:color w:val="auto"/>
          <w:spacing w:val="57"/>
          <w:sz w:val="22"/>
          <w:szCs w:val="22"/>
        </w:rPr>
        <w:t xml:space="preserve"> </w:t>
      </w:r>
      <w:r w:rsidRPr="00F07244">
        <w:rPr>
          <w:rFonts w:ascii="Arial" w:hAnsi="Arial" w:cs="Arial"/>
          <w:i/>
          <w:color w:val="auto"/>
          <w:spacing w:val="-1"/>
          <w:sz w:val="22"/>
          <w:szCs w:val="22"/>
        </w:rPr>
        <w:t>econòmica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del</w:t>
      </w:r>
      <w:r w:rsidRPr="00F07244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PCAP.</w:t>
      </w:r>
    </w:p>
    <w:p w:rsidR="00D228F2" w:rsidRPr="0067048B" w:rsidRDefault="00D228F2" w:rsidP="00D228F2">
      <w:pPr>
        <w:jc w:val="both"/>
        <w:rPr>
          <w:rFonts w:ascii="Arial" w:hAnsi="Arial"/>
          <w:color w:val="FF0000"/>
          <w:spacing w:val="-1"/>
          <w:sz w:val="22"/>
          <w:szCs w:val="22"/>
        </w:rPr>
      </w:pPr>
    </w:p>
    <w:p w:rsidR="00D228F2" w:rsidRPr="0067048B" w:rsidRDefault="00D228F2" w:rsidP="00D228F2">
      <w:pPr>
        <w:jc w:val="both"/>
        <w:rPr>
          <w:rFonts w:ascii="Arial" w:hAnsi="Arial" w:cs="Arial"/>
          <w:color w:val="auto"/>
          <w:sz w:val="22"/>
          <w:szCs w:val="22"/>
        </w:rPr>
      </w:pPr>
      <w:r w:rsidRPr="0067048B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serà el consignat a l’ANNEX III – </w:t>
      </w:r>
      <w:r w:rsidRPr="0067048B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67048B">
        <w:rPr>
          <w:rFonts w:ascii="Arial" w:hAnsi="Arial" w:cs="Arial"/>
          <w:color w:val="auto"/>
          <w:sz w:val="22"/>
          <w:szCs w:val="22"/>
        </w:rPr>
        <w:t>del Plec de Prescripcions Tècniques.</w:t>
      </w:r>
    </w:p>
    <w:p w:rsidR="00D228F2" w:rsidRDefault="00D228F2" w:rsidP="00D228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228F2" w:rsidRDefault="00D228F2" w:rsidP="00D228F2">
      <w:pPr>
        <w:jc w:val="both"/>
        <w:rPr>
          <w:rFonts w:ascii="Arial" w:hAnsi="Arial" w:cs="Arial"/>
          <w:color w:val="auto"/>
          <w:szCs w:val="24"/>
        </w:rPr>
      </w:pPr>
    </w:p>
    <w:p w:rsidR="00D228F2" w:rsidRDefault="00D228F2" w:rsidP="00D228F2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D228F2" w:rsidRDefault="00D228F2" w:rsidP="00D228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228F2" w:rsidRPr="00F07244" w:rsidRDefault="00D228F2" w:rsidP="00D228F2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 w:rsidRPr="00F07244">
        <w:rPr>
          <w:rFonts w:ascii="Arial" w:hAnsi="Arial" w:cs="Arial"/>
          <w:b/>
          <w:color w:val="auto"/>
          <w:szCs w:val="24"/>
          <w:u w:val="single"/>
        </w:rPr>
        <w:lastRenderedPageBreak/>
        <w:t>Ampliació del termini de garantia dels béns subministrats, respecte el mínim establert (6 mesos)</w:t>
      </w:r>
      <w:r w:rsidRPr="00F07244">
        <w:rPr>
          <w:rFonts w:ascii="Arial" w:hAnsi="Arial" w:cs="Arial"/>
          <w:b/>
          <w:color w:val="auto"/>
          <w:szCs w:val="24"/>
        </w:rPr>
        <w:t>:</w:t>
      </w:r>
    </w:p>
    <w:p w:rsidR="00D228F2" w:rsidRPr="00F07244" w:rsidRDefault="00D228F2" w:rsidP="00D228F2">
      <w:pPr>
        <w:pStyle w:val="Prrafodelista"/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D228F2" w:rsidRPr="00F07244" w:rsidRDefault="00D228F2" w:rsidP="00D228F2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F07244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D228F2" w:rsidRPr="00F07244" w:rsidRDefault="00D228F2" w:rsidP="00D228F2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D228F2" w:rsidRPr="00F07244" w:rsidRDefault="00D228F2" w:rsidP="00D228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D228F2" w:rsidRPr="00F07244" w:rsidRDefault="00D228F2" w:rsidP="00D228F2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D228F2" w:rsidRPr="00F07244" w:rsidRDefault="00D228F2" w:rsidP="00D228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bCs/>
          <w:color w:val="auto"/>
          <w:szCs w:val="24"/>
        </w:rPr>
        <w:t>6 mesos extra de garantia sobre el mínim exigit (total 12 mesos):</w:t>
      </w:r>
      <w:r w:rsidRPr="00F07244">
        <w:rPr>
          <w:rFonts w:ascii="Arial" w:hAnsi="Arial" w:cs="Arial"/>
          <w:color w:val="auto"/>
          <w:szCs w:val="24"/>
        </w:rPr>
        <w:t>...............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D228F2" w:rsidRPr="00F07244" w:rsidRDefault="00D228F2" w:rsidP="00D228F2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D228F2" w:rsidRPr="00F07244" w:rsidRDefault="00D228F2" w:rsidP="00D228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bCs/>
          <w:color w:val="auto"/>
          <w:szCs w:val="24"/>
        </w:rPr>
        <w:t>12 mesos extra de garantia sobre el mínim exigit (total 18 mesos)</w:t>
      </w:r>
      <w:r w:rsidRPr="00F07244">
        <w:rPr>
          <w:rFonts w:ascii="Arial" w:hAnsi="Arial" w:cs="Arial"/>
          <w:color w:val="auto"/>
          <w:szCs w:val="24"/>
        </w:rPr>
        <w:t>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D228F2" w:rsidRDefault="00D228F2" w:rsidP="00D228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228F2" w:rsidRDefault="00D228F2" w:rsidP="00D228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228F2" w:rsidRDefault="00D228F2" w:rsidP="00D228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783C2D" w:rsidRPr="00D228F2" w:rsidRDefault="00D228F2" w:rsidP="00D228F2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  <w:bookmarkStart w:id="0" w:name="_GoBack"/>
      <w:bookmarkEnd w:id="0"/>
    </w:p>
    <w:sectPr w:rsidR="00783C2D" w:rsidRPr="00D228F2" w:rsidSect="00D228F2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D228F2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3EAB" w:rsidRDefault="00D228F2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D228F2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CC3EAB" w:rsidRDefault="00D228F2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CC3EAB" w:rsidRDefault="00D228F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EAB" w:rsidRDefault="00D228F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D228F2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51AB7E57" wp14:editId="3B1AA21A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3EAB" w:rsidRPr="00B5501E" w:rsidRDefault="00D228F2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AB" w:rsidRDefault="00D228F2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7C998C3" wp14:editId="5BF63818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F2"/>
    <w:rsid w:val="00783C2D"/>
    <w:rsid w:val="009B2B6F"/>
    <w:rsid w:val="00D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2B0"/>
  <w15:chartTrackingRefBased/>
  <w15:docId w15:val="{7A43197C-4FF7-41CE-B508-551C1A9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8F2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228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8F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D228F2"/>
  </w:style>
  <w:style w:type="table" w:styleId="Tablaconcuadrcula">
    <w:name w:val="Table Grid"/>
    <w:basedOn w:val="Tablanormal"/>
    <w:rsid w:val="00D22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D228F2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228F2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228F2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D228F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D228F2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2025-10-16T09:30:00Z</dcterms:created>
  <dcterms:modified xsi:type="dcterms:W3CDTF">2025-10-16T09:30:00Z</dcterms:modified>
</cp:coreProperties>
</file>