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4ACD34B2" w:rsidR="00C15850" w:rsidRPr="00A451B9" w:rsidRDefault="00C15850" w:rsidP="00C15850">
      <w:pPr>
        <w:rPr>
          <w:rFonts w:ascii="Century Gothic" w:hAnsi="Century Gothic" w:cs="Times New Roman"/>
          <w:b/>
          <w:u w:val="single"/>
        </w:rPr>
      </w:pPr>
      <w:r w:rsidRPr="00A451B9">
        <w:rPr>
          <w:rFonts w:ascii="Century Gothic" w:hAnsi="Century Gothic" w:cs="Times New Roman"/>
          <w:b/>
          <w:u w:val="single"/>
        </w:rPr>
        <w:t xml:space="preserve">ANNEX NÚM. </w:t>
      </w:r>
      <w:r w:rsidR="00A451B9" w:rsidRPr="00A451B9">
        <w:rPr>
          <w:rFonts w:ascii="Century Gothic" w:hAnsi="Century Gothic" w:cs="Times New Roman"/>
          <w:b/>
          <w:u w:val="single"/>
        </w:rPr>
        <w:t>2</w:t>
      </w:r>
      <w:r w:rsidRPr="00A451B9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 w:rsidR="00DA516F" w:rsidRPr="00A451B9">
        <w:rPr>
          <w:rFonts w:ascii="Century Gothic" w:hAnsi="Century Gothic" w:cs="Times New Roman"/>
          <w:b/>
          <w:u w:val="single"/>
        </w:rPr>
        <w:t xml:space="preserve"> </w:t>
      </w:r>
    </w:p>
    <w:p w14:paraId="47B2A8EE" w14:textId="06CD2E65" w:rsidR="00706E63" w:rsidRPr="00A451B9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A451B9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A451B9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A451B9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A451B9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A451B9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A451B9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A451B9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A451B9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A451B9">
        <w:rPr>
          <w:rFonts w:ascii="Century Gothic" w:hAnsi="Century Gothic"/>
        </w:rPr>
        <w:t xml:space="preserve">,  assabentat/da de la licitació del contracte </w:t>
      </w:r>
      <w:r w:rsidR="00A451B9" w:rsidRPr="00A451B9">
        <w:rPr>
          <w:rFonts w:ascii="Century Gothic" w:hAnsi="Century Gothic"/>
        </w:rPr>
        <w:t>de referència</w:t>
      </w:r>
      <w:r w:rsidR="00DA516F" w:rsidRPr="00A451B9">
        <w:rPr>
          <w:rFonts w:ascii="Century Gothic" w:hAnsi="Century Gothic"/>
        </w:rPr>
        <w:t>,</w:t>
      </w:r>
      <w:r w:rsidR="00706E63" w:rsidRPr="00A451B9">
        <w:rPr>
          <w:rFonts w:ascii="Century Gothic" w:hAnsi="Century Gothic"/>
        </w:rPr>
        <w:t xml:space="preserve"> </w:t>
      </w:r>
      <w:r w:rsidRPr="00A451B9">
        <w:rPr>
          <w:rFonts w:ascii="Century Gothic" w:hAnsi="Century Gothic"/>
        </w:rPr>
        <w:t>coneixent i acceptant les estipulacions del plec de clàusules administratives particulars,   presento la següent proposició</w:t>
      </w:r>
      <w:r w:rsidR="00DA516F" w:rsidRPr="00A451B9">
        <w:rPr>
          <w:rFonts w:ascii="Century Gothic" w:hAnsi="Century Gothic"/>
        </w:rPr>
        <w:t xml:space="preserve">, puntuable fins a un màxim de </w:t>
      </w:r>
      <w:r w:rsidR="00A451B9" w:rsidRPr="00A451B9">
        <w:rPr>
          <w:rFonts w:ascii="Century Gothic" w:hAnsi="Century Gothic"/>
        </w:rPr>
        <w:t>100</w:t>
      </w:r>
      <w:r w:rsidR="00DA516F" w:rsidRPr="00A451B9">
        <w:rPr>
          <w:rFonts w:ascii="Century Gothic" w:hAnsi="Century Gothic"/>
        </w:rPr>
        <w:t xml:space="preserve"> punts:</w:t>
      </w:r>
    </w:p>
    <w:p w14:paraId="481FD14F" w14:textId="77777777" w:rsidR="004A6B11" w:rsidRPr="00A451B9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7AD98D2" w14:textId="6DDF2220" w:rsidR="004A6B11" w:rsidRPr="00A451B9" w:rsidRDefault="00A451B9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A451B9">
        <w:rPr>
          <w:rFonts w:ascii="Century Gothic" w:hAnsi="Century Gothic"/>
          <w:b/>
          <w:bCs/>
          <w:color w:val="000000"/>
        </w:rPr>
        <w:t>1</w:t>
      </w:r>
      <w:r w:rsidR="004A6B11" w:rsidRPr="00A451B9">
        <w:rPr>
          <w:rFonts w:ascii="Century Gothic" w:hAnsi="Century Gothic"/>
          <w:b/>
          <w:bCs/>
          <w:color w:val="000000"/>
        </w:rPr>
        <w:t>.-</w:t>
      </w:r>
      <w:r w:rsidR="004A6B11" w:rsidRPr="00A451B9">
        <w:rPr>
          <w:rFonts w:ascii="Century Gothic" w:eastAsia="SimSun" w:hAnsi="Century Gothic" w:cs="Times New Roman"/>
          <w:kern w:val="3"/>
          <w:lang w:eastAsia="zh-CN" w:bidi="hi-IN"/>
        </w:rPr>
        <w:t xml:space="preserve"> </w:t>
      </w:r>
      <w:bookmarkStart w:id="0" w:name="_Hlk203736890"/>
      <w:r w:rsidR="004A6B11" w:rsidRPr="00A451B9">
        <w:rPr>
          <w:rFonts w:ascii="Century Gothic" w:eastAsia="SimSun" w:hAnsi="Century Gothic" w:cs="Times New Roman"/>
          <w:kern w:val="3"/>
          <w:u w:val="single"/>
          <w:lang w:eastAsia="zh-CN" w:bidi="hi-IN"/>
        </w:rPr>
        <w:t>L’oferta econòmica</w:t>
      </w:r>
      <w:r w:rsidR="004A6B11" w:rsidRPr="00A451B9">
        <w:rPr>
          <w:rFonts w:ascii="Century Gothic" w:eastAsia="SimSun" w:hAnsi="Century Gothic" w:cs="Times New Roman"/>
          <w:kern w:val="3"/>
          <w:lang w:eastAsia="zh-CN" w:bidi="hi-IN"/>
        </w:rPr>
        <w:t xml:space="preserve">, </w:t>
      </w:r>
      <w:r w:rsidR="004A6B11" w:rsidRPr="00A451B9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puntuable fins a un màxim de </w:t>
      </w:r>
      <w:r w:rsidRPr="00A451B9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30</w:t>
      </w:r>
      <w:r w:rsidR="004A6B11" w:rsidRPr="00A451B9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  punts.</w:t>
      </w:r>
    </w:p>
    <w:p w14:paraId="3C2E71A8" w14:textId="4A7C9AA8" w:rsidR="00C15850" w:rsidRPr="00A451B9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A451B9" w14:paraId="20FE0EEE" w14:textId="77777777" w:rsidTr="00110B42">
        <w:tc>
          <w:tcPr>
            <w:tcW w:w="2972" w:type="dxa"/>
          </w:tcPr>
          <w:p w14:paraId="4B0122A1" w14:textId="77777777" w:rsidR="00C15850" w:rsidRPr="00A451B9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451B9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A451B9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451B9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A451B9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451B9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A451B9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A451B9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A451B9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A451B9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A451B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A451B9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A451B9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0"/>
    </w:tbl>
    <w:p w14:paraId="7BA1B0F5" w14:textId="77777777" w:rsidR="00C15850" w:rsidRPr="00A451B9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1469E74B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3DDAE4DD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2.- Que l’empresa licitadora estigui en possessió d’algun dels següents segells de qualitat, puntuable fins a un màxim de 20 punts, distribuïts de la següent manera:</w:t>
      </w:r>
    </w:p>
    <w:p w14:paraId="118ACA1B" w14:textId="77777777" w:rsidR="00A451B9" w:rsidRPr="00A451B9" w:rsidRDefault="00A451B9" w:rsidP="00A451B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spacing w:val="-1"/>
          <w:kern w:val="3"/>
          <w:lang w:eastAsia="zh-CN" w:bidi="hi-IN"/>
        </w:rPr>
        <w:t>9001  gestió de qualitat 10 punts</w:t>
      </w:r>
    </w:p>
    <w:p w14:paraId="14781CCB" w14:textId="77777777" w:rsidR="00A451B9" w:rsidRPr="00A451B9" w:rsidRDefault="00A451B9" w:rsidP="00A451B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spacing w:val="-1"/>
          <w:kern w:val="3"/>
          <w:lang w:eastAsia="zh-CN" w:bidi="hi-IN"/>
        </w:rPr>
        <w:t>45001 seguretat i salut  5 punts</w:t>
      </w:r>
    </w:p>
    <w:p w14:paraId="5EF546F3" w14:textId="77777777" w:rsidR="00A451B9" w:rsidRPr="00A451B9" w:rsidRDefault="00A451B9" w:rsidP="00A451B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spacing w:val="-1"/>
          <w:kern w:val="3"/>
          <w:lang w:eastAsia="zh-CN" w:bidi="hi-IN"/>
        </w:rPr>
        <w:t>14001 GESTIÓ MEDIOAMBIENTAL 5 punts</w:t>
      </w:r>
    </w:p>
    <w:p w14:paraId="02AFC2C1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2BCF1DDD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43B96028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3.- Experiència d’un oficial 1a adscrit a l’execució del contracte, puntuable fins a un màxim de 15 punts:</w:t>
      </w:r>
    </w:p>
    <w:p w14:paraId="39AACA34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</w:p>
    <w:p w14:paraId="681C0767" w14:textId="77777777" w:rsidR="00A451B9" w:rsidRPr="00A451B9" w:rsidRDefault="00A451B9" w:rsidP="00A451B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bookmarkStart w:id="1" w:name="_Hlk210115965"/>
      <w:r w:rsidRPr="00A451B9">
        <w:rPr>
          <w:rFonts w:ascii="Century Gothic" w:eastAsia="Arial" w:hAnsi="Century Gothic"/>
          <w:spacing w:val="-1"/>
          <w:kern w:val="3"/>
          <w:lang w:eastAsia="zh-CN" w:bidi="hi-IN"/>
        </w:rPr>
        <w:t xml:space="preserve">Per la realització de les actuacions de manteniment i pavimentació de voreres, creació de passos de vianants, pavimentacions amb rajoles o formigó, similars a l’objecte del contracte, en els últims tres anys, amb un pressupost mínim acumulat anual de </w:t>
      </w:r>
      <w:bookmarkEnd w:id="1"/>
      <w:r w:rsidRPr="00A451B9">
        <w:rPr>
          <w:rFonts w:ascii="Century Gothic" w:eastAsia="Arial" w:hAnsi="Century Gothic"/>
          <w:spacing w:val="-1"/>
          <w:kern w:val="3"/>
          <w:lang w:eastAsia="zh-CN" w:bidi="hi-IN"/>
        </w:rPr>
        <w:t>60.000 euros sense IVA.  Puntable fins a 5 punts.</w:t>
      </w:r>
    </w:p>
    <w:p w14:paraId="1654E472" w14:textId="77777777" w:rsidR="00A451B9" w:rsidRPr="00A451B9" w:rsidRDefault="00A451B9" w:rsidP="00A451B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spacing w:val="-1"/>
          <w:kern w:val="3"/>
          <w:lang w:eastAsia="zh-CN" w:bidi="hi-IN"/>
        </w:rPr>
        <w:t>Per la realització de les actuacions de manteniment i pavimentació de voreres i creació de passos de vianants , similars a l’objecte del contracte, en els últims tres anys, amb un pressupost mínim acumulat anual de 120.000 euros sense IVA. Puntuable fins a 10 punts.</w:t>
      </w:r>
    </w:p>
    <w:p w14:paraId="51CC9DB7" w14:textId="77777777" w:rsidR="00A451B9" w:rsidRPr="00A451B9" w:rsidRDefault="00A451B9" w:rsidP="00A451B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spacing w:val="-1"/>
          <w:kern w:val="3"/>
          <w:lang w:eastAsia="zh-CN" w:bidi="hi-IN"/>
        </w:rPr>
        <w:t>Per la realització de les actuacions de manteniment i pavimentació de voreres i creació de passos de vianants , similars a l’objecte del contracte, en els últims tres anys, amb un pressupost mínim acumulat anual de 240.000 euros sense IVA. Puntuable fins a 15 punts.</w:t>
      </w:r>
    </w:p>
    <w:p w14:paraId="31CB4714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</w:p>
    <w:p w14:paraId="5E729CAF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spacing w:val="-1"/>
          <w:kern w:val="3"/>
          <w:lang w:eastAsia="zh-CN" w:bidi="hi-IN"/>
        </w:rPr>
        <w:t>Per la designació i acreditació de l’experiència de l’oficial 1a adscrit a l’execució del contracte s’haurà d’aportar l’annex 4.1.</w:t>
      </w:r>
    </w:p>
    <w:p w14:paraId="6DF1DE48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</w:p>
    <w:p w14:paraId="72E961E5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7E5D8433" w14:textId="77777777" w:rsid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712FA18B" w14:textId="77777777" w:rsid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22827955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64A59C06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405F89FE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lastRenderedPageBreak/>
        <w:t xml:space="preserve">4.- </w:t>
      </w:r>
      <w:r w:rsidRPr="00A451B9">
        <w:rPr>
          <w:rFonts w:ascii="Century Gothic" w:eastAsia="Arial" w:hAnsi="Century Gothic"/>
          <w:b/>
          <w:spacing w:val="-1"/>
          <w:kern w:val="3"/>
          <w:lang w:eastAsia="zh-CN" w:bidi="hi-IN"/>
        </w:rPr>
        <w:t>Ampliació de la garantia</w:t>
      </w:r>
      <w:r w:rsidRPr="00A451B9">
        <w:rPr>
          <w:rFonts w:ascii="Century Gothic" w:eastAsia="Arial" w:hAnsi="Century Gothic"/>
          <w:spacing w:val="-1"/>
          <w:kern w:val="3"/>
          <w:lang w:eastAsia="zh-CN" w:bidi="hi-IN"/>
        </w:rPr>
        <w:t xml:space="preserve">, </w:t>
      </w:r>
      <w:r w:rsidRPr="00A451B9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puntuable fins a un màxim de  15 punts</w:t>
      </w:r>
      <w:r w:rsidRPr="00A451B9">
        <w:rPr>
          <w:rFonts w:ascii="Century Gothic" w:eastAsia="Arial" w:hAnsi="Century Gothic"/>
          <w:spacing w:val="-1"/>
          <w:kern w:val="3"/>
          <w:lang w:eastAsia="zh-CN" w:bidi="hi-IN"/>
        </w:rPr>
        <w:t>,  tenint en compte que el primer any de garantia és el previst a l’article 243.3 LCSP.</w:t>
      </w:r>
    </w:p>
    <w:p w14:paraId="2C3D99C2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</w:p>
    <w:p w14:paraId="52408210" w14:textId="77777777" w:rsidR="00A451B9" w:rsidRPr="00A451B9" w:rsidRDefault="00A451B9" w:rsidP="00A451B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spacing w:val="-1"/>
          <w:kern w:val="3"/>
          <w:lang w:eastAsia="zh-CN" w:bidi="hi-IN"/>
        </w:rPr>
        <w:t xml:space="preserve">Ampliació en 1 any més, per tant la garantia total seria de 2 anys (1+1)-  </w:t>
      </w:r>
      <w:r w:rsidRPr="00A451B9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 xml:space="preserve"> 5 punts</w:t>
      </w:r>
    </w:p>
    <w:p w14:paraId="0FCA90CF" w14:textId="77777777" w:rsidR="00A451B9" w:rsidRPr="00A451B9" w:rsidRDefault="00A451B9" w:rsidP="00A451B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spacing w:val="-1"/>
          <w:kern w:val="3"/>
          <w:lang w:eastAsia="zh-CN" w:bidi="hi-IN"/>
        </w:rPr>
        <w:t xml:space="preserve">Ampliació en 2 anys més, per tant la garantia total seria de 3 anys (1+2)- </w:t>
      </w:r>
      <w:r w:rsidRPr="00A451B9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10 punts</w:t>
      </w:r>
    </w:p>
    <w:p w14:paraId="69220560" w14:textId="77777777" w:rsidR="00A451B9" w:rsidRPr="00A451B9" w:rsidRDefault="00A451B9" w:rsidP="00A451B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spacing w:val="-1"/>
          <w:kern w:val="3"/>
          <w:lang w:eastAsia="zh-CN" w:bidi="hi-IN"/>
        </w:rPr>
        <w:t xml:space="preserve">Ampliació en 3 anys més, per tant la garantia total seria de 4 anys (1+3)- </w:t>
      </w:r>
      <w:r w:rsidRPr="00A451B9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15 punts</w:t>
      </w:r>
    </w:p>
    <w:p w14:paraId="59352C35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67EDE284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2C17C60F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 xml:space="preserve">5.- Aprofitament del triturat de la runa i estesa com millora de gestió de residus S’estendrà en  zones municipals sense cost addicional, puntuable fins a un màxim de 15 punts. </w:t>
      </w:r>
    </w:p>
    <w:p w14:paraId="2715FAB4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spacing w:val="-1"/>
          <w:kern w:val="3"/>
          <w:lang w:eastAsia="zh-CN" w:bidi="hi-IN"/>
        </w:rPr>
        <w:t>Es valorarà el triturat de la runa generada i el posterior aprofitament d’aquesta runa triturada resultant de les obres realitzades estenent el mateix en zones d’aparcament o zones municipals, en un radi màxim de 15 km des d’on es realitzin les obres sense cost addicional.</w:t>
      </w:r>
    </w:p>
    <w:p w14:paraId="113F8949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4D826A58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 xml:space="preserve">6.- Canvi o renovació per unes senyals noves les 4 senyals que el projecte preveu traslladar, inclou postes i senyals. puntuable fins a un màxim de 5 punts. </w:t>
      </w:r>
    </w:p>
    <w:p w14:paraId="1F368DFC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  <w:r w:rsidRPr="00A451B9">
        <w:rPr>
          <w:rFonts w:ascii="Century Gothic" w:eastAsia="Arial" w:hAnsi="Century Gothic"/>
          <w:spacing w:val="-1"/>
          <w:kern w:val="3"/>
          <w:lang w:eastAsia="zh-CN" w:bidi="hi-IN"/>
        </w:rPr>
        <w:t>La partida 2 del CAPITOL remats, s’haurà de realitzar subministrant i instal·lant unes senyals NOVES de compra sense aprofitar les existents</w:t>
      </w:r>
      <w:r w:rsidRPr="00A451B9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.</w:t>
      </w:r>
    </w:p>
    <w:p w14:paraId="0AF1B220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754B243A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</w:p>
    <w:p w14:paraId="5EB9C486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17B52179" w14:textId="77777777" w:rsidR="00A451B9" w:rsidRPr="00A451B9" w:rsidRDefault="00A451B9" w:rsidP="00A451B9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 w:rsidRPr="00A451B9"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  <w:t>Per no ésser exclòs de la licitació, com a mínim els licitadors han d’obtenir 40 punts.</w:t>
      </w:r>
    </w:p>
    <w:p w14:paraId="5DF6FDD5" w14:textId="77777777" w:rsidR="006D23F8" w:rsidRPr="00A451B9" w:rsidRDefault="006D23F8" w:rsidP="00C81788">
      <w:pPr>
        <w:suppressAutoHyphens/>
        <w:spacing w:after="0" w:line="240" w:lineRule="auto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</w:p>
    <w:p w14:paraId="73B20084" w14:textId="77777777" w:rsidR="00A451B9" w:rsidRPr="00A451B9" w:rsidRDefault="00A451B9" w:rsidP="00C81788">
      <w:pPr>
        <w:suppressAutoHyphens/>
        <w:spacing w:after="0" w:line="240" w:lineRule="auto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</w:p>
    <w:p w14:paraId="15508E24" w14:textId="77777777" w:rsidR="00A451B9" w:rsidRPr="00A451B9" w:rsidRDefault="00A451B9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lang w:eastAsia="zh-CN" w:bidi="hi-IN"/>
        </w:rPr>
      </w:pPr>
    </w:p>
    <w:p w14:paraId="331D0858" w14:textId="7BD5F57A" w:rsidR="00C81788" w:rsidRPr="00A451B9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A451B9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2" w:name="_Hlk42840427"/>
    <w:bookmarkStart w:id="3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2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3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0160"/>
    <w:multiLevelType w:val="hybridMultilevel"/>
    <w:tmpl w:val="F47CD1D4"/>
    <w:lvl w:ilvl="0" w:tplc="45D4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7000B"/>
    <w:multiLevelType w:val="hybridMultilevel"/>
    <w:tmpl w:val="DBEA60F6"/>
    <w:lvl w:ilvl="0" w:tplc="A49A5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2"/>
  </w:num>
  <w:num w:numId="2" w16cid:durableId="1177619656">
    <w:abstractNumId w:val="8"/>
  </w:num>
  <w:num w:numId="3" w16cid:durableId="802583452">
    <w:abstractNumId w:val="18"/>
  </w:num>
  <w:num w:numId="4" w16cid:durableId="677543236">
    <w:abstractNumId w:val="4"/>
  </w:num>
  <w:num w:numId="5" w16cid:durableId="1172915428">
    <w:abstractNumId w:val="15"/>
  </w:num>
  <w:num w:numId="6" w16cid:durableId="232206886">
    <w:abstractNumId w:val="21"/>
  </w:num>
  <w:num w:numId="7" w16cid:durableId="688065036">
    <w:abstractNumId w:val="20"/>
  </w:num>
  <w:num w:numId="8" w16cid:durableId="12008176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3"/>
  </w:num>
  <w:num w:numId="10" w16cid:durableId="2017492494">
    <w:abstractNumId w:val="16"/>
  </w:num>
  <w:num w:numId="11" w16cid:durableId="1287465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10"/>
  </w:num>
  <w:num w:numId="13" w16cid:durableId="210578371">
    <w:abstractNumId w:val="7"/>
  </w:num>
  <w:num w:numId="14" w16cid:durableId="495613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11"/>
  </w:num>
  <w:num w:numId="16" w16cid:durableId="967583971">
    <w:abstractNumId w:val="17"/>
  </w:num>
  <w:num w:numId="17" w16cid:durableId="1544363774">
    <w:abstractNumId w:val="14"/>
  </w:num>
  <w:num w:numId="18" w16cid:durableId="1851025275">
    <w:abstractNumId w:val="6"/>
  </w:num>
  <w:num w:numId="19" w16cid:durableId="484975986">
    <w:abstractNumId w:val="3"/>
  </w:num>
  <w:num w:numId="20" w16cid:durableId="604963569">
    <w:abstractNumId w:val="0"/>
  </w:num>
  <w:num w:numId="21" w16cid:durableId="13835970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2717319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94472437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A7D32"/>
    <w:rsid w:val="00113050"/>
    <w:rsid w:val="00185E32"/>
    <w:rsid w:val="001A203C"/>
    <w:rsid w:val="00283E22"/>
    <w:rsid w:val="002B680E"/>
    <w:rsid w:val="003152F5"/>
    <w:rsid w:val="003750B6"/>
    <w:rsid w:val="004A6B11"/>
    <w:rsid w:val="004C0341"/>
    <w:rsid w:val="005335FB"/>
    <w:rsid w:val="00536F46"/>
    <w:rsid w:val="005540F1"/>
    <w:rsid w:val="005C6D28"/>
    <w:rsid w:val="006638D4"/>
    <w:rsid w:val="00681EA5"/>
    <w:rsid w:val="006D23F8"/>
    <w:rsid w:val="006D5955"/>
    <w:rsid w:val="00706E63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A451B9"/>
    <w:rsid w:val="00A73F2B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F092A"/>
    <w:rsid w:val="00D81F85"/>
    <w:rsid w:val="00D83F60"/>
    <w:rsid w:val="00DA516F"/>
    <w:rsid w:val="00DC7068"/>
    <w:rsid w:val="00E0738B"/>
    <w:rsid w:val="00E127FE"/>
    <w:rsid w:val="00E539FC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36F46"/>
    <w:rsid w:val="00572FD9"/>
    <w:rsid w:val="006659E7"/>
    <w:rsid w:val="009467D7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4</cp:revision>
  <dcterms:created xsi:type="dcterms:W3CDTF">2025-07-18T11:14:00Z</dcterms:created>
  <dcterms:modified xsi:type="dcterms:W3CDTF">2025-10-15T10:11:00Z</dcterms:modified>
</cp:coreProperties>
</file>