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F923D5" w:rsidRDefault="00F923D5" w14:paraId="3C6993CA" w14:textId="74C47268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5551FD" w:rsidP="00692F1D" w:rsidRDefault="005551FD" w14:paraId="3C6993CB" w14:textId="77777777">
      <w:pPr>
        <w:spacing w:line="276" w:lineRule="auto"/>
        <w:ind w:left="567" w:hanging="567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0A7D07" w:rsidP="000A7D07" w:rsidRDefault="000A7D07" w14:paraId="3C6993CC" w14:textId="7565B355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 xml:space="preserve">ANNEX – MODEL D’OFERTA </w:t>
      </w:r>
      <w:r w:rsidR="004B1993">
        <w:rPr>
          <w:rFonts w:ascii="Arial" w:hAnsi="Arial" w:eastAsia="Arial Unicode MS" w:cs="Arial"/>
          <w:b/>
          <w:lang w:val="ca-ES"/>
        </w:rPr>
        <w:t xml:space="preserve">ESPECÍFIC </w:t>
      </w:r>
      <w:r w:rsidR="002C35E3">
        <w:rPr>
          <w:rFonts w:ascii="Arial" w:hAnsi="Arial" w:eastAsia="Arial Unicode MS" w:cs="Arial"/>
          <w:b/>
          <w:lang w:val="ca-ES"/>
        </w:rPr>
        <w:t>OFERTA INTEGRADORA (LOTS 2 I 3)</w:t>
      </w:r>
      <w:r w:rsidRPr="00357D11">
        <w:rPr>
          <w:rFonts w:ascii="Arial" w:hAnsi="Arial" w:eastAsia="Arial Unicode MS" w:cs="Arial"/>
          <w:b/>
          <w:lang w:val="ca-ES"/>
        </w:rPr>
        <w:t xml:space="preserve"> (SOBRE 3)</w:t>
      </w:r>
    </w:p>
    <w:p w:rsidRPr="00357D11" w:rsidR="000A7D07" w:rsidP="000A7D07" w:rsidRDefault="000A7D07" w14:paraId="3C6993CD" w14:textId="77777777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(General)</w:t>
      </w:r>
    </w:p>
    <w:p w:rsidRPr="00357D11" w:rsidR="000A7D07" w:rsidP="000A7D07" w:rsidRDefault="000A7D07" w14:paraId="3C6993CE" w14:textId="77777777">
      <w:pPr>
        <w:rPr>
          <w:rFonts w:ascii="Arial" w:hAnsi="Arial" w:cs="Arial"/>
          <w:lang w:val="ca-ES"/>
        </w:rPr>
      </w:pPr>
    </w:p>
    <w:p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="004B1993" w:rsidP="0031285A" w:rsidRDefault="004B1993" w14:paraId="331A1259" w14:textId="0E412C49">
      <w:pPr>
        <w:spacing w:line="360" w:lineRule="auto"/>
        <w:rPr>
          <w:rFonts w:ascii="Arial" w:hAnsi="Arial" w:cs="Arial"/>
          <w:b w:val="1"/>
          <w:bCs w:val="1"/>
          <w:sz w:val="20"/>
          <w:szCs w:val="20"/>
          <w:lang w:val="ca-ES"/>
        </w:rPr>
      </w:pPr>
      <w:r w:rsidRPr="4935A9A3" w:rsidR="004B1993">
        <w:rPr>
          <w:rFonts w:ascii="Arial" w:hAnsi="Arial" w:cs="Arial"/>
          <w:b w:val="1"/>
          <w:bCs w:val="1"/>
          <w:sz w:val="20"/>
          <w:szCs w:val="20"/>
          <w:lang w:val="ca-ES"/>
        </w:rPr>
        <w:t>Oferta:</w:t>
      </w:r>
    </w:p>
    <w:tbl>
      <w:tblPr>
        <w:tblW w:w="76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077"/>
        <w:gridCol w:w="2835"/>
        <w:gridCol w:w="2835"/>
      </w:tblGrid>
      <w:tr w:rsidR="00E3731F" w:rsidTr="00E3731F" w14:paraId="15896F92" w14:textId="77777777">
        <w:trPr>
          <w:trHeight w:val="517"/>
          <w:jc w:val="center"/>
        </w:trPr>
        <w:tc>
          <w:tcPr>
            <w:tcW w:w="907" w:type="dxa"/>
            <w:noWrap/>
            <w:vAlign w:val="bottom"/>
            <w:hideMark/>
          </w:tcPr>
          <w:p w:rsidR="00E3731F" w:rsidRDefault="00E3731F" w14:paraId="35927E40" w14:textId="77777777">
            <w:pPr>
              <w:spacing w:after="0"/>
              <w:jc w:val="left"/>
              <w:rPr>
                <w:sz w:val="20"/>
                <w:szCs w:val="20"/>
                <w:lang w:eastAsia="ca-ES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E3731F" w:rsidRDefault="00E3731F" w14:paraId="5002228F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Quantitat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E3731F" w:rsidRDefault="00E3731F" w14:paraId="7CF4A276" w14:textId="77777777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Preu unitari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E3731F" w:rsidRDefault="00E3731F" w14:paraId="500972E4" w14:textId="77777777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Total</w:t>
            </w:r>
          </w:p>
        </w:tc>
      </w:tr>
      <w:tr w:rsidR="00E3731F" w:rsidTr="00E3731F" w14:paraId="42E22031" w14:textId="77777777">
        <w:trPr>
          <w:trHeight w:val="286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731F" w:rsidRDefault="00E3731F" w14:paraId="5489E63D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a-ES" w:eastAsia="ca-ES"/>
              </w:rPr>
              <w:t>Trens L1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3731F" w:rsidRDefault="00E3731F" w14:paraId="4952A6D3" w14:textId="6DB73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3731F" w:rsidRDefault="00E3731F" w14:paraId="02D6BF61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3731F" w:rsidRDefault="00E3731F" w14:paraId="03788DBC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E3731F" w:rsidTr="00E3731F" w14:paraId="7E16235E" w14:textId="77777777">
        <w:trPr>
          <w:trHeight w:val="286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E3731F" w:rsidRDefault="00E3731F" w14:paraId="77F9DFCA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a-ES" w:eastAsia="ca-ES"/>
              </w:rPr>
              <w:t>Trens L3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  <w:hideMark/>
          </w:tcPr>
          <w:p w:rsidR="00E3731F" w:rsidRDefault="00E3731F" w14:paraId="480B3DCC" w14:textId="351DB33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E3731F" w:rsidRDefault="00E3731F" w14:paraId="724E86DC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3731F" w:rsidRDefault="00E3731F" w14:paraId="49989843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E3731F" w:rsidTr="00E3731F" w14:paraId="56C14AC1" w14:textId="77777777">
        <w:trPr>
          <w:trHeight w:val="286"/>
          <w:jc w:val="center"/>
        </w:trPr>
        <w:tc>
          <w:tcPr>
            <w:tcW w:w="907" w:type="dxa"/>
            <w:noWrap/>
            <w:vAlign w:val="bottom"/>
            <w:hideMark/>
          </w:tcPr>
          <w:p w:rsidR="00E3731F" w:rsidRDefault="00E3731F" w14:paraId="3257D5F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077" w:type="dxa"/>
            <w:noWrap/>
            <w:vAlign w:val="center"/>
            <w:hideMark/>
          </w:tcPr>
          <w:p w:rsidR="00E3731F" w:rsidRDefault="00E3731F" w14:paraId="6EB858A4" w14:textId="77777777">
            <w:pPr>
              <w:spacing w:after="0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="00E3731F" w:rsidRDefault="00E3731F" w14:paraId="312D8BB5" w14:textId="77777777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Suma (sense IVA)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3731F" w:rsidRDefault="00E3731F" w14:paraId="3B55699C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E3731F" w:rsidTr="00E3731F" w14:paraId="07E93034" w14:textId="77777777">
        <w:trPr>
          <w:trHeight w:val="286"/>
          <w:jc w:val="center"/>
        </w:trPr>
        <w:tc>
          <w:tcPr>
            <w:tcW w:w="907" w:type="dxa"/>
            <w:noWrap/>
            <w:vAlign w:val="bottom"/>
            <w:hideMark/>
          </w:tcPr>
          <w:p w:rsidR="00E3731F" w:rsidRDefault="00E3731F" w14:paraId="505DBA1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077" w:type="dxa"/>
            <w:noWrap/>
            <w:vAlign w:val="center"/>
            <w:hideMark/>
          </w:tcPr>
          <w:p w:rsidR="00E3731F" w:rsidRDefault="00E3731F" w14:paraId="36B8AE04" w14:textId="77777777">
            <w:pPr>
              <w:spacing w:after="0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="00E3731F" w:rsidRDefault="00E3731F" w14:paraId="65F8A8FE" w14:textId="77777777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IVA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3731F" w:rsidRDefault="00E3731F" w14:paraId="0F77F470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E3731F" w:rsidTr="00E3731F" w14:paraId="6FD581DD" w14:textId="77777777">
        <w:trPr>
          <w:trHeight w:val="286"/>
          <w:jc w:val="center"/>
        </w:trPr>
        <w:tc>
          <w:tcPr>
            <w:tcW w:w="907" w:type="dxa"/>
            <w:noWrap/>
            <w:vAlign w:val="bottom"/>
            <w:hideMark/>
          </w:tcPr>
          <w:p w:rsidR="00E3731F" w:rsidRDefault="00E3731F" w14:paraId="17EAE14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077" w:type="dxa"/>
            <w:noWrap/>
            <w:vAlign w:val="bottom"/>
            <w:hideMark/>
          </w:tcPr>
          <w:p w:rsidR="00E3731F" w:rsidRDefault="00E3731F" w14:paraId="28D05474" w14:textId="77777777">
            <w:pPr>
              <w:spacing w:after="0"/>
              <w:jc w:val="left"/>
              <w:rPr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="00E3731F" w:rsidRDefault="00E3731F" w14:paraId="5B44B7D0" w14:textId="77777777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Total amb IVA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3731F" w:rsidRDefault="00E3731F" w14:paraId="764C7FF3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E3731F" w:rsidP="00E3731F" w:rsidRDefault="00E3731F" w14:paraId="6CE3ED66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p w:rsidRPr="005521FA" w:rsidR="00E3731F" w:rsidP="0031285A" w:rsidRDefault="00E3731F" w14:paraId="5D6A9DA5" w14:textId="77777777">
      <w:pPr>
        <w:spacing w:line="36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:rsidRPr="005521FA" w:rsidR="000A7D07" w:rsidP="000A7D07" w:rsidRDefault="000A7D07" w14:paraId="3C6993D0" w14:textId="77777777">
      <w:pPr>
        <w:rPr>
          <w:rFonts w:ascii="Arial" w:hAnsi="Arial" w:cs="Arial"/>
          <w:sz w:val="20"/>
          <w:szCs w:val="20"/>
          <w:lang w:val="ca-ES"/>
        </w:rPr>
      </w:pPr>
    </w:p>
    <w:p w:rsidRPr="005521FA" w:rsidR="000A7D07" w:rsidP="000A7D07" w:rsidRDefault="000A7D07" w14:paraId="3C6993E1" w14:textId="77777777">
      <w:pPr>
        <w:rPr>
          <w:rFonts w:ascii="Arial" w:hAnsi="Arial" w:cs="Arial"/>
          <w:sz w:val="20"/>
          <w:szCs w:val="20"/>
          <w:lang w:val="ca-ES"/>
        </w:rPr>
      </w:pPr>
    </w:p>
    <w:p w:rsidRPr="005521FA" w:rsidR="000A7D07" w:rsidP="000A7D07" w:rsidRDefault="000A7D07" w14:paraId="3C6993E3" w14:textId="77777777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Pr="005521FA" w:rsidR="00990F72" w:rsidP="000A7D07" w:rsidRDefault="00990F72" w14:paraId="58544AAE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5521FA" w:rsidR="00990F72" w:rsidP="000A7D07" w:rsidRDefault="00990F72" w14:paraId="4C6B246E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4AE31EC7" w14:textId="77777777">
      <w:pPr>
        <w:spacing w:after="160" w:line="259" w:lineRule="auto"/>
        <w:ind w:left="1428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990F72" w:rsidP="000A7D07" w:rsidRDefault="00990F72" w14:paraId="71C91C61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0A7D07" w:rsidRDefault="004B1993" w14:paraId="76086AB1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4B1993" w:rsidP="000A7D07" w:rsidRDefault="004B1993" w14:paraId="4E45D9BB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357D11" w:rsidR="000A7D07" w:rsidP="000A7D07" w:rsidRDefault="008F73E3" w14:paraId="3C6993E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Pr="00357D11" w:rsidR="000A7D07" w:rsidP="000A7D07" w:rsidRDefault="000A7D07" w14:paraId="3C6993E5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6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357D11" w:rsidR="000A7D07" w:rsidP="000A7D07" w:rsidRDefault="000A7D07" w14:paraId="3C6993E7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="000A7D07" w:rsidP="000A7D07" w:rsidRDefault="000A7D07" w14:paraId="3C6993E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="00B94EFC" w:rsidP="000A7D07" w:rsidRDefault="00B94EFC" w14:paraId="02F59CF0" w14:textId="2633BAEA">
      <w:pPr>
        <w:tabs>
          <w:tab w:val="left" w:pos="540"/>
        </w:tabs>
        <w:rPr>
          <w:rFonts w:ascii="Arial" w:hAnsi="Arial" w:cs="Arial"/>
          <w:lang w:val="ca-ES"/>
        </w:rPr>
      </w:pPr>
    </w:p>
    <w:p w:rsidR="00B94EFC" w:rsidP="000A7D07" w:rsidRDefault="00B94EFC" w14:paraId="5FFA73A7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B94EFC" w:rsidR="000A7D07" w:rsidP="00B94EFC" w:rsidRDefault="00B94EFC" w14:paraId="3C6993E9" w14:textId="4FFB761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Pr="00B94EFC" w:rsidR="000A7D07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B1D" w:rsidRDefault="00A22B1D" w14:paraId="28AA67C0" w14:textId="77777777">
      <w:r>
        <w:separator/>
      </w:r>
    </w:p>
  </w:endnote>
  <w:endnote w:type="continuationSeparator" w:id="0">
    <w:p w:rsidR="00A22B1D" w:rsidRDefault="00A22B1D" w14:paraId="371A69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A22B1D" w:rsidP="00374CB6" w:rsidRDefault="00A22B1D" w14:paraId="3E1D74F7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A22B1D" w:rsidP="00374CB6" w:rsidRDefault="00A22B1D" w14:paraId="74D4988F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67E38BC0">
          <wp:simplePos x="0" y="0"/>
          <wp:positionH relativeFrom="column">
            <wp:posOffset>141605</wp:posOffset>
          </wp:positionH>
          <wp:positionV relativeFrom="paragraph">
            <wp:posOffset>-47625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8DC4A08"/>
    <w:multiLevelType w:val="hybridMultilevel"/>
    <w:tmpl w:val="CF34B99E"/>
    <w:lvl w:ilvl="0" w:tplc="0C0A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F7A1965"/>
    <w:multiLevelType w:val="hybridMultilevel"/>
    <w:tmpl w:val="A002E73E"/>
    <w:lvl w:ilvl="0" w:tplc="0C0A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752FC"/>
    <w:multiLevelType w:val="hybridMultilevel"/>
    <w:tmpl w:val="1B7A9110"/>
    <w:lvl w:ilvl="0" w:tplc="CC56A18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5"/>
  </w:num>
  <w:num w:numId="26">
    <w:abstractNumId w:val="11"/>
  </w:num>
  <w:num w:numId="27">
    <w:abstractNumId w:val="52"/>
  </w:num>
  <w:num w:numId="28">
    <w:abstractNumId w:val="51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8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9"/>
  </w:num>
  <w:num w:numId="42">
    <w:abstractNumId w:val="30"/>
  </w:num>
  <w:num w:numId="43">
    <w:abstractNumId w:val="65"/>
  </w:num>
  <w:num w:numId="44">
    <w:abstractNumId w:val="20"/>
  </w:num>
  <w:num w:numId="45">
    <w:abstractNumId w:val="34"/>
  </w:num>
  <w:num w:numId="46">
    <w:abstractNumId w:val="45"/>
  </w:num>
  <w:num w:numId="47">
    <w:abstractNumId w:val="73"/>
  </w:num>
  <w:num w:numId="48">
    <w:abstractNumId w:val="41"/>
  </w:num>
  <w:num w:numId="49">
    <w:abstractNumId w:val="58"/>
  </w:num>
  <w:num w:numId="50">
    <w:abstractNumId w:val="43"/>
  </w:num>
  <w:num w:numId="51">
    <w:abstractNumId w:val="62"/>
  </w:num>
  <w:num w:numId="52">
    <w:abstractNumId w:val="55"/>
  </w:num>
  <w:num w:numId="53">
    <w:abstractNumId w:val="28"/>
  </w:num>
  <w:num w:numId="54">
    <w:abstractNumId w:val="32"/>
  </w:num>
  <w:num w:numId="55">
    <w:abstractNumId w:val="63"/>
  </w:num>
  <w:num w:numId="56">
    <w:abstractNumId w:val="60"/>
  </w:num>
  <w:num w:numId="57">
    <w:abstractNumId w:val="38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49"/>
  </w:num>
  <w:num w:numId="73">
    <w:abstractNumId w:val="61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56"/>
  </w:num>
  <w:num w:numId="79">
    <w:abstractNumId w:val="53"/>
  </w:num>
  <w:num w:numId="80">
    <w:abstractNumId w:val="5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472A5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3098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35E3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2430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1D2E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993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1FA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1A4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C95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B1D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5E70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9E9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08A0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731F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6F6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28E15FEF"/>
    <w:rsid w:val="47F82675"/>
    <w:rsid w:val="4935A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  <w15:docId w15:val="{D4E8F6F1-381E-4AE7-943B-7AF68079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0D5B-DC7C-4CDE-9272-42A3045FAB7D}"/>
</file>

<file path=customXml/itemProps2.xml><?xml version="1.0" encoding="utf-8"?>
<ds:datastoreItem xmlns:ds="http://schemas.openxmlformats.org/officeDocument/2006/customXml" ds:itemID="{E80A4168-754C-4724-A8D7-5D2EA73BB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c8de0594-42e2-4f26-8a69-9df094374455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microsoft.com/sharepoint/v3"/>
    <ds:schemaRef ds:uri="b33c6233-2ab6-44e4-b566-b78dc0012292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 Rubiano, Estefania</dc:creator>
  <cp:lastModifiedBy>Leon Rubiano, Estefania</cp:lastModifiedBy>
  <cp:revision>10</cp:revision>
  <dcterms:created xsi:type="dcterms:W3CDTF">2025-07-30T12:11:00Z</dcterms:created>
  <dcterms:modified xsi:type="dcterms:W3CDTF">2025-07-31T11:04:24Z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TMB_IDLicitacio">
    <vt:r8>487695</vt:r8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</Properties>
</file>