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79FA135A" w:rsidR="00222479" w:rsidRPr="00D551C3" w:rsidRDefault="00222479" w:rsidP="00D55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tabs>
          <w:tab w:val="left" w:pos="709"/>
        </w:tabs>
        <w:spacing w:after="0" w:line="240" w:lineRule="auto"/>
        <w:ind w:left="142" w:hanging="142"/>
        <w:jc w:val="center"/>
        <w:rPr>
          <w:rFonts w:ascii="Arial" w:hAnsi="Arial" w:cs="Arial"/>
          <w:b/>
          <w:lang w:val="ca-ES"/>
        </w:rPr>
      </w:pPr>
      <w:r w:rsidRPr="00D551C3">
        <w:rPr>
          <w:rFonts w:ascii="Arial" w:hAnsi="Arial" w:cs="Arial"/>
          <w:b/>
          <w:lang w:val="ca-ES"/>
        </w:rPr>
        <w:t>ANNEX</w:t>
      </w:r>
      <w:r w:rsidR="00EB5605" w:rsidRPr="00D551C3">
        <w:rPr>
          <w:rFonts w:ascii="Arial" w:hAnsi="Arial" w:cs="Arial"/>
          <w:b/>
          <w:lang w:val="ca-ES"/>
        </w:rPr>
        <w:t xml:space="preserve"> </w:t>
      </w:r>
      <w:r w:rsidR="00B57718" w:rsidRPr="00D551C3">
        <w:rPr>
          <w:rFonts w:ascii="Arial" w:hAnsi="Arial" w:cs="Arial"/>
          <w:b/>
          <w:lang w:val="ca-ES"/>
        </w:rPr>
        <w:t>2</w:t>
      </w:r>
    </w:p>
    <w:p w14:paraId="46E4EA95" w14:textId="77777777" w:rsidR="00222479" w:rsidRPr="00D551C3" w:rsidRDefault="00222479" w:rsidP="00222479">
      <w:pPr>
        <w:spacing w:after="0" w:line="240" w:lineRule="auto"/>
        <w:ind w:left="720" w:hanging="436"/>
        <w:jc w:val="center"/>
        <w:rPr>
          <w:rFonts w:ascii="Arial" w:hAnsi="Arial" w:cs="Arial"/>
          <w:b/>
          <w:lang w:val="ca-ES"/>
        </w:rPr>
      </w:pPr>
    </w:p>
    <w:p w14:paraId="223C8FB9" w14:textId="77777777" w:rsidR="00D551C3" w:rsidRPr="00D551C3" w:rsidRDefault="00D551C3" w:rsidP="00D551C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jc w:val="both"/>
        <w:rPr>
          <w:rFonts w:ascii="Arial Nova" w:hAnsi="Arial Nova"/>
        </w:rPr>
      </w:pPr>
      <w:r w:rsidRPr="00D551C3">
        <w:rPr>
          <w:rFonts w:ascii="Arial Nova" w:hAnsi="Arial Nova"/>
          <w:b/>
          <w:bCs/>
        </w:rPr>
        <w:t>Assumpte:</w:t>
      </w:r>
      <w:r w:rsidRPr="00D551C3">
        <w:rPr>
          <w:rFonts w:ascii="Arial Nova" w:hAnsi="Arial Nova"/>
        </w:rPr>
        <w:t xml:space="preserve"> Subministrament i instal·lació de sistema de dues cortines o lones separadores d’elevació vertical mecanitzades a la Pista Poliesportiva del Pavelló Municipal de </w:t>
      </w:r>
      <w:proofErr w:type="spellStart"/>
      <w:r w:rsidRPr="00D551C3">
        <w:rPr>
          <w:rFonts w:ascii="Arial Nova" w:hAnsi="Arial Nova"/>
        </w:rPr>
        <w:t>Vinçó</w:t>
      </w:r>
      <w:proofErr w:type="spellEnd"/>
      <w:r w:rsidRPr="00D551C3">
        <w:rPr>
          <w:rFonts w:ascii="Arial Nova" w:hAnsi="Arial Nova"/>
        </w:rPr>
        <w:t xml:space="preserve"> de La Torre de Claramunt.</w:t>
      </w:r>
    </w:p>
    <w:p w14:paraId="08625F89" w14:textId="77777777" w:rsidR="00D551C3" w:rsidRPr="00D551C3" w:rsidRDefault="00D551C3" w:rsidP="00D551C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  <w:b/>
          <w:bCs/>
        </w:rPr>
      </w:pPr>
      <w:r w:rsidRPr="00D551C3">
        <w:rPr>
          <w:rFonts w:ascii="Arial Nova" w:hAnsi="Arial Nova"/>
          <w:b/>
          <w:bCs/>
        </w:rPr>
        <w:t>Expedient: 1177/2025</w:t>
      </w:r>
    </w:p>
    <w:p w14:paraId="6DCB1048" w14:textId="77777777" w:rsidR="00D551C3" w:rsidRPr="00D551C3" w:rsidRDefault="00D551C3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</w:p>
    <w:p w14:paraId="69E05004" w14:textId="2CD4764C" w:rsidR="00222479" w:rsidRPr="00D551C3" w:rsidRDefault="001736FA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  <w:r w:rsidRPr="00D551C3">
        <w:rPr>
          <w:rFonts w:ascii="Arial" w:hAnsi="Arial" w:cs="Arial"/>
          <w:b/>
          <w:bCs/>
          <w:lang w:val="ca-ES"/>
        </w:rPr>
        <w:t xml:space="preserve">CRITERIS ECONOMICS I AUTOMÀTICS  </w:t>
      </w:r>
    </w:p>
    <w:p w14:paraId="5D6A8E74" w14:textId="77777777" w:rsidR="00222479" w:rsidRPr="00D551C3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lang w:val="ca-ES"/>
        </w:rPr>
      </w:pPr>
    </w:p>
    <w:p w14:paraId="5B7A9C1C" w14:textId="77777777" w:rsidR="00D551C3" w:rsidRPr="00D551C3" w:rsidRDefault="00D551C3" w:rsidP="00D551C3">
      <w:pPr>
        <w:spacing w:after="0" w:line="240" w:lineRule="auto"/>
        <w:jc w:val="both"/>
        <w:rPr>
          <w:rFonts w:eastAsia="Times New Roman" w:cs="Arial"/>
          <w:lang w:val="ca-ES" w:eastAsia="es-ES"/>
        </w:rPr>
      </w:pPr>
      <w:r w:rsidRPr="00D551C3">
        <w:rPr>
          <w:lang w:val="ca-ES"/>
        </w:rPr>
        <w:t xml:space="preserve">Els criteris a tenir en compte a l’hora de considerar quina és la millor proposició relació qualitat-preu seran, de forma decreixent en atenció a criteris quantificables de forma automàtica d’acord amb l’article 159.6 LCSP fins a un total de 100 punts.  La fórmula serà la següent: </w:t>
      </w:r>
    </w:p>
    <w:p w14:paraId="09C3C9C6" w14:textId="77777777" w:rsidR="00D551C3" w:rsidRPr="00D551C3" w:rsidRDefault="00D551C3" w:rsidP="00D551C3">
      <w:pPr>
        <w:pStyle w:val="Sinespaciado"/>
        <w:jc w:val="center"/>
        <w:rPr>
          <w:rFonts w:ascii="Arial Nova" w:hAnsi="Arial Nova"/>
          <w:color w:val="EE0000"/>
        </w:rPr>
      </w:pPr>
      <w:r w:rsidRPr="00D551C3">
        <w:rPr>
          <w:rFonts w:ascii="Arial Nova" w:hAnsi="Arial Nova"/>
          <w:noProof/>
        </w:rPr>
        <w:drawing>
          <wp:inline distT="0" distB="0" distL="0" distR="0" wp14:anchorId="10EBF0BF" wp14:editId="467F9824">
            <wp:extent cx="5076825" cy="704850"/>
            <wp:effectExtent l="0" t="0" r="9525" b="0"/>
            <wp:docPr id="2017251898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51898" name="Imagen 1" descr="Imagen que contiene Text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183"/>
        <w:gridCol w:w="1359"/>
      </w:tblGrid>
      <w:tr w:rsidR="00D551C3" w:rsidRPr="00D551C3" w14:paraId="6FC74650" w14:textId="77777777" w:rsidTr="00DF1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37205E1D" w14:textId="77777777" w:rsidR="00D551C3" w:rsidRPr="00D551C3" w:rsidRDefault="00D551C3" w:rsidP="00DF11F7">
            <w:pPr>
              <w:jc w:val="center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color w:val="000000"/>
                <w:lang w:val="ca-ES" w:eastAsia="es-ES"/>
              </w:rPr>
              <w:t>PREU OFERTAT AJUNTAMENT</w:t>
            </w:r>
          </w:p>
        </w:tc>
      </w:tr>
      <w:tr w:rsidR="00D551C3" w:rsidRPr="00D551C3" w14:paraId="037DBF0A" w14:textId="77777777" w:rsidTr="00DF1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16BB7" w14:textId="77777777" w:rsidR="00D551C3" w:rsidRPr="00D551C3" w:rsidRDefault="00D551C3" w:rsidP="00DF11F7">
            <w:pPr>
              <w:jc w:val="both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color w:val="000000"/>
                <w:lang w:val="ca-ES" w:eastAsia="es-ES"/>
              </w:rPr>
              <w:t>Import licitació</w:t>
            </w:r>
          </w:p>
        </w:tc>
        <w:tc>
          <w:tcPr>
            <w:tcW w:w="0" w:type="auto"/>
            <w:hideMark/>
          </w:tcPr>
          <w:p w14:paraId="44EE20AD" w14:textId="77777777" w:rsidR="00D551C3" w:rsidRPr="00D551C3" w:rsidRDefault="00D551C3" w:rsidP="00DF11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  <w:t>IVA 21%</w:t>
            </w:r>
          </w:p>
        </w:tc>
        <w:tc>
          <w:tcPr>
            <w:tcW w:w="0" w:type="auto"/>
            <w:hideMark/>
          </w:tcPr>
          <w:p w14:paraId="7E68547A" w14:textId="77777777" w:rsidR="00D551C3" w:rsidRPr="00D551C3" w:rsidRDefault="00D551C3" w:rsidP="00DF11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  <w:t>TOTAL IVA</w:t>
            </w:r>
          </w:p>
        </w:tc>
      </w:tr>
      <w:tr w:rsidR="00D551C3" w:rsidRPr="00D551C3" w14:paraId="554713E1" w14:textId="77777777" w:rsidTr="00DF11F7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1699B5" w14:textId="77777777" w:rsidR="00D551C3" w:rsidRPr="00D551C3" w:rsidRDefault="00D551C3" w:rsidP="00DF11F7">
            <w:pPr>
              <w:jc w:val="both"/>
              <w:rPr>
                <w:rFonts w:ascii="Arial Nova" w:eastAsia="Times New Roman" w:hAnsi="Arial Nova"/>
                <w:b w:val="0"/>
                <w:bCs w:val="0"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b w:val="0"/>
                <w:bCs w:val="0"/>
                <w:color w:val="000000"/>
                <w:lang w:val="ca-ES" w:eastAsia="es-ES"/>
              </w:rPr>
              <w:t>26.446,28€</w:t>
            </w:r>
          </w:p>
        </w:tc>
        <w:tc>
          <w:tcPr>
            <w:tcW w:w="0" w:type="auto"/>
          </w:tcPr>
          <w:p w14:paraId="20137BA3" w14:textId="77777777" w:rsidR="00D551C3" w:rsidRPr="00D551C3" w:rsidRDefault="00D551C3" w:rsidP="00DF11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color w:val="000000"/>
                <w:lang w:val="ca-ES" w:eastAsia="es-ES"/>
              </w:rPr>
              <w:t>5.553,72€</w:t>
            </w:r>
          </w:p>
        </w:tc>
        <w:tc>
          <w:tcPr>
            <w:tcW w:w="0" w:type="auto"/>
          </w:tcPr>
          <w:p w14:paraId="267AEF9D" w14:textId="77777777" w:rsidR="00D551C3" w:rsidRPr="00D551C3" w:rsidRDefault="00D551C3" w:rsidP="00DF11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color w:val="000000"/>
                <w:lang w:val="ca-ES" w:eastAsia="es-ES"/>
              </w:rPr>
              <w:t>32.000,00€</w:t>
            </w:r>
          </w:p>
        </w:tc>
      </w:tr>
    </w:tbl>
    <w:p w14:paraId="22D28145" w14:textId="77777777" w:rsidR="00D551C3" w:rsidRPr="00D551C3" w:rsidRDefault="00D551C3" w:rsidP="00D551C3">
      <w:pPr>
        <w:pStyle w:val="Sinespaciado"/>
        <w:jc w:val="center"/>
        <w:rPr>
          <w:rFonts w:ascii="Arial Nova" w:hAnsi="Arial Nova"/>
          <w:color w:val="EE0000"/>
        </w:rPr>
      </w:pP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080"/>
        <w:gridCol w:w="1359"/>
      </w:tblGrid>
      <w:tr w:rsidR="00D551C3" w:rsidRPr="00D551C3" w14:paraId="626E7864" w14:textId="77777777" w:rsidTr="00DF1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0B60871" w14:textId="77777777" w:rsidR="00D551C3" w:rsidRPr="00D551C3" w:rsidRDefault="00D551C3" w:rsidP="00DF11F7">
            <w:pPr>
              <w:jc w:val="center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color w:val="000000"/>
                <w:lang w:val="ca-ES" w:eastAsia="es-ES"/>
              </w:rPr>
              <w:t>PREU OFERTAT EMPRESA</w:t>
            </w:r>
          </w:p>
        </w:tc>
      </w:tr>
      <w:tr w:rsidR="00D551C3" w:rsidRPr="00D551C3" w14:paraId="56B969F6" w14:textId="77777777" w:rsidTr="00DF1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D8E03" w14:textId="77777777" w:rsidR="00D551C3" w:rsidRPr="00D551C3" w:rsidRDefault="00D551C3" w:rsidP="00DF11F7">
            <w:pPr>
              <w:jc w:val="both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color w:val="000000"/>
                <w:lang w:val="ca-ES" w:eastAsia="es-ES"/>
              </w:rPr>
              <w:t>Import licitació</w:t>
            </w:r>
          </w:p>
        </w:tc>
        <w:tc>
          <w:tcPr>
            <w:tcW w:w="0" w:type="auto"/>
            <w:hideMark/>
          </w:tcPr>
          <w:p w14:paraId="7A0DEDCA" w14:textId="77777777" w:rsidR="00D551C3" w:rsidRPr="00D551C3" w:rsidRDefault="00D551C3" w:rsidP="00DF11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  <w:t>IVA 21%</w:t>
            </w:r>
          </w:p>
        </w:tc>
        <w:tc>
          <w:tcPr>
            <w:tcW w:w="0" w:type="auto"/>
            <w:hideMark/>
          </w:tcPr>
          <w:p w14:paraId="03686362" w14:textId="77777777" w:rsidR="00D551C3" w:rsidRPr="00D551C3" w:rsidRDefault="00D551C3" w:rsidP="00DF11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</w:pPr>
            <w:r w:rsidRPr="00D551C3">
              <w:rPr>
                <w:rFonts w:ascii="Arial Nova" w:eastAsia="Times New Roman" w:hAnsi="Arial Nova"/>
                <w:b/>
                <w:bCs/>
                <w:color w:val="000000"/>
                <w:lang w:val="ca-ES" w:eastAsia="es-ES"/>
              </w:rPr>
              <w:t>TOTAL IVA</w:t>
            </w:r>
          </w:p>
        </w:tc>
      </w:tr>
      <w:tr w:rsidR="00D551C3" w:rsidRPr="00D551C3" w14:paraId="2A973F41" w14:textId="77777777" w:rsidTr="00DF11F7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22E786" w14:textId="77777777" w:rsidR="00D551C3" w:rsidRPr="00D551C3" w:rsidRDefault="00D551C3" w:rsidP="00DF11F7">
            <w:pPr>
              <w:jc w:val="both"/>
              <w:rPr>
                <w:rFonts w:ascii="Arial Nova" w:eastAsia="Times New Roman" w:hAnsi="Arial Nova"/>
                <w:b w:val="0"/>
                <w:bCs w:val="0"/>
                <w:color w:val="000000"/>
                <w:lang w:val="ca-ES" w:eastAsia="es-ES"/>
              </w:rPr>
            </w:pPr>
          </w:p>
        </w:tc>
        <w:tc>
          <w:tcPr>
            <w:tcW w:w="0" w:type="auto"/>
          </w:tcPr>
          <w:p w14:paraId="3018BB66" w14:textId="77777777" w:rsidR="00D551C3" w:rsidRPr="00D551C3" w:rsidRDefault="00D551C3" w:rsidP="00DF11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</w:p>
        </w:tc>
        <w:tc>
          <w:tcPr>
            <w:tcW w:w="0" w:type="auto"/>
          </w:tcPr>
          <w:p w14:paraId="3FDA08FA" w14:textId="77777777" w:rsidR="00D551C3" w:rsidRPr="00D551C3" w:rsidRDefault="00D551C3" w:rsidP="00DF11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lang w:val="ca-ES" w:eastAsia="es-ES"/>
              </w:rPr>
            </w:pPr>
          </w:p>
        </w:tc>
      </w:tr>
    </w:tbl>
    <w:p w14:paraId="076271B1" w14:textId="77777777" w:rsidR="00D551C3" w:rsidRPr="00D551C3" w:rsidRDefault="00D551C3" w:rsidP="00D551C3">
      <w:pPr>
        <w:pStyle w:val="Sinespaciado"/>
        <w:jc w:val="center"/>
        <w:rPr>
          <w:rFonts w:ascii="Arial Nova" w:hAnsi="Arial Nova"/>
          <w:color w:val="EE0000"/>
        </w:rPr>
      </w:pPr>
    </w:p>
    <w:p w14:paraId="66B034F1" w14:textId="77777777" w:rsidR="00D551C3" w:rsidRPr="00D551C3" w:rsidRDefault="00D551C3" w:rsidP="00D551C3">
      <w:pPr>
        <w:pStyle w:val="Sinespaciado"/>
        <w:jc w:val="both"/>
        <w:rPr>
          <w:rFonts w:ascii="Arial Nova" w:hAnsi="Arial Nova"/>
          <w:u w:val="single"/>
        </w:rPr>
      </w:pPr>
      <w:r w:rsidRPr="00D551C3">
        <w:rPr>
          <w:rFonts w:ascii="Arial Nova" w:hAnsi="Arial Nova"/>
          <w:u w:val="single"/>
        </w:rPr>
        <w:t xml:space="preserve">Els licitadors hauran d’igualar o disminuir en la seva oferta el pressupost base de licitació, indicant l’IVA a aplicar mitjançant partida independent. </w:t>
      </w:r>
    </w:p>
    <w:p w14:paraId="0E152008" w14:textId="77777777" w:rsidR="00D551C3" w:rsidRPr="00D551C3" w:rsidRDefault="00D551C3" w:rsidP="00D551C3">
      <w:pPr>
        <w:spacing w:after="0" w:line="240" w:lineRule="auto"/>
        <w:jc w:val="both"/>
        <w:rPr>
          <w:rFonts w:ascii="Arial" w:hAnsi="Arial" w:cs="Arial"/>
          <w:i/>
          <w:lang w:val="ca-ES"/>
        </w:rPr>
      </w:pPr>
    </w:p>
    <w:p w14:paraId="6C54A378" w14:textId="77777777" w:rsidR="00222479" w:rsidRPr="00D551C3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i/>
          <w:lang w:val="ca-ES"/>
        </w:rPr>
      </w:pPr>
    </w:p>
    <w:p w14:paraId="1572B069" w14:textId="2A923841" w:rsidR="00B57718" w:rsidRPr="00D551C3" w:rsidRDefault="00D551C3" w:rsidP="00B57718">
      <w:pPr>
        <w:tabs>
          <w:tab w:val="left" w:pos="0"/>
        </w:tabs>
        <w:spacing w:line="240" w:lineRule="auto"/>
        <w:jc w:val="both"/>
        <w:rPr>
          <w:rFonts w:eastAsia="Times New Roman"/>
          <w:lang w:val="ca-ES"/>
        </w:rPr>
      </w:pPr>
      <w:r w:rsidRPr="00D551C3">
        <w:rPr>
          <w:rFonts w:eastAsia="Times New Roman"/>
          <w:lang w:val="ca-ES"/>
        </w:rPr>
        <w:t>Signatura electrònica</w:t>
      </w:r>
    </w:p>
    <w:p w14:paraId="41C4E0BC" w14:textId="77777777" w:rsidR="00D551C3" w:rsidRPr="00D551C3" w:rsidRDefault="00D551C3" w:rsidP="00B57718">
      <w:pPr>
        <w:tabs>
          <w:tab w:val="left" w:pos="0"/>
        </w:tabs>
        <w:spacing w:line="240" w:lineRule="auto"/>
        <w:jc w:val="both"/>
        <w:rPr>
          <w:rFonts w:eastAsia="Times New Roman"/>
          <w:sz w:val="18"/>
          <w:szCs w:val="18"/>
          <w:lang w:val="ca-ES"/>
        </w:rPr>
      </w:pPr>
    </w:p>
    <w:p w14:paraId="29AB5DE4" w14:textId="63F4DBBA" w:rsidR="00B57718" w:rsidRPr="00D551C3" w:rsidRDefault="00B57718" w:rsidP="00B57718">
      <w:pPr>
        <w:tabs>
          <w:tab w:val="left" w:pos="0"/>
        </w:tabs>
        <w:spacing w:line="240" w:lineRule="auto"/>
        <w:jc w:val="both"/>
        <w:rPr>
          <w:rFonts w:eastAsia="Times New Roman"/>
          <w:sz w:val="18"/>
          <w:szCs w:val="18"/>
          <w:lang w:val="ca-ES"/>
        </w:rPr>
      </w:pPr>
      <w:r w:rsidRPr="00D551C3">
        <w:rPr>
          <w:rFonts w:eastAsia="Times New Roman"/>
          <w:sz w:val="18"/>
          <w:szCs w:val="18"/>
          <w:lang w:val="ca-ES"/>
        </w:rPr>
        <w:t>.</w:t>
      </w:r>
    </w:p>
    <w:p w14:paraId="41526A81" w14:textId="77777777" w:rsidR="00B57718" w:rsidRPr="00D551C3" w:rsidRDefault="00B57718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p w14:paraId="7F583422" w14:textId="77777777" w:rsidR="005970E1" w:rsidRPr="00D551C3" w:rsidRDefault="005970E1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p w14:paraId="066B2B07" w14:textId="77777777" w:rsidR="005970E1" w:rsidRPr="00D551C3" w:rsidRDefault="005970E1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p w14:paraId="36DA9B37" w14:textId="77777777" w:rsidR="005970E1" w:rsidRPr="00D551C3" w:rsidRDefault="005970E1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p w14:paraId="2BDFB428" w14:textId="77777777" w:rsidR="005970E1" w:rsidRPr="00D551C3" w:rsidRDefault="005970E1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p w14:paraId="20220180" w14:textId="77777777" w:rsidR="005970E1" w:rsidRPr="00D551C3" w:rsidRDefault="005970E1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sectPr w:rsidR="005970E1" w:rsidRPr="00D551C3" w:rsidSect="007B02C1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E068" w14:textId="77777777" w:rsidR="007B02C1" w:rsidRDefault="007B02C1" w:rsidP="009F228D">
      <w:r>
        <w:separator/>
      </w:r>
    </w:p>
  </w:endnote>
  <w:endnote w:type="continuationSeparator" w:id="0">
    <w:p w14:paraId="20AB6EAE" w14:textId="77777777" w:rsidR="007B02C1" w:rsidRDefault="007B02C1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color w:val="C0C0C0"/>
      </w:rPr>
    </w:pPr>
    <w:proofErr w:type="spellStart"/>
    <w:r w:rsidRPr="0041356D">
      <w:rPr>
        <w:color w:val="C0C0C0"/>
      </w:rPr>
      <w:t>Ajuntament</w:t>
    </w:r>
    <w:proofErr w:type="spellEnd"/>
    <w:r w:rsidRPr="0041356D">
      <w:rPr>
        <w:color w:val="C0C0C0"/>
      </w:rPr>
      <w:t xml:space="preserve"> de La Torre de Claramunt, </w:t>
    </w:r>
    <w:proofErr w:type="spellStart"/>
    <w:r w:rsidRPr="0041356D">
      <w:rPr>
        <w:color w:val="C0C0C0"/>
      </w:rPr>
      <w:t>Plaça</w:t>
    </w:r>
    <w:proofErr w:type="spellEnd"/>
    <w:r w:rsidRPr="0041356D">
      <w:rPr>
        <w:color w:val="C0C0C0"/>
      </w:rPr>
      <w:t xml:space="preserve"> de </w:t>
    </w:r>
    <w:proofErr w:type="spellStart"/>
    <w:r w:rsidRPr="0041356D">
      <w:rPr>
        <w:color w:val="C0C0C0"/>
      </w:rPr>
      <w:t>l’Ajuntament</w:t>
    </w:r>
    <w:proofErr w:type="spellEnd"/>
    <w:r w:rsidRPr="0041356D">
      <w:rPr>
        <w:color w:val="C0C0C0"/>
      </w:rPr>
      <w:t>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</w:pPr>
    <w:proofErr w:type="spellStart"/>
    <w:r w:rsidRPr="0041356D">
      <w:rPr>
        <w:color w:val="C0C0C0"/>
      </w:rPr>
      <w:t>Telèfon</w:t>
    </w:r>
    <w:proofErr w:type="spellEnd"/>
    <w:r w:rsidRPr="0041356D">
      <w:rPr>
        <w:color w:val="C0C0C0"/>
      </w:rPr>
      <w:t xml:space="preserve"> 93 801 03 29 Fax 93 801 08 </w:t>
    </w:r>
    <w:proofErr w:type="gramStart"/>
    <w:r w:rsidRPr="0041356D">
      <w:rPr>
        <w:color w:val="C0C0C0"/>
      </w:rPr>
      <w:t>17  a</w:t>
    </w:r>
    <w:proofErr w:type="gramEnd"/>
    <w:r w:rsidRPr="0041356D">
      <w:rPr>
        <w:color w:val="C0C0C0"/>
      </w:rPr>
      <w:t xml:space="preserve">/e </w:t>
    </w:r>
    <w:hyperlink r:id="rId1" w:history="1">
      <w:r w:rsidRPr="0041356D">
        <w:rPr>
          <w:rStyle w:val="Hipervnculo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cstheme="majorHAnsi"/>
      </w:rPr>
    </w:pPr>
    <w:r w:rsidRPr="0041356D">
      <w:rPr>
        <w:color w:val="4472C4" w:themeColor="accent1"/>
      </w:rPr>
      <w:t xml:space="preserve">Página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PAGE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  <w:r w:rsidRPr="0041356D">
      <w:rPr>
        <w:color w:val="4472C4" w:themeColor="accent1"/>
      </w:rPr>
      <w:t xml:space="preserve"> de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NUMPAGES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CF9E" w14:textId="77777777" w:rsidR="007B02C1" w:rsidRDefault="007B02C1" w:rsidP="009F228D">
      <w:r>
        <w:separator/>
      </w:r>
    </w:p>
  </w:footnote>
  <w:footnote w:type="continuationSeparator" w:id="0">
    <w:p w14:paraId="440F766E" w14:textId="77777777" w:rsidR="007B02C1" w:rsidRDefault="007B02C1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803BA"/>
    <w:rsid w:val="0009316D"/>
    <w:rsid w:val="000A1940"/>
    <w:rsid w:val="000B0C58"/>
    <w:rsid w:val="000B2093"/>
    <w:rsid w:val="000E564E"/>
    <w:rsid w:val="000F4D72"/>
    <w:rsid w:val="00106B61"/>
    <w:rsid w:val="00121C69"/>
    <w:rsid w:val="00136B2C"/>
    <w:rsid w:val="0015685D"/>
    <w:rsid w:val="00157F9F"/>
    <w:rsid w:val="001736FA"/>
    <w:rsid w:val="00194C46"/>
    <w:rsid w:val="001B2F22"/>
    <w:rsid w:val="001B5BA5"/>
    <w:rsid w:val="001E6B0C"/>
    <w:rsid w:val="001F61DC"/>
    <w:rsid w:val="00213096"/>
    <w:rsid w:val="00220226"/>
    <w:rsid w:val="002217CB"/>
    <w:rsid w:val="00222479"/>
    <w:rsid w:val="00225835"/>
    <w:rsid w:val="00227A46"/>
    <w:rsid w:val="0023419E"/>
    <w:rsid w:val="00245772"/>
    <w:rsid w:val="002535D7"/>
    <w:rsid w:val="002A57AD"/>
    <w:rsid w:val="002C2383"/>
    <w:rsid w:val="002D34F3"/>
    <w:rsid w:val="002F39F4"/>
    <w:rsid w:val="0031710B"/>
    <w:rsid w:val="00321255"/>
    <w:rsid w:val="0032696D"/>
    <w:rsid w:val="00336589"/>
    <w:rsid w:val="00337DF1"/>
    <w:rsid w:val="003631F1"/>
    <w:rsid w:val="00373724"/>
    <w:rsid w:val="003929AD"/>
    <w:rsid w:val="003B1A97"/>
    <w:rsid w:val="003E3460"/>
    <w:rsid w:val="003F739B"/>
    <w:rsid w:val="0041356D"/>
    <w:rsid w:val="00425B54"/>
    <w:rsid w:val="004261A2"/>
    <w:rsid w:val="004404EA"/>
    <w:rsid w:val="004532B9"/>
    <w:rsid w:val="00453A9E"/>
    <w:rsid w:val="00453E11"/>
    <w:rsid w:val="004668F0"/>
    <w:rsid w:val="00471E19"/>
    <w:rsid w:val="004874AA"/>
    <w:rsid w:val="004937A4"/>
    <w:rsid w:val="004A1239"/>
    <w:rsid w:val="004B1EC6"/>
    <w:rsid w:val="004E4E5C"/>
    <w:rsid w:val="00502198"/>
    <w:rsid w:val="00513F80"/>
    <w:rsid w:val="0053497B"/>
    <w:rsid w:val="00544E32"/>
    <w:rsid w:val="00570B61"/>
    <w:rsid w:val="00575439"/>
    <w:rsid w:val="00577F69"/>
    <w:rsid w:val="00585806"/>
    <w:rsid w:val="005970E1"/>
    <w:rsid w:val="005B61A6"/>
    <w:rsid w:val="005C0AED"/>
    <w:rsid w:val="005D05BB"/>
    <w:rsid w:val="005D3694"/>
    <w:rsid w:val="005F4118"/>
    <w:rsid w:val="00601788"/>
    <w:rsid w:val="00607B58"/>
    <w:rsid w:val="006207F9"/>
    <w:rsid w:val="006212FF"/>
    <w:rsid w:val="00631D71"/>
    <w:rsid w:val="00651488"/>
    <w:rsid w:val="0066142E"/>
    <w:rsid w:val="00672C64"/>
    <w:rsid w:val="00695725"/>
    <w:rsid w:val="006A02B8"/>
    <w:rsid w:val="006C4DAE"/>
    <w:rsid w:val="006E5186"/>
    <w:rsid w:val="006E74CE"/>
    <w:rsid w:val="00706139"/>
    <w:rsid w:val="0071407E"/>
    <w:rsid w:val="00724429"/>
    <w:rsid w:val="00727A77"/>
    <w:rsid w:val="007305C4"/>
    <w:rsid w:val="00733F61"/>
    <w:rsid w:val="0074510F"/>
    <w:rsid w:val="00763B27"/>
    <w:rsid w:val="007740BC"/>
    <w:rsid w:val="0077593D"/>
    <w:rsid w:val="00777F95"/>
    <w:rsid w:val="007B02C1"/>
    <w:rsid w:val="007B357C"/>
    <w:rsid w:val="007C1696"/>
    <w:rsid w:val="007C7AE5"/>
    <w:rsid w:val="007D0951"/>
    <w:rsid w:val="007F5BCF"/>
    <w:rsid w:val="007F665D"/>
    <w:rsid w:val="00824431"/>
    <w:rsid w:val="008279D3"/>
    <w:rsid w:val="00856A87"/>
    <w:rsid w:val="008603AD"/>
    <w:rsid w:val="00862C50"/>
    <w:rsid w:val="00871080"/>
    <w:rsid w:val="00871F6C"/>
    <w:rsid w:val="00882558"/>
    <w:rsid w:val="008A45B2"/>
    <w:rsid w:val="008C12C3"/>
    <w:rsid w:val="008D5CCE"/>
    <w:rsid w:val="00900C2D"/>
    <w:rsid w:val="0090543F"/>
    <w:rsid w:val="0092094B"/>
    <w:rsid w:val="00934D86"/>
    <w:rsid w:val="00941A56"/>
    <w:rsid w:val="009421B9"/>
    <w:rsid w:val="0094505C"/>
    <w:rsid w:val="00947116"/>
    <w:rsid w:val="00952D1B"/>
    <w:rsid w:val="00956F4E"/>
    <w:rsid w:val="009722DC"/>
    <w:rsid w:val="00982FF3"/>
    <w:rsid w:val="009A1D8C"/>
    <w:rsid w:val="009D7D0F"/>
    <w:rsid w:val="009E743F"/>
    <w:rsid w:val="009E74C3"/>
    <w:rsid w:val="009F228D"/>
    <w:rsid w:val="009F6017"/>
    <w:rsid w:val="009F6A43"/>
    <w:rsid w:val="00A16FC6"/>
    <w:rsid w:val="00A344C7"/>
    <w:rsid w:val="00A74A89"/>
    <w:rsid w:val="00A86878"/>
    <w:rsid w:val="00A87F16"/>
    <w:rsid w:val="00AC048C"/>
    <w:rsid w:val="00AF01C1"/>
    <w:rsid w:val="00B16688"/>
    <w:rsid w:val="00B31F57"/>
    <w:rsid w:val="00B51FD5"/>
    <w:rsid w:val="00B543DC"/>
    <w:rsid w:val="00B57718"/>
    <w:rsid w:val="00B74AC9"/>
    <w:rsid w:val="00B83087"/>
    <w:rsid w:val="00B8315A"/>
    <w:rsid w:val="00B90D14"/>
    <w:rsid w:val="00BA07FE"/>
    <w:rsid w:val="00BB726F"/>
    <w:rsid w:val="00BE2B97"/>
    <w:rsid w:val="00BE3732"/>
    <w:rsid w:val="00BE4D3C"/>
    <w:rsid w:val="00C14A19"/>
    <w:rsid w:val="00C22BBD"/>
    <w:rsid w:val="00C441D1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4B45"/>
    <w:rsid w:val="00D551C3"/>
    <w:rsid w:val="00D76761"/>
    <w:rsid w:val="00D802E4"/>
    <w:rsid w:val="00D82F0A"/>
    <w:rsid w:val="00D83BD9"/>
    <w:rsid w:val="00D84D01"/>
    <w:rsid w:val="00DA3D28"/>
    <w:rsid w:val="00DB57E4"/>
    <w:rsid w:val="00DC1F78"/>
    <w:rsid w:val="00DD723A"/>
    <w:rsid w:val="00E119C7"/>
    <w:rsid w:val="00E23518"/>
    <w:rsid w:val="00E307FA"/>
    <w:rsid w:val="00E40453"/>
    <w:rsid w:val="00E423F1"/>
    <w:rsid w:val="00E44266"/>
    <w:rsid w:val="00E64876"/>
    <w:rsid w:val="00E7454B"/>
    <w:rsid w:val="00E77B27"/>
    <w:rsid w:val="00E8509E"/>
    <w:rsid w:val="00E92091"/>
    <w:rsid w:val="00EA15F9"/>
    <w:rsid w:val="00EB234C"/>
    <w:rsid w:val="00EB5605"/>
    <w:rsid w:val="00EB61CA"/>
    <w:rsid w:val="00EC01A8"/>
    <w:rsid w:val="00ED2116"/>
    <w:rsid w:val="00F0772C"/>
    <w:rsid w:val="00F0798E"/>
    <w:rsid w:val="00F127DF"/>
    <w:rsid w:val="00F129D9"/>
    <w:rsid w:val="00F16F18"/>
    <w:rsid w:val="00F257A0"/>
    <w:rsid w:val="00F80A2D"/>
    <w:rsid w:val="00F81EE5"/>
    <w:rsid w:val="00FB5EFC"/>
    <w:rsid w:val="00FD4BF1"/>
    <w:rsid w:val="00FF5CD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F16F18"/>
  </w:style>
  <w:style w:type="character" w:customStyle="1" w:styleId="SinespaciadoCar">
    <w:name w:val="Sin espaciado Car"/>
    <w:link w:val="Sinespaciado"/>
    <w:uiPriority w:val="99"/>
    <w:rsid w:val="00B57718"/>
    <w:rPr>
      <w:rFonts w:ascii="Liberation Sans" w:eastAsia="Liberation Sans" w:hAnsi="Liberation Sans" w:cs="Liberation Sans"/>
      <w:lang w:val="ca-ES"/>
    </w:rPr>
  </w:style>
  <w:style w:type="table" w:styleId="Tablaconcuadrcula4-nfasis2">
    <w:name w:val="Grid Table 4 Accent 2"/>
    <w:basedOn w:val="Tablanormal"/>
    <w:uiPriority w:val="49"/>
    <w:rsid w:val="00B57718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22</cp:revision>
  <cp:lastPrinted>2025-02-11T08:12:00Z</cp:lastPrinted>
  <dcterms:created xsi:type="dcterms:W3CDTF">2025-01-28T08:41:00Z</dcterms:created>
  <dcterms:modified xsi:type="dcterms:W3CDTF">2025-08-26T08:34:00Z</dcterms:modified>
</cp:coreProperties>
</file>