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5D1E" w14:textId="77777777" w:rsidR="0098291C" w:rsidRPr="00610DFB" w:rsidRDefault="0098291C" w:rsidP="0098291C">
      <w:pPr>
        <w:ind w:left="720" w:hanging="436"/>
        <w:jc w:val="center"/>
        <w:rPr>
          <w:rFonts w:eastAsia="Calibri" w:cs="Arial"/>
          <w:b/>
          <w:lang w:eastAsia="en-US"/>
        </w:rPr>
      </w:pPr>
      <w:r w:rsidRPr="00610DFB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610DFB">
        <w:rPr>
          <w:rFonts w:eastAsia="Calibri" w:cs="Arial"/>
          <w:b/>
          <w:lang w:eastAsia="en-US"/>
        </w:rPr>
        <w:t xml:space="preserve"> al PCAP</w:t>
      </w:r>
    </w:p>
    <w:p w14:paraId="4F9C1766" w14:textId="77777777" w:rsidR="0098291C" w:rsidRPr="00610DFB" w:rsidRDefault="0098291C" w:rsidP="0098291C">
      <w:pPr>
        <w:ind w:left="720" w:hanging="436"/>
        <w:jc w:val="center"/>
        <w:rPr>
          <w:rFonts w:eastAsia="Calibri" w:cs="Arial"/>
          <w:b/>
          <w:lang w:eastAsia="en-US"/>
        </w:rPr>
      </w:pPr>
      <w:r w:rsidRPr="00610DFB">
        <w:rPr>
          <w:rFonts w:eastAsia="Calibri" w:cs="Arial"/>
          <w:b/>
          <w:lang w:eastAsia="en-US"/>
        </w:rPr>
        <w:t xml:space="preserve">Procediment Obert Simplificat </w:t>
      </w:r>
    </w:p>
    <w:p w14:paraId="323A732E" w14:textId="34A898FA" w:rsidR="0098291C" w:rsidRPr="00610DFB" w:rsidRDefault="0098291C" w:rsidP="0098291C">
      <w:pPr>
        <w:jc w:val="center"/>
        <w:rPr>
          <w:rFonts w:eastAsia="Calibri" w:cs="Arial"/>
          <w:b/>
          <w:lang w:eastAsia="en-US"/>
        </w:rPr>
      </w:pPr>
      <w:r w:rsidRPr="00EB1B1B">
        <w:rPr>
          <w:rFonts w:eastAsia="Calibri" w:cs="Arial"/>
          <w:b/>
          <w:lang w:eastAsia="en-US"/>
        </w:rPr>
        <w:t>X2025002641</w:t>
      </w:r>
      <w:r w:rsidRPr="00610DFB">
        <w:rPr>
          <w:rFonts w:eastAsia="Calibri" w:cs="Arial"/>
          <w:b/>
          <w:lang w:eastAsia="en-US"/>
        </w:rPr>
        <w:t xml:space="preserve"> – </w:t>
      </w:r>
      <w:r w:rsidRPr="00EB1B1B">
        <w:rPr>
          <w:rFonts w:cs="Arial"/>
          <w:b/>
          <w:lang w:eastAsia="es-ES"/>
        </w:rPr>
        <w:t xml:space="preserve">CONTRACTE DE LES </w:t>
      </w:r>
      <w:r w:rsidRPr="00EB1B1B">
        <w:rPr>
          <w:rFonts w:cs="Arial"/>
          <w:b/>
          <w:bCs/>
          <w:lang w:eastAsia="es-ES"/>
        </w:rPr>
        <w:t>OBRES DE SECTORITZACIÓ DE LA XARXA D’ABASTAMENT D’AIGUA POTABLE DE MONTMELÓ. FASE 01.</w:t>
      </w:r>
      <w:r w:rsidR="003F2767" w:rsidRPr="003F2767">
        <w:rPr>
          <w:rFonts w:cs="Arial"/>
          <w:b/>
          <w:bCs/>
          <w:lang w:eastAsia="es-ES"/>
        </w:rPr>
        <w:t xml:space="preserve"> </w:t>
      </w:r>
      <w:r w:rsidR="003F2767" w:rsidRPr="003F2767">
        <w:rPr>
          <w:rFonts w:cs="Arial"/>
          <w:b/>
          <w:bCs/>
          <w:lang w:eastAsia="es-ES"/>
        </w:rPr>
        <w:t>FINANÇAT PELS FONS NEXT GENERATION EU</w:t>
      </w:r>
    </w:p>
    <w:p w14:paraId="07617E5C" w14:textId="77777777" w:rsidR="0098291C" w:rsidRPr="00610DFB" w:rsidRDefault="0098291C" w:rsidP="0098291C">
      <w:pPr>
        <w:rPr>
          <w:rFonts w:eastAsia="Calibri" w:cs="Arial"/>
          <w:lang w:eastAsia="en-US"/>
        </w:rPr>
      </w:pPr>
    </w:p>
    <w:p w14:paraId="4239504F" w14:textId="77777777" w:rsidR="0098291C" w:rsidRPr="00610DFB" w:rsidRDefault="0098291C" w:rsidP="0098291C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610DFB">
        <w:rPr>
          <w:rFonts w:eastAsia="Calibri" w:cs="Arial"/>
          <w:b/>
          <w:bCs/>
          <w:u w:val="single"/>
          <w:lang w:eastAsia="en-US"/>
        </w:rPr>
        <w:t xml:space="preserve">Model de </w:t>
      </w:r>
      <w:r>
        <w:rPr>
          <w:rFonts w:eastAsia="Calibri" w:cs="Arial"/>
          <w:b/>
          <w:bCs/>
          <w:u w:val="single"/>
          <w:lang w:eastAsia="en-US"/>
        </w:rPr>
        <w:t>Proposició econòmica</w:t>
      </w:r>
    </w:p>
    <w:p w14:paraId="2BCACC14" w14:textId="77777777" w:rsidR="0098291C" w:rsidRPr="00610DFB" w:rsidRDefault="0098291C" w:rsidP="0098291C">
      <w:pPr>
        <w:ind w:left="720" w:hanging="11"/>
        <w:jc w:val="center"/>
        <w:rPr>
          <w:rFonts w:eastAsia="Calibri" w:cs="Arial"/>
          <w:lang w:eastAsia="en-US"/>
        </w:rPr>
      </w:pPr>
    </w:p>
    <w:p w14:paraId="1E03EBE4" w14:textId="77777777" w:rsidR="0098291C" w:rsidRPr="007732DC" w:rsidRDefault="0098291C" w:rsidP="0098291C">
      <w:pPr>
        <w:ind w:left="720" w:hanging="11"/>
        <w:jc w:val="center"/>
        <w:rPr>
          <w:rFonts w:eastAsia="Calibri" w:cs="Arial"/>
          <w:b/>
          <w:lang w:eastAsia="en-US"/>
        </w:rPr>
      </w:pPr>
      <w:r w:rsidRPr="007732DC">
        <w:rPr>
          <w:rFonts w:eastAsia="Calibri" w:cs="Arial"/>
          <w:lang w:eastAsia="en-US"/>
        </w:rPr>
        <w:t xml:space="preserve">A INSERIR EN EL </w:t>
      </w:r>
      <w:r w:rsidRPr="007732DC">
        <w:rPr>
          <w:rFonts w:eastAsia="Calibri" w:cs="Arial"/>
          <w:b/>
          <w:lang w:eastAsia="en-US"/>
        </w:rPr>
        <w:t>SOBRE ÚNIC</w:t>
      </w:r>
    </w:p>
    <w:p w14:paraId="177D4E64" w14:textId="77777777" w:rsidR="0098291C" w:rsidRDefault="0098291C" w:rsidP="0098291C">
      <w:pPr>
        <w:rPr>
          <w:rFonts w:eastAsia="Calibri" w:cs="Arial"/>
          <w:b/>
          <w:lang w:eastAsia="en-US"/>
        </w:rPr>
      </w:pPr>
    </w:p>
    <w:p w14:paraId="3D350D86" w14:textId="2BB3F6AC" w:rsidR="0098291C" w:rsidRPr="00851BF1" w:rsidRDefault="0098291C" w:rsidP="0098291C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.. </w:t>
      </w:r>
      <w:r w:rsidRPr="00851BF1">
        <w:rPr>
          <w:rFonts w:cs="Arial"/>
          <w:lang w:eastAsia="es-ES"/>
        </w:rPr>
        <w:t xml:space="preserve">....................., opta a la contractació relativa </w:t>
      </w:r>
      <w:r w:rsidRPr="00851BF1">
        <w:rPr>
          <w:rFonts w:cs="Arial"/>
          <w:b/>
          <w:bCs/>
          <w:lang w:eastAsia="es-ES"/>
        </w:rPr>
        <w:t>CONTRACTE DE LES OBRES DE SECTORITZACIÓ DE LA XARXA D’ABASTAMENT D’AIGUA POTABLE DE MONTMELÓ. FASE 01</w:t>
      </w:r>
      <w:r w:rsidRPr="00851BF1">
        <w:rPr>
          <w:rFonts w:cs="Arial"/>
          <w:lang w:eastAsia="es-ES"/>
        </w:rPr>
        <w:t xml:space="preserve">, </w:t>
      </w:r>
      <w:r w:rsidR="003F2767" w:rsidRPr="003F2767">
        <w:rPr>
          <w:rFonts w:cs="Arial"/>
          <w:b/>
          <w:bCs/>
          <w:lang w:eastAsia="es-ES"/>
        </w:rPr>
        <w:t>FINANÇAT PELS FONS NEXT GENERATION EU</w:t>
      </w:r>
      <w:r w:rsidR="003F2767">
        <w:rPr>
          <w:rFonts w:cs="Arial"/>
          <w:b/>
          <w:bCs/>
          <w:lang w:eastAsia="es-ES"/>
        </w:rPr>
        <w:t xml:space="preserve"> </w:t>
      </w:r>
      <w:r w:rsidRPr="00851BF1">
        <w:rPr>
          <w:rFonts w:cs="Arial"/>
          <w:iCs/>
          <w:lang w:eastAsia="es-ES"/>
        </w:rPr>
        <w:t>es</w:t>
      </w:r>
      <w:r w:rsidRPr="00851BF1">
        <w:rPr>
          <w:rFonts w:cs="Arial"/>
          <w:lang w:eastAsia="es-ES"/>
        </w:rPr>
        <w:t xml:space="preserve"> compromet a portar-la a terme amb subjecció al Plec de Clàusules Administratives Particulars, al Plec de Prescripcions Tècniques Particulars i al Projecte, que accepta íntegrament, per la quantitat de:</w:t>
      </w:r>
    </w:p>
    <w:p w14:paraId="37549430" w14:textId="77777777" w:rsidR="0098291C" w:rsidRPr="00851BF1" w:rsidRDefault="0098291C" w:rsidP="0098291C">
      <w:pPr>
        <w:ind w:left="360" w:hanging="360"/>
        <w:rPr>
          <w:rFonts w:cs="Arial"/>
          <w:b/>
          <w:lang w:eastAsia="es-ES"/>
        </w:rPr>
      </w:pPr>
    </w:p>
    <w:p w14:paraId="42C5CC5B" w14:textId="77777777" w:rsidR="0098291C" w:rsidRPr="00851BF1" w:rsidRDefault="0098291C" w:rsidP="0098291C">
      <w:pPr>
        <w:pStyle w:val="Prrafodelista"/>
        <w:numPr>
          <w:ilvl w:val="0"/>
          <w:numId w:val="5"/>
        </w:numPr>
        <w:tabs>
          <w:tab w:val="clear" w:pos="1440"/>
          <w:tab w:val="num" w:pos="426"/>
        </w:tabs>
        <w:ind w:left="426" w:hanging="426"/>
        <w:contextualSpacing w:val="0"/>
        <w:rPr>
          <w:rFonts w:eastAsiaTheme="minorHAnsi" w:cs="Arial"/>
          <w:b/>
          <w:lang w:eastAsia="es-ES"/>
        </w:rPr>
      </w:pPr>
      <w:r w:rsidRPr="00851BF1">
        <w:rPr>
          <w:rFonts w:eastAsiaTheme="minorHAnsi" w:cs="Arial"/>
          <w:b/>
          <w:lang w:eastAsia="es-ES"/>
        </w:rPr>
        <w:t>Criteri 1. Pressupost Base de Licitació, IVA no inclòs, fins un màxim de 45 punts</w:t>
      </w:r>
    </w:p>
    <w:p w14:paraId="393D8D82" w14:textId="77777777" w:rsidR="0098291C" w:rsidRPr="00851BF1" w:rsidRDefault="0098291C" w:rsidP="0098291C">
      <w:pPr>
        <w:ind w:left="426"/>
        <w:rPr>
          <w:rFonts w:eastAsia="Calibri" w:cs="Arial"/>
          <w:lang w:eastAsia="en-US"/>
        </w:rPr>
      </w:pPr>
      <w:r w:rsidRPr="00851BF1">
        <w:rPr>
          <w:rFonts w:eastAsia="Calibri" w:cs="Arial"/>
          <w:lang w:eastAsia="en-US"/>
        </w:rPr>
        <w:t xml:space="preserve">S’assignarà la màxima puntuació a la millor oferta vàlidament presentada i que no sigui considera anormalment baixa o desproporcionada, respecte al pressupost base de licitació. </w:t>
      </w:r>
    </w:p>
    <w:p w14:paraId="096A94E3" w14:textId="77777777" w:rsidR="0098291C" w:rsidRPr="00851BF1" w:rsidRDefault="0098291C" w:rsidP="0098291C">
      <w:pPr>
        <w:ind w:firstLine="426"/>
        <w:rPr>
          <w:rFonts w:eastAsia="Calibri" w:cs="Arial"/>
          <w:lang w:eastAsia="en-US"/>
        </w:rPr>
      </w:pPr>
      <w:r w:rsidRPr="00851BF1">
        <w:rPr>
          <w:rFonts w:eastAsia="Calibri" w:cs="Arial"/>
          <w:lang w:eastAsia="en-US"/>
        </w:rPr>
        <w:t>La resta d’ofertes es puntuaran, atenent a la següent fórmula:</w:t>
      </w:r>
    </w:p>
    <w:p w14:paraId="58DE8814" w14:textId="77777777" w:rsidR="0098291C" w:rsidRPr="00851BF1" w:rsidRDefault="0098291C" w:rsidP="0098291C">
      <w:pPr>
        <w:ind w:left="709"/>
        <w:rPr>
          <w:rFonts w:eastAsiaTheme="minorHAnsi" w:cs="Arial"/>
          <w:lang w:eastAsia="en-US"/>
        </w:rPr>
      </w:pPr>
      <w:r w:rsidRPr="00851BF1">
        <w:rPr>
          <w:rFonts w:eastAsiaTheme="minorHAnsi" w:cs="Arial"/>
          <w:noProof/>
          <w:lang w:eastAsia="en-US" w:bidi="th-TH"/>
        </w:rPr>
        <w:drawing>
          <wp:inline distT="0" distB="0" distL="0" distR="0" wp14:anchorId="4E8FF690" wp14:editId="03F2DC0A">
            <wp:extent cx="1694329" cy="400050"/>
            <wp:effectExtent l="0" t="0" r="1270" b="0"/>
            <wp:docPr id="252087181" name="Imagen 25208718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043" cy="40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74945" w14:textId="77777777" w:rsidR="0098291C" w:rsidRPr="00851BF1" w:rsidRDefault="0098291C" w:rsidP="0098291C">
      <w:pPr>
        <w:ind w:firstLine="709"/>
        <w:rPr>
          <w:rFonts w:eastAsiaTheme="minorHAnsi" w:cs="Arial"/>
          <w:lang w:eastAsia="en-US"/>
        </w:rPr>
      </w:pPr>
      <w:r w:rsidRPr="00851BF1">
        <w:rPr>
          <w:rFonts w:eastAsiaTheme="minorHAnsi" w:cs="Arial"/>
          <w:noProof/>
          <w:lang w:eastAsia="en-US" w:bidi="th-TH"/>
        </w:rPr>
        <w:drawing>
          <wp:inline distT="0" distB="0" distL="0" distR="0" wp14:anchorId="16F02A6D" wp14:editId="16985352">
            <wp:extent cx="1827848" cy="962025"/>
            <wp:effectExtent l="0" t="0" r="1270" b="0"/>
            <wp:docPr id="360446386" name="Imagen 360446386" descr="Pantalla de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Pantalla de video jueg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71" cy="96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2CC62" w14:textId="77777777" w:rsidR="0098291C" w:rsidRPr="00851BF1" w:rsidRDefault="0098291C" w:rsidP="0098291C">
      <w:pPr>
        <w:ind w:firstLine="426"/>
        <w:rPr>
          <w:rFonts w:eastAsiaTheme="minorHAnsi" w:cs="Arial"/>
          <w:lang w:eastAsia="es-ES"/>
        </w:rPr>
      </w:pPr>
      <w:r w:rsidRPr="00851BF1">
        <w:rPr>
          <w:rFonts w:eastAsiaTheme="minorHAnsi" w:cs="Arial"/>
          <w:lang w:eastAsia="es-ES"/>
        </w:rPr>
        <w:t>L’oferta econòmica dels licitadors no podrà superar el preu base de licitació.</w:t>
      </w:r>
    </w:p>
    <w:p w14:paraId="6D47B03A" w14:textId="77777777" w:rsidR="0098291C" w:rsidRPr="00851BF1" w:rsidRDefault="0098291C" w:rsidP="0098291C">
      <w:pPr>
        <w:rPr>
          <w:rFonts w:eastAsiaTheme="minorHAnsi" w:cs="Arial"/>
          <w:b/>
          <w:lang w:eastAsia="es-E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98291C" w:rsidRPr="00851BF1" w14:paraId="410BAFBD" w14:textId="77777777" w:rsidTr="0088172A">
        <w:trPr>
          <w:trHeight w:val="78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09F19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Pressupost Base de Licitació del  contracte IVA no inclòs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47001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21%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99BD2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Pressupost Base de Licitació del  contracte IVA inclòs</w:t>
            </w:r>
          </w:p>
        </w:tc>
      </w:tr>
      <w:tr w:rsidR="0098291C" w:rsidRPr="00851BF1" w14:paraId="1495D5FC" w14:textId="77777777" w:rsidTr="0088172A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1C797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294.320,21 €</w:t>
            </w:r>
          </w:p>
          <w:p w14:paraId="5A32D534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A14B7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61.807,24 €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98EBD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356.127,45 €</w:t>
            </w:r>
          </w:p>
        </w:tc>
      </w:tr>
    </w:tbl>
    <w:p w14:paraId="533ED88C" w14:textId="77777777" w:rsidR="0098291C" w:rsidRPr="00851BF1" w:rsidRDefault="0098291C" w:rsidP="0098291C">
      <w:pPr>
        <w:rPr>
          <w:rFonts w:cs="Arial"/>
          <w:b/>
          <w:bCs/>
          <w:sz w:val="18"/>
          <w:szCs w:val="18"/>
          <w:lang w:eastAsia="es-E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98291C" w:rsidRPr="00851BF1" w14:paraId="21B2F92E" w14:textId="77777777" w:rsidTr="0088172A">
        <w:trPr>
          <w:trHeight w:val="780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64EF3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PROPOSTA de Pressupost de Licitació contracte IVA no inclòs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F7CD1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21%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45522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PROPOSTA de Pressupost de licitació  del contracte IVA inclòs</w:t>
            </w:r>
          </w:p>
        </w:tc>
      </w:tr>
      <w:tr w:rsidR="0098291C" w:rsidRPr="00851BF1" w14:paraId="593B8C27" w14:textId="77777777" w:rsidTr="0088172A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E2F0D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 </w:t>
            </w:r>
          </w:p>
          <w:p w14:paraId="3D3001A8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  <w:p w14:paraId="75BC4E23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E9930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7A5AC" w14:textId="77777777" w:rsidR="0098291C" w:rsidRPr="00851BF1" w:rsidRDefault="0098291C" w:rsidP="0088172A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851BF1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</w:tbl>
    <w:p w14:paraId="5C7C97BF" w14:textId="77777777" w:rsidR="0098291C" w:rsidRPr="00851BF1" w:rsidRDefault="0098291C" w:rsidP="0098291C">
      <w:pPr>
        <w:ind w:firstLine="426"/>
        <w:rPr>
          <w:rFonts w:cs="Arial"/>
          <w:lang w:eastAsia="es-ES"/>
        </w:rPr>
      </w:pPr>
      <w:r w:rsidRPr="00851BF1">
        <w:rPr>
          <w:rFonts w:cs="Arial"/>
          <w:lang w:eastAsia="es-ES"/>
        </w:rPr>
        <w:t>El pressupost màxim serà de 294.320,21 euros IVA exclòs.</w:t>
      </w:r>
    </w:p>
    <w:p w14:paraId="32D66396" w14:textId="77777777" w:rsidR="0098291C" w:rsidRPr="00851BF1" w:rsidRDefault="0098291C" w:rsidP="0098291C">
      <w:pPr>
        <w:rPr>
          <w:rFonts w:cs="Arial"/>
          <w:lang w:eastAsia="es-ES"/>
        </w:rPr>
      </w:pPr>
    </w:p>
    <w:p w14:paraId="65B74C3A" w14:textId="77777777" w:rsidR="0098291C" w:rsidRPr="00851BF1" w:rsidRDefault="0098291C" w:rsidP="0098291C">
      <w:pPr>
        <w:ind w:firstLine="426"/>
        <w:rPr>
          <w:rFonts w:cs="Arial"/>
          <w:lang w:eastAsia="es-ES"/>
        </w:rPr>
      </w:pPr>
      <w:r w:rsidRPr="00851BF1">
        <w:rPr>
          <w:rFonts w:cs="Arial"/>
          <w:lang w:eastAsia="es-ES"/>
        </w:rPr>
        <w:t>El Percentatge de baixa de la PROPOSTA</w:t>
      </w:r>
    </w:p>
    <w:p w14:paraId="43F44C00" w14:textId="77777777" w:rsidR="0098291C" w:rsidRPr="00851BF1" w:rsidRDefault="0098291C" w:rsidP="0098291C">
      <w:pPr>
        <w:ind w:firstLine="426"/>
        <w:rPr>
          <w:rFonts w:cs="Arial"/>
          <w:lang w:eastAsia="es-ES"/>
        </w:rPr>
      </w:pPr>
      <w:r w:rsidRPr="00851BF1">
        <w:rPr>
          <w:rFonts w:cs="Arial"/>
          <w:lang w:eastAsia="es-ES"/>
        </w:rPr>
        <w:t xml:space="preserve"> respecte del Pressupost Base de Licitació és de: ___________</w:t>
      </w:r>
    </w:p>
    <w:p w14:paraId="0E146A4E" w14:textId="77777777" w:rsidR="0098291C" w:rsidRPr="00851BF1" w:rsidRDefault="0098291C" w:rsidP="0098291C">
      <w:pPr>
        <w:ind w:firstLine="426"/>
        <w:rPr>
          <w:rFonts w:cs="Arial"/>
          <w:lang w:eastAsia="es-ES"/>
        </w:rPr>
      </w:pPr>
    </w:p>
    <w:p w14:paraId="403EDEB2" w14:textId="77777777" w:rsidR="0098291C" w:rsidRPr="004935A6" w:rsidRDefault="0098291C" w:rsidP="0098291C">
      <w:pPr>
        <w:ind w:left="426"/>
        <w:rPr>
          <w:rFonts w:cs="Arial"/>
          <w:lang w:eastAsia="es-ES"/>
        </w:rPr>
      </w:pPr>
      <w:r w:rsidRPr="00851BF1">
        <w:rPr>
          <w:rFonts w:cs="Arial"/>
          <w:lang w:eastAsia="es-ES"/>
        </w:rPr>
        <w:t>Caldrà aportar Oferta econòmica amb els preus unitaris i preus descompostos requerits a cada partida i sense superar l’import total del pressupost net</w:t>
      </w:r>
      <w:r w:rsidRPr="004935A6">
        <w:rPr>
          <w:rFonts w:cs="Arial"/>
          <w:lang w:eastAsia="es-ES"/>
        </w:rPr>
        <w:t xml:space="preserve"> (sense IVA) de la licitació. </w:t>
      </w:r>
    </w:p>
    <w:p w14:paraId="46F21A85" w14:textId="77777777" w:rsidR="0098291C" w:rsidRPr="004935A6" w:rsidRDefault="0098291C" w:rsidP="0098291C">
      <w:pPr>
        <w:ind w:firstLine="426"/>
        <w:rPr>
          <w:rFonts w:cs="Arial"/>
          <w:lang w:eastAsia="es-ES"/>
        </w:rPr>
      </w:pPr>
      <w:r w:rsidRPr="004935A6">
        <w:rPr>
          <w:rFonts w:cs="Arial"/>
          <w:lang w:eastAsia="es-ES"/>
        </w:rPr>
        <w:t>S’oferirà Fitxer en format .tcq. i BC3.</w:t>
      </w:r>
    </w:p>
    <w:p w14:paraId="50F04193" w14:textId="77777777" w:rsidR="0098291C" w:rsidRPr="00851BF1" w:rsidRDefault="0098291C" w:rsidP="0098291C">
      <w:pPr>
        <w:ind w:firstLine="426"/>
        <w:rPr>
          <w:rFonts w:cs="Arial"/>
          <w:lang w:eastAsia="es-ES"/>
        </w:rPr>
      </w:pPr>
    </w:p>
    <w:p w14:paraId="2C107567" w14:textId="77777777" w:rsidR="0098291C" w:rsidRDefault="0098291C" w:rsidP="0098291C">
      <w:pPr>
        <w:ind w:left="426"/>
        <w:rPr>
          <w:rFonts w:cs="Arial"/>
          <w:lang w:eastAsia="es-ES"/>
        </w:rPr>
      </w:pPr>
    </w:p>
    <w:p w14:paraId="0E74B176" w14:textId="77777777" w:rsidR="0098291C" w:rsidRDefault="0098291C" w:rsidP="0098291C">
      <w:pPr>
        <w:ind w:left="426"/>
        <w:rPr>
          <w:rFonts w:cs="Arial"/>
          <w:lang w:eastAsia="es-ES"/>
        </w:rPr>
      </w:pPr>
    </w:p>
    <w:p w14:paraId="2DC8A275" w14:textId="77777777" w:rsidR="0098291C" w:rsidRDefault="0098291C" w:rsidP="0098291C">
      <w:pPr>
        <w:ind w:left="426"/>
        <w:rPr>
          <w:rFonts w:cs="Arial"/>
          <w:lang w:eastAsia="es-ES"/>
        </w:rPr>
      </w:pPr>
    </w:p>
    <w:p w14:paraId="050D2AE3" w14:textId="77777777" w:rsidR="0098291C" w:rsidRDefault="0098291C" w:rsidP="0098291C">
      <w:pPr>
        <w:ind w:left="426"/>
        <w:rPr>
          <w:rFonts w:cs="Arial"/>
          <w:lang w:eastAsia="es-ES"/>
        </w:rPr>
      </w:pPr>
    </w:p>
    <w:p w14:paraId="65330BC6" w14:textId="77777777" w:rsidR="0098291C" w:rsidRDefault="0098291C" w:rsidP="0098291C">
      <w:pPr>
        <w:ind w:left="426"/>
        <w:rPr>
          <w:rFonts w:cs="Arial"/>
          <w:lang w:eastAsia="es-ES"/>
        </w:rPr>
      </w:pPr>
    </w:p>
    <w:p w14:paraId="72578571" w14:textId="77777777" w:rsidR="0098291C" w:rsidRDefault="0098291C" w:rsidP="0098291C">
      <w:pPr>
        <w:ind w:left="426"/>
        <w:rPr>
          <w:rFonts w:cs="Arial"/>
          <w:lang w:eastAsia="es-ES"/>
        </w:rPr>
      </w:pPr>
    </w:p>
    <w:p w14:paraId="22A72A14" w14:textId="77777777" w:rsidR="0098291C" w:rsidRPr="00A72E0D" w:rsidRDefault="0098291C" w:rsidP="0098291C">
      <w:pPr>
        <w:ind w:left="426"/>
        <w:rPr>
          <w:color w:val="000000" w:themeColor="text1"/>
        </w:rPr>
      </w:pPr>
      <w:r w:rsidRPr="00851BF1">
        <w:rPr>
          <w:rFonts w:cs="Arial"/>
          <w:lang w:eastAsia="es-ES"/>
        </w:rPr>
        <w:t>Que com a signant d’aquesta proposta tinc capacitat suficient, en la representació amb la</w:t>
      </w:r>
      <w:r w:rsidRPr="00A72E0D">
        <w:rPr>
          <w:color w:val="000000" w:themeColor="text1"/>
        </w:rPr>
        <w:t xml:space="preserve"> qual actuo, per signar aquesta proposta.</w:t>
      </w:r>
    </w:p>
    <w:p w14:paraId="0205F5A5" w14:textId="77777777" w:rsidR="0098291C" w:rsidRPr="00A72E0D" w:rsidRDefault="0098291C" w:rsidP="0098291C">
      <w:pPr>
        <w:jc w:val="left"/>
        <w:rPr>
          <w:color w:val="000000" w:themeColor="text1"/>
        </w:rPr>
      </w:pPr>
    </w:p>
    <w:p w14:paraId="39AD6D25" w14:textId="77777777" w:rsidR="0098291C" w:rsidRPr="00A72E0D" w:rsidRDefault="0098291C" w:rsidP="0098291C">
      <w:pPr>
        <w:ind w:firstLine="426"/>
        <w:jc w:val="left"/>
        <w:rPr>
          <w:color w:val="000000" w:themeColor="text1"/>
        </w:rPr>
      </w:pPr>
      <w:r w:rsidRPr="00A72E0D">
        <w:rPr>
          <w:color w:val="000000" w:themeColor="text1"/>
        </w:rPr>
        <w:t>I per què consti, signo electrònicament aquesta proposta.</w:t>
      </w:r>
    </w:p>
    <w:p w14:paraId="4D40F2BE" w14:textId="77777777" w:rsidR="0098291C" w:rsidRPr="00A72E0D" w:rsidRDefault="0098291C" w:rsidP="0098291C">
      <w:pPr>
        <w:jc w:val="left"/>
        <w:rPr>
          <w:color w:val="000000" w:themeColor="text1"/>
        </w:rPr>
      </w:pPr>
    </w:p>
    <w:p w14:paraId="4FAD4CBF" w14:textId="77777777" w:rsidR="0098291C" w:rsidRPr="00A72E0D" w:rsidRDefault="0098291C" w:rsidP="0098291C">
      <w:pPr>
        <w:jc w:val="left"/>
        <w:rPr>
          <w:color w:val="000000" w:themeColor="text1"/>
        </w:rPr>
      </w:pPr>
    </w:p>
    <w:p w14:paraId="4666208A" w14:textId="77777777" w:rsidR="0098291C" w:rsidRPr="00A72E0D" w:rsidRDefault="0098291C" w:rsidP="0098291C">
      <w:pPr>
        <w:jc w:val="left"/>
        <w:rPr>
          <w:i/>
          <w:iCs/>
          <w:color w:val="000000" w:themeColor="text1"/>
        </w:rPr>
      </w:pPr>
      <w:r w:rsidRPr="00574F4A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56FB3036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7D757EE6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1F92445A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495501D8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5D348A71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43AFFC20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516820C1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22BD70BE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589B00B0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4D764DB5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3C841797" w14:textId="45BD21A1" w:rsidR="006E039D" w:rsidRPr="0098291C" w:rsidRDefault="006E039D" w:rsidP="0098291C"/>
    <w:sectPr w:rsidR="006E039D" w:rsidRPr="0098291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D5F8" w14:textId="77777777" w:rsidR="00BE7C3A" w:rsidRDefault="00BE7C3A" w:rsidP="00BE7C3A">
      <w:r>
        <w:separator/>
      </w:r>
    </w:p>
  </w:endnote>
  <w:endnote w:type="continuationSeparator" w:id="0">
    <w:p w14:paraId="3804D264" w14:textId="77777777" w:rsidR="00BE7C3A" w:rsidRDefault="00BE7C3A" w:rsidP="00BE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586F" w14:textId="01DA288F" w:rsidR="00BE7C3A" w:rsidRDefault="00BE7C3A">
    <w:pPr>
      <w:pStyle w:val="Piedepgina"/>
    </w:pPr>
    <w:r>
      <w:rPr>
        <w:noProof/>
      </w:rPr>
      <w:drawing>
        <wp:inline distT="0" distB="0" distL="0" distR="0" wp14:anchorId="2952A9A7" wp14:editId="1DA8FB0F">
          <wp:extent cx="5400040" cy="261620"/>
          <wp:effectExtent l="0" t="0" r="0" b="5080"/>
          <wp:docPr id="8646569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569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53AA" w14:textId="77777777" w:rsidR="00BE7C3A" w:rsidRDefault="00BE7C3A" w:rsidP="00BE7C3A">
      <w:r>
        <w:separator/>
      </w:r>
    </w:p>
  </w:footnote>
  <w:footnote w:type="continuationSeparator" w:id="0">
    <w:p w14:paraId="616F345A" w14:textId="77777777" w:rsidR="00BE7C3A" w:rsidRDefault="00BE7C3A" w:rsidP="00BE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338D" w14:textId="0E3956FC" w:rsidR="00BE7C3A" w:rsidRDefault="00BE7C3A">
    <w:pPr>
      <w:pStyle w:val="Encabezado"/>
    </w:pPr>
    <w:r w:rsidRPr="001A2D2E">
      <w:rPr>
        <w:rFonts w:cs="Arial"/>
        <w:noProof/>
        <w:sz w:val="22"/>
        <w:szCs w:val="22"/>
      </w:rPr>
      <w:drawing>
        <wp:inline distT="0" distB="0" distL="0" distR="0" wp14:anchorId="48CAB1CD" wp14:editId="2313DE6A">
          <wp:extent cx="1228725" cy="409575"/>
          <wp:effectExtent l="0" t="0" r="9525" b="9525"/>
          <wp:docPr id="1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409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1" w15:restartNumberingAfterBreak="0">
    <w:nsid w:val="200235A2"/>
    <w:multiLevelType w:val="hybridMultilevel"/>
    <w:tmpl w:val="B9BA8472"/>
    <w:lvl w:ilvl="0" w:tplc="AF4A4F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AC07D9"/>
    <w:multiLevelType w:val="hybridMultilevel"/>
    <w:tmpl w:val="3B4884BE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E7D67D1"/>
    <w:multiLevelType w:val="hybridMultilevel"/>
    <w:tmpl w:val="30C08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372B5"/>
    <w:multiLevelType w:val="hybridMultilevel"/>
    <w:tmpl w:val="11C616C4"/>
    <w:lvl w:ilvl="0" w:tplc="C09CB87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50898681">
    <w:abstractNumId w:val="0"/>
  </w:num>
  <w:num w:numId="2" w16cid:durableId="626817177">
    <w:abstractNumId w:val="1"/>
  </w:num>
  <w:num w:numId="3" w16cid:durableId="201090355">
    <w:abstractNumId w:val="3"/>
  </w:num>
  <w:num w:numId="4" w16cid:durableId="575896342">
    <w:abstractNumId w:val="4"/>
  </w:num>
  <w:num w:numId="5" w16cid:durableId="2081099087">
    <w:abstractNumId w:val="2"/>
  </w:num>
  <w:num w:numId="6" w16cid:durableId="1323462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3A"/>
    <w:rsid w:val="00106472"/>
    <w:rsid w:val="001F1218"/>
    <w:rsid w:val="00392A01"/>
    <w:rsid w:val="003F2767"/>
    <w:rsid w:val="00536E31"/>
    <w:rsid w:val="0062559C"/>
    <w:rsid w:val="006E039D"/>
    <w:rsid w:val="0074661F"/>
    <w:rsid w:val="007718E6"/>
    <w:rsid w:val="008144CC"/>
    <w:rsid w:val="008238E9"/>
    <w:rsid w:val="00957D98"/>
    <w:rsid w:val="0098291C"/>
    <w:rsid w:val="00BE7C3A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419"/>
  <w15:chartTrackingRefBased/>
  <w15:docId w15:val="{C9A717B8-B162-4EC1-B171-BB63667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C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C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C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C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C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C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C3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E7C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C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C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C3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BE7C3A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rsid w:val="00BE7C3A"/>
  </w:style>
  <w:style w:type="paragraph" w:styleId="Encabezado">
    <w:name w:val="header"/>
    <w:basedOn w:val="Normal"/>
    <w:link w:val="Encabezado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8238E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2025-08-28T11:39:00Z</dcterms:created>
  <dcterms:modified xsi:type="dcterms:W3CDTF">2025-09-16T07:42:00Z</dcterms:modified>
</cp:coreProperties>
</file>