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F6" w:rsidRPr="00911D72" w:rsidRDefault="000910F6" w:rsidP="000910F6">
      <w:pPr>
        <w:keepNext/>
        <w:tabs>
          <w:tab w:val="num" w:pos="0"/>
        </w:tabs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166490472"/>
      <w:bookmarkStart w:id="1" w:name="_Toc209083326"/>
      <w:r w:rsidRPr="00911D72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4</w:t>
      </w:r>
      <w:r w:rsidRPr="00911D72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PCAP - Oferta econòmica i altres aspectes avaluables automàticament</w:t>
      </w:r>
      <w:bookmarkEnd w:id="0"/>
      <w:bookmarkEnd w:id="1"/>
      <w:r w:rsidRPr="00911D72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 </w:t>
      </w:r>
    </w:p>
    <w:p w:rsidR="000910F6" w:rsidRDefault="000910F6" w:rsidP="000910F6">
      <w:pPr>
        <w:spacing w:after="16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</w:p>
    <w:p w:rsidR="000910F6" w:rsidRPr="00911D72" w:rsidRDefault="000910F6" w:rsidP="000910F6">
      <w:pPr>
        <w:spacing w:after="16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911D72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0910F6" w:rsidRPr="00911D72" w:rsidTr="00BA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0910F6" w:rsidRPr="00911D72" w:rsidTr="00BA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simplificat</w:t>
            </w:r>
          </w:p>
        </w:tc>
      </w:tr>
      <w:tr w:rsidR="000910F6" w:rsidRPr="00911D72" w:rsidTr="00BA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contractació del servei de manteniment de la gespa de l’Estadi Municipal “La Bòbila” de Gavà</w:t>
            </w: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</w:t>
            </w:r>
          </w:p>
        </w:tc>
      </w:tr>
      <w:tr w:rsidR="000910F6" w:rsidRPr="00911D72" w:rsidTr="00BA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DC SERV 42_25 (2025/00017142A)</w:t>
            </w:r>
          </w:p>
        </w:tc>
      </w:tr>
    </w:tbl>
    <w:p w:rsidR="000910F6" w:rsidRPr="00911D72" w:rsidRDefault="000910F6" w:rsidP="000910F6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911D72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0910F6" w:rsidRPr="00911D72" w:rsidTr="00BA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910F6" w:rsidRPr="00911D72" w:rsidRDefault="000910F6" w:rsidP="000910F6">
      <w:pPr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911D72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901"/>
      </w:tblGrid>
      <w:tr w:rsidR="000910F6" w:rsidRPr="00911D72" w:rsidTr="00BA1651">
        <w:trPr>
          <w:trHeight w:val="58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04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71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555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2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13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45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910F6" w:rsidRPr="00911D72" w:rsidTr="00BA1651">
        <w:trPr>
          <w:trHeight w:val="522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F6" w:rsidRPr="00911D72" w:rsidRDefault="000910F6" w:rsidP="00BA1651">
            <w:pPr>
              <w:suppressAutoHyphens w:val="0"/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11D72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910F6" w:rsidRPr="00911D72" w:rsidRDefault="000910F6" w:rsidP="000910F6">
      <w:pPr>
        <w:suppressAutoHyphens w:val="0"/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0910F6" w:rsidRPr="00911D72" w:rsidRDefault="000910F6" w:rsidP="000910F6">
      <w:pPr>
        <w:suppressAutoHyphens w:val="0"/>
        <w:spacing w:after="16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br w:type="page"/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lastRenderedPageBreak/>
        <w:t xml:space="preserve">Manifesto que: 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0910F6" w:rsidRPr="00210ACC" w:rsidRDefault="000910F6" w:rsidP="000910F6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tandard Symbols L" w:hAnsi="Arial" w:cs="Arial"/>
          <w:color w:val="000000"/>
          <w:kern w:val="0"/>
          <w:sz w:val="22"/>
          <w:szCs w:val="22"/>
          <w:lang w:eastAsia="es-ES"/>
        </w:rPr>
      </w:pPr>
      <w:r w:rsidRPr="00210ACC">
        <w:rPr>
          <w:rFonts w:ascii="Arial" w:eastAsia="Standard Symbols L" w:hAnsi="Arial" w:cs="Arial"/>
          <w:b/>
          <w:color w:val="000000"/>
          <w:kern w:val="0"/>
          <w:sz w:val="22"/>
          <w:szCs w:val="22"/>
          <w:lang w:eastAsia="es-ES"/>
        </w:rPr>
        <w:t>1.</w:t>
      </w:r>
      <w:r w:rsidRPr="00210ACC">
        <w:rPr>
          <w:rFonts w:ascii="Arial" w:hAnsi="Arial" w:cs="Arial"/>
          <w:b/>
          <w:sz w:val="22"/>
          <w:szCs w:val="22"/>
        </w:rPr>
        <w:t xml:space="preserve"> Percentatge de descompte de les </w:t>
      </w:r>
      <w:r w:rsidRPr="00210ACC">
        <w:rPr>
          <w:rFonts w:ascii="Arial" w:hAnsi="Arial" w:cs="Arial"/>
          <w:b/>
          <w:sz w:val="22"/>
          <w:szCs w:val="22"/>
          <w:u w:val="single"/>
        </w:rPr>
        <w:t>Actuacions de manteniment</w:t>
      </w:r>
      <w:r w:rsidRPr="00210ACC">
        <w:rPr>
          <w:rFonts w:ascii="Arial" w:eastAsia="Standard Symbols L" w:hAnsi="Arial" w:cs="Arial"/>
          <w:b/>
          <w:color w:val="000000"/>
          <w:kern w:val="0"/>
          <w:sz w:val="22"/>
          <w:szCs w:val="22"/>
          <w:lang w:eastAsia="es-ES"/>
        </w:rPr>
        <w:t>:</w:t>
      </w:r>
      <w:r w:rsidRPr="00210ACC">
        <w:rPr>
          <w:rFonts w:ascii="Arial" w:eastAsia="Standard Symbols L" w:hAnsi="Arial" w:cs="Arial"/>
          <w:color w:val="000000"/>
          <w:kern w:val="0"/>
          <w:sz w:val="22"/>
          <w:szCs w:val="22"/>
          <w:lang w:eastAsia="es-ES"/>
        </w:rPr>
        <w:t xml:space="preserve"> </w:t>
      </w:r>
    </w:p>
    <w:p w:rsidR="000910F6" w:rsidRPr="00210ACC" w:rsidRDefault="000910F6" w:rsidP="000910F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0910F6" w:rsidRPr="008A79C6" w:rsidTr="00BA1651">
        <w:tc>
          <w:tcPr>
            <w:tcW w:w="6662" w:type="dxa"/>
            <w:shd w:val="clear" w:color="auto" w:fill="auto"/>
          </w:tcPr>
          <w:p w:rsidR="000910F6" w:rsidRPr="008A79C6" w:rsidRDefault="000910F6" w:rsidP="00BA16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0910F6" w:rsidRPr="008A79C6" w:rsidRDefault="000910F6" w:rsidP="00BA16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8A79C6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(aplicat sobre els tots els preus unitaris d’actuacions de manteniment (sense IVA) </w:t>
            </w:r>
          </w:p>
        </w:tc>
        <w:tc>
          <w:tcPr>
            <w:tcW w:w="1128" w:type="dxa"/>
            <w:shd w:val="clear" w:color="auto" w:fill="auto"/>
          </w:tcPr>
          <w:p w:rsidR="000910F6" w:rsidRPr="008A79C6" w:rsidRDefault="000910F6" w:rsidP="00BA16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0910F6" w:rsidRDefault="000910F6" w:rsidP="000910F6">
      <w:pPr>
        <w:suppressAutoHyphens w:val="0"/>
        <w:spacing w:line="276" w:lineRule="auto"/>
        <w:jc w:val="both"/>
        <w:rPr>
          <w:rFonts w:ascii="Arial" w:eastAsia="SimSun" w:hAnsi="Arial" w:cs="Arial"/>
          <w:color w:val="auto"/>
          <w:kern w:val="0"/>
          <w:sz w:val="18"/>
          <w:szCs w:val="22"/>
          <w:lang w:eastAsia="en-US"/>
        </w:rPr>
      </w:pPr>
    </w:p>
    <w:p w:rsidR="000910F6" w:rsidRDefault="000910F6" w:rsidP="000910F6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0910F6" w:rsidRPr="009F3E16" w:rsidRDefault="000910F6" w:rsidP="000910F6">
      <w:pPr>
        <w:pStyle w:val="Prrafodelista"/>
        <w:numPr>
          <w:ilvl w:val="0"/>
          <w:numId w:val="1"/>
        </w:numPr>
        <w:tabs>
          <w:tab w:val="clear" w:pos="1549"/>
          <w:tab w:val="num" w:pos="0"/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ind w:left="432"/>
        <w:jc w:val="both"/>
        <w:textAlignment w:val="baseline"/>
        <w:rPr>
          <w:rFonts w:ascii="Arial" w:hAnsi="Arial" w:cs="Arial"/>
          <w:sz w:val="22"/>
          <w:szCs w:val="22"/>
        </w:rPr>
      </w:pPr>
      <w:r w:rsidRPr="009F3E16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9F3E16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9F3E1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F3E16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9F3E16">
        <w:rPr>
          <w:rFonts w:ascii="Arial" w:hAnsi="Arial" w:cs="Arial"/>
          <w:sz w:val="22"/>
          <w:szCs w:val="22"/>
          <w:lang w:eastAsia="es-ES"/>
        </w:rPr>
        <w:t xml:space="preserve">, </w:t>
      </w:r>
      <w:r w:rsidRPr="009F3E16">
        <w:rPr>
          <w:rFonts w:ascii="Arial" w:hAnsi="Arial" w:cs="Arial"/>
          <w:b/>
          <w:sz w:val="22"/>
          <w:szCs w:val="22"/>
          <w:lang w:eastAsia="es-ES"/>
        </w:rPr>
        <w:t xml:space="preserve">signo </w:t>
      </w:r>
      <w:proofErr w:type="spellStart"/>
      <w:r w:rsidRPr="009F3E16">
        <w:rPr>
          <w:rFonts w:ascii="Arial" w:hAnsi="Arial" w:cs="Arial"/>
          <w:b/>
          <w:sz w:val="22"/>
          <w:szCs w:val="22"/>
          <w:lang w:eastAsia="es-ES"/>
        </w:rPr>
        <w:t>electrònicament</w:t>
      </w:r>
      <w:proofErr w:type="spellEnd"/>
      <w:r w:rsidRPr="009F3E1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F3E16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9F3E1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F3E16">
        <w:rPr>
          <w:rFonts w:ascii="Arial" w:hAnsi="Arial" w:cs="Arial"/>
          <w:sz w:val="22"/>
          <w:szCs w:val="22"/>
          <w:lang w:eastAsia="es-ES"/>
        </w:rPr>
        <w:t>proposta</w:t>
      </w:r>
      <w:proofErr w:type="spellEnd"/>
      <w:r w:rsidRPr="009F3E16">
        <w:rPr>
          <w:rFonts w:ascii="Arial" w:hAnsi="Arial" w:cs="Arial"/>
          <w:sz w:val="22"/>
          <w:szCs w:val="22"/>
          <w:lang w:eastAsia="es-ES"/>
        </w:rPr>
        <w:t xml:space="preserve"> </w:t>
      </w:r>
    </w:p>
    <w:p w:rsidR="000910F6" w:rsidRPr="00E34D66" w:rsidRDefault="000910F6" w:rsidP="00E34D66">
      <w:pPr>
        <w:pStyle w:val="Prrafodelista"/>
        <w:numPr>
          <w:ilvl w:val="0"/>
          <w:numId w:val="1"/>
        </w:numPr>
        <w:tabs>
          <w:tab w:val="clear" w:pos="1549"/>
          <w:tab w:val="num" w:pos="0"/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ind w:left="432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bookmarkStart w:id="2" w:name="_Toc209083327"/>
      <w:r w:rsidRPr="00E34D66">
        <w:rPr>
          <w:rFonts w:ascii="Arial" w:hAnsi="Arial" w:cs="Arial"/>
          <w:sz w:val="22"/>
          <w:szCs w:val="22"/>
          <w:lang w:eastAsia="es-ES"/>
        </w:rPr>
        <w:t xml:space="preserve">Signatura </w:t>
      </w:r>
      <w:proofErr w:type="spellStart"/>
      <w:r w:rsidRPr="00E34D66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E34D66">
        <w:rPr>
          <w:rFonts w:ascii="Arial" w:hAnsi="Arial" w:cs="Arial"/>
          <w:sz w:val="22"/>
          <w:szCs w:val="22"/>
          <w:lang w:eastAsia="es-ES"/>
        </w:rPr>
        <w:t xml:space="preserve"> del licitador</w:t>
      </w:r>
      <w:bookmarkEnd w:id="2"/>
      <w:r w:rsidRPr="00E34D66">
        <w:rPr>
          <w:rFonts w:ascii="Arial" w:hAnsi="Arial" w:cs="Arial"/>
          <w:sz w:val="22"/>
          <w:szCs w:val="22"/>
          <w:lang w:eastAsia="es-ES"/>
        </w:rPr>
        <w:t xml:space="preserve"> </w:t>
      </w:r>
      <w:bookmarkStart w:id="3" w:name="_GoBack"/>
      <w:bookmarkEnd w:id="3"/>
    </w:p>
    <w:p w:rsidR="000910F6" w:rsidRPr="00E34D66" w:rsidRDefault="000910F6" w:rsidP="00E34D66">
      <w:pPr>
        <w:pStyle w:val="Prrafodelista"/>
        <w:numPr>
          <w:ilvl w:val="0"/>
          <w:numId w:val="1"/>
        </w:numPr>
        <w:tabs>
          <w:tab w:val="clear" w:pos="1549"/>
          <w:tab w:val="num" w:pos="0"/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ind w:left="432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E34D66">
        <w:rPr>
          <w:rFonts w:ascii="Arial" w:hAnsi="Arial" w:cs="Arial"/>
          <w:sz w:val="22"/>
          <w:szCs w:val="22"/>
          <w:lang w:eastAsia="es-ES"/>
        </w:rPr>
        <w:t xml:space="preserve"> </w:t>
      </w:r>
    </w:p>
    <w:p w:rsidR="00287F13" w:rsidRDefault="00E34D66"/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ndard Symbols L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C" w:rsidRPr="00EC3D5C" w:rsidRDefault="00E34D66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34D6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72501C" w:rsidRDefault="00E34D6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72501C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72501C" w:rsidRDefault="000910F6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72501C" w:rsidRDefault="000910F6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501C" w:rsidRDefault="00E34D66"/>
  <w:p w:rsidR="0072501C" w:rsidRDefault="00E34D6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6"/>
    <w:rsid w:val="000910F6"/>
    <w:rsid w:val="00246D22"/>
    <w:rsid w:val="004901AC"/>
    <w:rsid w:val="00654310"/>
    <w:rsid w:val="008100FE"/>
    <w:rsid w:val="008B379B"/>
    <w:rsid w:val="00A123C7"/>
    <w:rsid w:val="00E07579"/>
    <w:rsid w:val="00E3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DC43"/>
  <w15:chartTrackingRefBased/>
  <w15:docId w15:val="{86451F18-7BCD-4916-B834-867CF98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910F6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910F6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Normal2">
    <w:name w:val="Normal_2"/>
    <w:qFormat/>
    <w:rsid w:val="000910F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0910F6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6A8EBFBF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2025-10-13T07:40:00Z</dcterms:created>
  <dcterms:modified xsi:type="dcterms:W3CDTF">2025-10-13T07:40:00Z</dcterms:modified>
</cp:coreProperties>
</file>