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F6" w:rsidRDefault="000910F6" w:rsidP="000910F6">
      <w:pPr>
        <w:keepNext/>
        <w:tabs>
          <w:tab w:val="num" w:pos="0"/>
        </w:tabs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</w:pPr>
      <w:bookmarkStart w:id="0" w:name="_Toc209083323"/>
      <w:r w:rsidRPr="0007147F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Annex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1 PCAP.</w:t>
      </w:r>
      <w:r w:rsidRPr="0007147F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Declaració responsable</w:t>
      </w:r>
      <w:bookmarkEnd w:id="0"/>
    </w:p>
    <w:p w:rsidR="000910F6" w:rsidRPr="004E53F2" w:rsidRDefault="000910F6" w:rsidP="000910F6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</w:p>
    <w:p w:rsidR="000910F6" w:rsidRPr="00486213" w:rsidRDefault="000910F6" w:rsidP="000910F6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5086"/>
      </w:tblGrid>
      <w:tr w:rsidR="000910F6" w:rsidRPr="00486213" w:rsidTr="00BA1651">
        <w:trPr>
          <w:trHeight w:val="46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0910F6" w:rsidRPr="00486213" w:rsidTr="00BA1651">
        <w:trPr>
          <w:trHeight w:val="42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Obert </w:t>
            </w:r>
            <w:r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simplificat</w:t>
            </w:r>
          </w:p>
        </w:tc>
      </w:tr>
      <w:tr w:rsidR="000910F6" w:rsidRPr="00486213" w:rsidTr="00BA1651">
        <w:trPr>
          <w:trHeight w:val="56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8A79C6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contractació del servei de manteniment de la gespa de l’Estadi Municipal “La Bòbila” de Gavà</w:t>
            </w:r>
          </w:p>
        </w:tc>
      </w:tr>
      <w:tr w:rsidR="000910F6" w:rsidRPr="00486213" w:rsidTr="00BA1651">
        <w:trPr>
          <w:trHeight w:val="58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8A79C6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EXPEDIENT DC SERV 42_25 (2025/</w:t>
            </w:r>
            <w:r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000</w:t>
            </w:r>
            <w:r w:rsidRPr="008A79C6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17142A)</w:t>
            </w:r>
          </w:p>
        </w:tc>
      </w:tr>
    </w:tbl>
    <w:p w:rsidR="000910F6" w:rsidRPr="00486213" w:rsidRDefault="000910F6" w:rsidP="000910F6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0910F6" w:rsidRPr="00486213" w:rsidTr="00BA165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0910F6" w:rsidRPr="00486213" w:rsidRDefault="000910F6" w:rsidP="000910F6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0910F6" w:rsidRPr="00486213" w:rsidTr="00BA1651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486213" w:rsidTr="00BA1651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0F6" w:rsidRPr="00486213" w:rsidRDefault="000910F6" w:rsidP="00BA1651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0910F6" w:rsidRPr="003333FF" w:rsidRDefault="000910F6" w:rsidP="000910F6">
      <w:pPr>
        <w:tabs>
          <w:tab w:val="center" w:pos="4252"/>
          <w:tab w:val="right" w:pos="8504"/>
        </w:tabs>
        <w:spacing w:before="240" w:after="24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</w:rPr>
        <w:br w:type="page"/>
      </w:r>
      <w:r w:rsidRPr="003333FF">
        <w:rPr>
          <w:rFonts w:ascii="Arial" w:eastAsia="SimSun" w:hAnsi="Arial" w:cs="Arial"/>
          <w:b/>
          <w:color w:val="auto"/>
          <w:kern w:val="0"/>
          <w:sz w:val="22"/>
          <w:szCs w:val="22"/>
        </w:rPr>
        <w:lastRenderedPageBreak/>
        <w:t>DECLARA SOTA LA SEVA RESPONSABILITAT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0910F6" w:rsidRPr="003333FF" w:rsidRDefault="000910F6" w:rsidP="000910F6">
      <w:pPr>
        <w:tabs>
          <w:tab w:val="left" w:pos="900"/>
        </w:tabs>
        <w:spacing w:before="120"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333FF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26" w:hanging="28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inscrita en:</w:t>
      </w:r>
    </w:p>
    <w:p w:rsidR="000910F6" w:rsidRPr="003333FF" w:rsidRDefault="000910F6" w:rsidP="000910F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</w:t>
      </w: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El Registre electrònic d’empreses licitadores de la Generalitat de Catalunya (RELI</w:t>
      </w:r>
      <w:r>
        <w:rPr>
          <w:rFonts w:ascii="Arial" w:eastAsia="SimSun" w:hAnsi="Arial" w:cs="Arial"/>
          <w:bCs/>
          <w:color w:val="auto"/>
          <w:kern w:val="0"/>
          <w:sz w:val="22"/>
          <w:szCs w:val="22"/>
        </w:rPr>
        <w:t>C</w:t>
      </w: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). </w:t>
      </w:r>
    </w:p>
    <w:p w:rsidR="000910F6" w:rsidRPr="00134840" w:rsidRDefault="000910F6" w:rsidP="000910F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 El Registro Oficial de Licitadores y Empresas Classificades del Estado (ROLECE).</w:t>
      </w:r>
    </w:p>
    <w:p w:rsidR="000910F6" w:rsidRPr="00134840" w:rsidRDefault="000910F6" w:rsidP="000910F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</w:t>
      </w:r>
      <w:r>
        <w:rPr>
          <w:rFonts w:ascii="Arial" w:eastAsia="SimSun" w:hAnsi="Arial" w:cs="Arial"/>
          <w:bCs/>
          <w:color w:val="auto"/>
          <w:kern w:val="0"/>
          <w:sz w:val="22"/>
          <w:szCs w:val="22"/>
        </w:rPr>
        <w:t>N</w: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o figura inscrita ni en el RELI ni en el ROLECE </w:t>
      </w:r>
    </w:p>
    <w:p w:rsidR="000910F6" w:rsidRPr="00134840" w:rsidRDefault="000910F6" w:rsidP="000910F6">
      <w:pPr>
        <w:spacing w:before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</w: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 </w:t>
      </w:r>
      <w:r>
        <w:rPr>
          <w:rFonts w:ascii="Arial" w:eastAsia="SimSun" w:hAnsi="Arial" w:cs="Arial"/>
          <w:bCs/>
          <w:color w:val="auto"/>
          <w:kern w:val="0"/>
          <w:sz w:val="22"/>
          <w:szCs w:val="22"/>
        </w:rPr>
        <w:t>N</w: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>o figura inscrita ni en el RELI ni en el ROLECE i fa ús d’acreditar haver presentat la sol·licitud de inscripció en el corresponent Registre juntament amb la documentació preceptiva per a això , amb data anterior a la data final de presentació de les ofertes</w:t>
      </w:r>
    </w:p>
    <w:p w:rsidR="000910F6" w:rsidRPr="00134840" w:rsidRDefault="000910F6" w:rsidP="000910F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i/>
          <w:color w:val="auto"/>
          <w:kern w:val="0"/>
          <w:sz w:val="20"/>
          <w:szCs w:val="22"/>
        </w:rPr>
      </w:pPr>
      <w:r w:rsidRPr="00134840">
        <w:rPr>
          <w:rFonts w:ascii="Arial" w:eastAsia="SimSun" w:hAnsi="Arial" w:cs="Arial"/>
          <w:bCs/>
          <w:i/>
          <w:color w:val="auto"/>
          <w:kern w:val="0"/>
          <w:sz w:val="20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0910F6" w:rsidRPr="003333FF" w:rsidRDefault="000910F6" w:rsidP="000910F6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c.1. En contractes de serveis: </w:t>
      </w:r>
    </w:p>
    <w:p w:rsidR="000910F6" w:rsidRPr="003333FF" w:rsidRDefault="000910F6" w:rsidP="000910F6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0910F6" w:rsidRPr="003333FF" w:rsidRDefault="000910F6" w:rsidP="000910F6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0910F6" w:rsidRPr="003333FF" w:rsidRDefault="000910F6" w:rsidP="000910F6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0910F6" w:rsidRPr="003333FF" w:rsidRDefault="000910F6" w:rsidP="000910F6">
      <w:pPr>
        <w:suppressAutoHyphens w:val="0"/>
        <w:spacing w:before="240" w:after="24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c.2. Està inscrita en un Registre Professional o mercantil </w:t>
      </w:r>
    </w:p>
    <w:p w:rsidR="000910F6" w:rsidRPr="003333FF" w:rsidRDefault="000910F6" w:rsidP="000910F6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0910F6" w:rsidRPr="003333FF" w:rsidRDefault="000910F6" w:rsidP="000910F6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0910F6" w:rsidRPr="003333FF" w:rsidRDefault="000910F6" w:rsidP="000910F6">
      <w:pPr>
        <w:suppressAutoHyphens w:val="0"/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i/>
          <w:color w:val="000000"/>
          <w:kern w:val="0"/>
          <w:sz w:val="22"/>
          <w:szCs w:val="22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0910F6" w:rsidRPr="003333FF" w:rsidRDefault="000910F6" w:rsidP="000910F6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0910F6" w:rsidRPr="003333FF" w:rsidRDefault="000910F6" w:rsidP="000910F6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0910F6" w:rsidRPr="003333FF" w:rsidRDefault="000910F6" w:rsidP="000910F6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l’IAE.</w:t>
      </w:r>
    </w:p>
    <w:p w:rsidR="000910F6" w:rsidRPr="003333FF" w:rsidRDefault="000910F6" w:rsidP="000910F6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Es recorre a la solvència externa?</w:t>
      </w:r>
    </w:p>
    <w:p w:rsidR="000910F6" w:rsidRPr="003333FF" w:rsidRDefault="000910F6" w:rsidP="000910F6">
      <w:pPr>
        <w:tabs>
          <w:tab w:val="left" w:pos="2410"/>
          <w:tab w:val="left" w:pos="2977"/>
          <w:tab w:val="left" w:pos="4253"/>
        </w:tabs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0910F6" w:rsidRPr="003333FF" w:rsidRDefault="000910F6" w:rsidP="000910F6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0910F6" w:rsidRPr="003333FF" w:rsidRDefault="000910F6" w:rsidP="000910F6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(La/les entitats a les que es recorre a la solvència externa han d’aportar també una Declaració responsable d’acord al model d’annex que figura en el PCAP) 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0910F6" w:rsidRPr="003333FF" w:rsidRDefault="000910F6" w:rsidP="000910F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1.- ............................................................................</w:t>
      </w:r>
    </w:p>
    <w:p w:rsidR="000910F6" w:rsidRPr="003333FF" w:rsidRDefault="000910F6" w:rsidP="000910F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2.- ............................................................................</w:t>
      </w:r>
    </w:p>
    <w:p w:rsidR="000910F6" w:rsidRPr="003333FF" w:rsidRDefault="000910F6" w:rsidP="000910F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3.- ............................................................................</w:t>
      </w:r>
    </w:p>
    <w:p w:rsidR="000910F6" w:rsidRPr="003333FF" w:rsidRDefault="000910F6" w:rsidP="000910F6">
      <w:pPr>
        <w:suppressAutoHyphens w:val="0"/>
        <w:spacing w:before="120" w:after="100" w:afterAutospacing="1" w:line="276" w:lineRule="auto"/>
        <w:ind w:firstLine="499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Que l’esmentat caràcter confidencial es justifica en les següents raons:</w:t>
      </w:r>
    </w:p>
    <w:p w:rsidR="000910F6" w:rsidRPr="003333FF" w:rsidRDefault="000910F6" w:rsidP="000910F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0910F6" w:rsidRPr="003333FF" w:rsidRDefault="000910F6" w:rsidP="000910F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0910F6" w:rsidRPr="003333FF" w:rsidRDefault="000910F6" w:rsidP="000910F6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0910F6" w:rsidRPr="003333FF" w:rsidRDefault="000910F6" w:rsidP="000910F6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0910F6" w:rsidRPr="003333FF" w:rsidRDefault="000910F6" w:rsidP="000910F6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5">
        <w:r w:rsidRPr="003333FF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0910F6" w:rsidRPr="003333FF" w:rsidRDefault="000910F6" w:rsidP="000910F6">
      <w:pPr>
        <w:spacing w:after="160" w:line="276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lastRenderedPageBreak/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L’empresa disposa d’un pla d’igualtat d’oportunitats entre les dones i els homes.</w:t>
      </w:r>
    </w:p>
    <w:p w:rsidR="000910F6" w:rsidRPr="003333FF" w:rsidRDefault="000910F6" w:rsidP="000910F6">
      <w:pPr>
        <w:spacing w:after="160" w:line="276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PCAP. </w:t>
      </w:r>
    </w:p>
    <w:p w:rsidR="000910F6" w:rsidRPr="003333FF" w:rsidRDefault="000910F6" w:rsidP="000910F6">
      <w:pPr>
        <w:tabs>
          <w:tab w:val="left" w:pos="2410"/>
          <w:tab w:val="left" w:pos="2977"/>
          <w:tab w:val="left" w:pos="4253"/>
        </w:tabs>
        <w:spacing w:after="160" w:line="276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0910F6" w:rsidRPr="003333FF" w:rsidRDefault="000910F6" w:rsidP="000910F6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0910F6" w:rsidRPr="003333FF" w:rsidRDefault="000910F6" w:rsidP="000910F6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0910F6" w:rsidRPr="003333FF" w:rsidRDefault="000910F6" w:rsidP="000910F6">
      <w:pPr>
        <w:spacing w:after="160" w:line="276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</w:rPr>
        <w:t>[</w:t>
      </w:r>
      <w:r w:rsidRPr="003333FF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0910F6" w:rsidRPr="003333FF" w:rsidRDefault="000910F6" w:rsidP="000910F6">
      <w:pPr>
        <w:tabs>
          <w:tab w:val="left" w:pos="900"/>
        </w:tabs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UTE) </w:t>
      </w:r>
    </w:p>
    <w:p w:rsidR="000910F6" w:rsidRPr="003333FF" w:rsidRDefault="000910F6" w:rsidP="000910F6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amb tercers una part del contracte permès pel PCAP, declara:</w:t>
      </w:r>
    </w:p>
    <w:p w:rsidR="000910F6" w:rsidRPr="003333FF" w:rsidRDefault="000910F6" w:rsidP="000910F6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SÍ té intenció de subcontractar una part del contracte:</w:t>
      </w:r>
    </w:p>
    <w:p w:rsidR="000910F6" w:rsidRPr="003333FF" w:rsidRDefault="000910F6" w:rsidP="000910F6">
      <w:pPr>
        <w:suppressAutoHyphens w:val="0"/>
        <w:spacing w:after="200" w:line="276" w:lineRule="auto"/>
        <w:ind w:firstLine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una part del contracte.</w:t>
      </w:r>
    </w:p>
    <w:p w:rsidR="000910F6" w:rsidRPr="003333FF" w:rsidRDefault="000910F6" w:rsidP="000910F6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afirmatiu i en la mesura que es conegui aquesta dada, enumereu els subcontractistes previstos:</w:t>
      </w:r>
    </w:p>
    <w:p w:rsidR="000910F6" w:rsidRPr="003333FF" w:rsidRDefault="000910F6" w:rsidP="000910F6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0910F6" w:rsidRPr="003333FF" w:rsidRDefault="000910F6" w:rsidP="000910F6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0910F6" w:rsidRPr="003333FF" w:rsidRDefault="000910F6" w:rsidP="000910F6">
      <w:pPr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3333FF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0910F6" w:rsidRPr="003333FF" w:rsidRDefault="000910F6" w:rsidP="000910F6">
      <w:pPr>
        <w:spacing w:after="160" w:line="276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0910F6" w:rsidRPr="003333FF" w:rsidRDefault="000910F6" w:rsidP="000910F6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0910F6" w:rsidRPr="003333FF" w:rsidTr="00BA1651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Mòbil professional</w:t>
            </w:r>
          </w:p>
        </w:tc>
      </w:tr>
      <w:tr w:rsidR="000910F6" w:rsidRPr="003333FF" w:rsidTr="00BA1651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  <w:tr w:rsidR="000910F6" w:rsidRPr="003333FF" w:rsidTr="00BA1651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0910F6" w:rsidRPr="003333FF" w:rsidRDefault="000910F6" w:rsidP="000910F6">
      <w:pPr>
        <w:spacing w:after="160" w:line="276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0910F6" w:rsidRPr="003333FF" w:rsidRDefault="000910F6" w:rsidP="000910F6">
      <w:pPr>
        <w:spacing w:after="16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l’adreça electrònica o el número de telèfon mòbil facilitats a efectes d’avís de notificació, 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0910F6" w:rsidRPr="003333FF" w:rsidRDefault="000910F6" w:rsidP="000910F6">
      <w:pPr>
        <w:spacing w:after="160" w:line="276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0910F6" w:rsidRPr="003333FF" w:rsidRDefault="000910F6" w:rsidP="000910F6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0910F6" w:rsidRPr="003333FF" w:rsidRDefault="000910F6" w:rsidP="000910F6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0910F6" w:rsidRPr="003333FF" w:rsidRDefault="000910F6" w:rsidP="000910F6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0910F6" w:rsidRPr="003333FF" w:rsidTr="00BA1651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Marcar amb una creu</w:t>
            </w:r>
          </w:p>
        </w:tc>
      </w:tr>
      <w:tr w:rsidR="000910F6" w:rsidRPr="003333FF" w:rsidTr="00BA1651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0910F6" w:rsidRPr="003333FF" w:rsidTr="00BA1651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0910F6" w:rsidRPr="003333FF" w:rsidTr="00BA1651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0910F6" w:rsidRPr="003333FF" w:rsidTr="00BA1651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910F6" w:rsidRPr="003333FF" w:rsidRDefault="000910F6" w:rsidP="00BA16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3333FF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</w:tbl>
    <w:p w:rsidR="000910F6" w:rsidRPr="003333FF" w:rsidRDefault="000910F6" w:rsidP="000910F6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El sotasignat o sotasignats declaren formalment que la informació comunicada és exacta i veraç i ha estat facilitada amb ple coneixement de les conseqüències d’una falsa declaració de caràcter greu.</w:t>
      </w:r>
    </w:p>
    <w:p w:rsidR="000910F6" w:rsidRPr="003333FF" w:rsidRDefault="000910F6" w:rsidP="000910F6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I per què consti, signo electrònicament aquesta declaració </w:t>
      </w:r>
    </w:p>
    <w:p w:rsidR="000910F6" w:rsidRPr="003333FF" w:rsidRDefault="000910F6" w:rsidP="000910F6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Signatura electrònica del licitador </w:t>
      </w:r>
    </w:p>
    <w:p w:rsidR="000910F6" w:rsidRDefault="000910F6" w:rsidP="000910F6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</w:rPr>
      </w:pPr>
    </w:p>
    <w:p w:rsidR="000910F6" w:rsidRDefault="000910F6" w:rsidP="000910F6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</w:rPr>
      </w:pPr>
    </w:p>
    <w:p w:rsidR="000910F6" w:rsidRDefault="000910F6" w:rsidP="000910F6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</w:rPr>
      </w:pPr>
    </w:p>
    <w:p w:rsidR="000910F6" w:rsidRDefault="000910F6" w:rsidP="000910F6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</w:rPr>
      </w:pPr>
    </w:p>
    <w:p w:rsidR="000910F6" w:rsidRPr="00210ACC" w:rsidRDefault="000910F6" w:rsidP="000910F6">
      <w:pPr>
        <w:keepNext/>
        <w:tabs>
          <w:tab w:val="num" w:pos="0"/>
          <w:tab w:val="num" w:pos="1549"/>
        </w:tabs>
        <w:autoSpaceDE w:val="0"/>
        <w:spacing w:after="120" w:line="276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bookmarkStart w:id="1" w:name="_GoBack"/>
      <w:bookmarkEnd w:id="1"/>
      <w:r w:rsidRPr="00210ACC">
        <w:rPr>
          <w:rFonts w:ascii="Arial" w:hAnsi="Arial" w:cs="Arial"/>
          <w:i/>
          <w:sz w:val="20"/>
          <w:szCs w:val="20"/>
        </w:rPr>
        <w:t xml:space="preserve"> </w:t>
      </w:r>
    </w:p>
    <w:p w:rsidR="00287F13" w:rsidRDefault="000910F6"/>
    <w:sectPr w:rsidR="00287F13" w:rsidSect="00F4565C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1C" w:rsidRPr="00EC3D5C" w:rsidRDefault="000910F6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0910F6">
      <w:rPr>
        <w:rFonts w:ascii="Arial" w:hAnsi="Arial" w:cs="Arial"/>
        <w:noProof/>
        <w:sz w:val="20"/>
        <w:szCs w:val="20"/>
        <w:lang w:val="es-ES"/>
      </w:rPr>
      <w:t>7</w:t>
    </w:r>
    <w:r w:rsidRPr="00EC3D5C">
      <w:rPr>
        <w:rFonts w:ascii="Arial" w:hAnsi="Arial" w:cs="Arial"/>
        <w:sz w:val="20"/>
        <w:szCs w:val="20"/>
      </w:rPr>
      <w:fldChar w:fldCharType="end"/>
    </w:r>
  </w:p>
  <w:p w:rsidR="0072501C" w:rsidRDefault="000910F6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72501C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72501C" w:rsidRDefault="000910F6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72501C" w:rsidRDefault="000910F6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2501C" w:rsidRDefault="000910F6"/>
  <w:p w:rsidR="0072501C" w:rsidRDefault="000910F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F6"/>
    <w:rsid w:val="000910F6"/>
    <w:rsid w:val="004901AC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DC43"/>
  <w15:chartTrackingRefBased/>
  <w15:docId w15:val="{86451F18-7BCD-4916-B834-867CF980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910F6"/>
    <w:rPr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0910F6"/>
    <w:pPr>
      <w:ind w:left="708"/>
    </w:pPr>
    <w:rPr>
      <w:rFonts w:asciiTheme="minorHAnsi" w:eastAsiaTheme="minorHAnsi" w:hAnsiTheme="minorHAnsi" w:cstheme="minorBidi"/>
      <w:color w:val="auto"/>
      <w:lang w:val="es-ES"/>
    </w:rPr>
  </w:style>
  <w:style w:type="paragraph" w:customStyle="1" w:styleId="Normal2">
    <w:name w:val="Normal_2"/>
    <w:qFormat/>
    <w:rsid w:val="000910F6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0910F6"/>
    <w:pPr>
      <w:suppressLineNumbers/>
      <w:spacing w:after="200"/>
      <w:jc w:val="both"/>
    </w:pPr>
    <w:rPr>
      <w:rFonts w:ascii="Tele-GroteskNor" w:hAnsi="Tele-GroteskNor" w:cs="Tele-GroteskNor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6A8EBFBF</Template>
  <TotalTime>0</TotalTime>
  <Pages>7</Pages>
  <Words>1899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2025-10-13T07:36:00Z</dcterms:created>
  <dcterms:modified xsi:type="dcterms:W3CDTF">2025-10-13T07:37:00Z</dcterms:modified>
</cp:coreProperties>
</file>