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B677" w14:textId="77777777" w:rsidR="00FA5E62" w:rsidRPr="0050337E" w:rsidRDefault="00FA5E62" w:rsidP="00FA5E62">
      <w:pPr>
        <w:keepNext/>
        <w:keepLines/>
        <w:spacing w:before="40"/>
        <w:outlineLvl w:val="2"/>
        <w:rPr>
          <w:rFonts w:ascii="Arial" w:hAnsi="Arial" w:cs="Arial"/>
          <w:color w:val="4472C4"/>
          <w:kern w:val="2"/>
          <w:sz w:val="22"/>
          <w:szCs w:val="22"/>
          <w:lang w:eastAsia="en-US"/>
          <w14:ligatures w14:val="standardContextual"/>
        </w:rPr>
      </w:pPr>
      <w:bookmarkStart w:id="0" w:name="_Toc182390940"/>
      <w:bookmarkStart w:id="1" w:name="_Toc210307257"/>
      <w:bookmarkStart w:id="2" w:name="_Hlk89336291"/>
      <w:r w:rsidRPr="0050337E">
        <w:rPr>
          <w:rFonts w:ascii="Arial" w:hAnsi="Arial" w:cs="Arial"/>
          <w:color w:val="4472C4"/>
          <w:kern w:val="2"/>
          <w:sz w:val="22"/>
          <w:szCs w:val="22"/>
          <w:lang w:eastAsia="en-US"/>
          <w14:ligatures w14:val="standardContextual"/>
        </w:rPr>
        <w:t>ANNEX 1 MODEL DE DECLARACIÓ RESPONSABLE</w:t>
      </w:r>
      <w:bookmarkEnd w:id="0"/>
      <w:bookmarkEnd w:id="1"/>
    </w:p>
    <w:p w14:paraId="563DC786" w14:textId="77777777" w:rsidR="00FA5E62" w:rsidRPr="0050337E" w:rsidRDefault="00FA5E62" w:rsidP="00FA5E62">
      <w:pPr>
        <w:spacing w:after="160" w:line="252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3" w:name="_Hlk113368094"/>
    </w:p>
    <w:p w14:paraId="1B1C46C9" w14:textId="77777777" w:rsidR="00FA5E62" w:rsidRPr="0050337E" w:rsidRDefault="00FA5E62" w:rsidP="00FA5E62">
      <w:pPr>
        <w:spacing w:after="160" w:line="252" w:lineRule="auto"/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Contracte per la prestació del servei de monitoratge del casal de 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</w:t>
      </w:r>
      <w:r w:rsidRPr="0050337E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adal d’Avinyó</w:t>
      </w:r>
    </w:p>
    <w:p w14:paraId="26D43E19" w14:textId="77777777" w:rsidR="00FA5E62" w:rsidRPr="0050337E" w:rsidRDefault="00FA5E62" w:rsidP="00FA5E62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Expedient 2025/810</w:t>
      </w:r>
    </w:p>
    <w:bookmarkEnd w:id="3"/>
    <w:p w14:paraId="375F1DF3" w14:textId="77777777" w:rsidR="00FA5E62" w:rsidRPr="0050337E" w:rsidRDefault="00FA5E62" w:rsidP="00FA5E62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bookmarkEnd w:id="2"/>
    <w:p w14:paraId="570CB716" w14:textId="77777777" w:rsidR="00FA5E62" w:rsidRPr="0050337E" w:rsidRDefault="00FA5E62" w:rsidP="00FA5E62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 xml:space="preserve">A INSERIR EN EL SOBRE </w:t>
      </w:r>
      <w:r w:rsidRPr="0050337E">
        <w:rPr>
          <w:rFonts w:ascii="Arial" w:eastAsia="Calibri" w:hAnsi="Arial" w:cs="Arial"/>
          <w:bCs/>
          <w:i/>
          <w:kern w:val="2"/>
          <w:sz w:val="22"/>
          <w:szCs w:val="22"/>
          <w:lang w:eastAsia="en-US"/>
          <w14:ligatures w14:val="standardContextual"/>
        </w:rPr>
        <w:t xml:space="preserve">A 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–per a procediment obert</w:t>
      </w:r>
    </w:p>
    <w:p w14:paraId="1DD8AF98" w14:textId="77777777" w:rsidR="00FA5E62" w:rsidRPr="0050337E" w:rsidRDefault="00FA5E62" w:rsidP="00FA5E62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1CD52393" w14:textId="77777777" w:rsidR="00FA5E62" w:rsidRPr="0050337E" w:rsidRDefault="00FA5E62" w:rsidP="00FA5E62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El Sr./La Sra.......................................... amb NIF núm................., 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(persona de contacte......................,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adreça de correu electrònic ................,  telèfon núm. ............... i fax núm.. .. .....................), opta a la contractació relativa al contracte de prestació del servei 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de monitoratge del casal de Nadal de l’Ajuntament d’Avinyó,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DECLARA RESPONSABLEMENT:</w:t>
      </w:r>
    </w:p>
    <w:p w14:paraId="37C29193" w14:textId="77777777" w:rsidR="00FA5E62" w:rsidRPr="0050337E" w:rsidRDefault="00FA5E62" w:rsidP="00FA5E62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3E577FB5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Que el perfil de l’empresa és el següent 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sym w:font="Symbol" w:char="F03C"/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marcar amb una creu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sym w:font="Symbol" w:char="F03E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:</w:t>
      </w:r>
    </w:p>
    <w:p w14:paraId="3DCB0B49" w14:textId="77777777" w:rsidR="00FA5E62" w:rsidRPr="0050337E" w:rsidRDefault="00FA5E62" w:rsidP="00FA5E62">
      <w:pPr>
        <w:spacing w:after="160" w:line="252" w:lineRule="auto"/>
        <w:ind w:left="851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sym w:font="Wingdings 2" w:char="F0A3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Gran empresa.</w:t>
      </w:r>
    </w:p>
    <w:p w14:paraId="317CC2C4" w14:textId="77777777" w:rsidR="00FA5E62" w:rsidRPr="0050337E" w:rsidRDefault="00FA5E62" w:rsidP="00FA5E62">
      <w:pPr>
        <w:numPr>
          <w:ilvl w:val="0"/>
          <w:numId w:val="33"/>
        </w:numPr>
        <w:spacing w:after="160" w:line="252" w:lineRule="auto"/>
        <w:ind w:left="851" w:firstLine="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Mitjana, petita o microempresa.</w:t>
      </w:r>
    </w:p>
    <w:p w14:paraId="1A48AB7A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0E72BBA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es troba al corrent del compliment de les obligacions tributàries i amb la Seguretat Social.</w:t>
      </w:r>
    </w:p>
    <w:p w14:paraId="6F85788D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6E6EAE55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disposa de l’habilitació empresarial o professional, així com de la solvència econòmica i financera i tècnica o professional exigides en els termes de la clàusula 1.1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) del PCAP i que es compromet a adscriure a l’execució del contracte els mitjans personals / materials descrits a la dita clàusula. </w:t>
      </w:r>
    </w:p>
    <w:p w14:paraId="2722EF7D" w14:textId="77777777" w:rsidR="00FA5E62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24A4496" w14:textId="77777777" w:rsidR="00FA5E62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no han estat condemnades per sentència ferma per algun delicte contra la llibertat i indemnitat sexuals.</w:t>
      </w:r>
    </w:p>
    <w:p w14:paraId="7635EE7A" w14:textId="77777777" w:rsidR="00FA5E62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0E0AC32D" w14:textId="77777777" w:rsidR="00FA5E62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DEE3B56" w14:textId="77777777" w:rsidR="00FA5E62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Que, en cas que es tracti d’empresa estrangera, es sotmet a la jurisdicció dels Jutjats i Tribunals espanyols.</w:t>
      </w:r>
    </w:p>
    <w:p w14:paraId="47672F9A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C9A0D39" w14:textId="77777777" w:rsidR="00FA5E62" w:rsidRPr="0050337E" w:rsidRDefault="00FA5E62" w:rsidP="00FA5E62">
      <w:pPr>
        <w:spacing w:after="160" w:line="252" w:lineRule="auto"/>
        <w:ind w:left="851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sym w:font="Wingdings 2" w:char="F0A3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SÍ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sym w:font="Wingdings 2" w:char="F0A3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NO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sym w:font="Wingdings 2" w:char="F0A3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NO obligat per normativa</w:t>
      </w:r>
    </w:p>
    <w:p w14:paraId="1CFA1B3A" w14:textId="77777777" w:rsidR="00FA5E62" w:rsidRPr="0050337E" w:rsidRDefault="00FA5E62" w:rsidP="00FA5E62">
      <w:pPr>
        <w:pStyle w:val="Prrafodelista"/>
        <w:numPr>
          <w:ilvl w:val="0"/>
          <w:numId w:val="32"/>
        </w:numPr>
        <w:tabs>
          <w:tab w:val="clear" w:pos="1440"/>
        </w:tabs>
        <w:spacing w:line="252" w:lineRule="auto"/>
        <w:ind w:left="426"/>
        <w:jc w:val="both"/>
        <w:rPr>
          <w:rFonts w:ascii="Arial" w:hAnsi="Arial"/>
        </w:rPr>
      </w:pPr>
      <w:r w:rsidRPr="0050337E">
        <w:rPr>
          <w:rFonts w:ascii="Arial" w:hAnsi="Arial"/>
        </w:rPr>
        <w:t>Que l’empresa disposa d’un pla d’igualtat d’oportunitats entre les dones i els homes.</w:t>
      </w:r>
    </w:p>
    <w:p w14:paraId="41F3398A" w14:textId="77777777" w:rsidR="00FA5E62" w:rsidRPr="0050337E" w:rsidRDefault="00FA5E62" w:rsidP="00FA5E62">
      <w:pPr>
        <w:spacing w:after="160" w:line="252" w:lineRule="auto"/>
        <w:ind w:left="851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sym w:font="Wingdings 2" w:char="F0A3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SÍ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sym w:font="Wingdings 2" w:char="F0A3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NO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             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sym w:font="Wingdings 2" w:char="F0A3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NO obligat per normativa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</w:p>
    <w:p w14:paraId="2AF34930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Que reuneix algun/s dels criteris de preferència en cas d’igualació de proposicions previstos al PCAP. </w:t>
      </w:r>
    </w:p>
    <w:p w14:paraId="524B790C" w14:textId="77777777" w:rsidR="00FA5E62" w:rsidRPr="0050337E" w:rsidRDefault="00FA5E62" w:rsidP="00FA5E62">
      <w:pPr>
        <w:spacing w:after="160" w:line="252" w:lineRule="auto"/>
        <w:ind w:left="851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sym w:font="Wingdings 2" w:char="F0A3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SÍ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sym w:font="Wingdings 2" w:char="F0A3"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NO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</w:p>
    <w:p w14:paraId="346FAD8F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Respecte l’Impost sobre el valor afegit (IVA) l’empresa: </w:t>
      </w:r>
    </w:p>
    <w:p w14:paraId="3B620584" w14:textId="77777777" w:rsidR="00FA5E62" w:rsidRPr="0050337E" w:rsidRDefault="00FA5E62" w:rsidP="00FA5E62">
      <w:pPr>
        <w:numPr>
          <w:ilvl w:val="0"/>
          <w:numId w:val="33"/>
        </w:numPr>
        <w:spacing w:after="160" w:line="252" w:lineRule="auto"/>
        <w:ind w:left="127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Està subjecta a l’IVA.</w:t>
      </w:r>
    </w:p>
    <w:p w14:paraId="3A7A6621" w14:textId="77777777" w:rsidR="00FA5E62" w:rsidRPr="0050337E" w:rsidRDefault="00FA5E62" w:rsidP="00FA5E62">
      <w:pPr>
        <w:numPr>
          <w:ilvl w:val="0"/>
          <w:numId w:val="33"/>
        </w:numPr>
        <w:spacing w:after="160" w:line="252" w:lineRule="auto"/>
        <w:ind w:left="127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Està no subjecta o exempta de l’IVA i són vigents les circumstàncies que donaren lloc a la  no-subjecció o l’exempció.</w:t>
      </w:r>
    </w:p>
    <w:p w14:paraId="04ACDD47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Respecte l’Impost d’Activitats Econòmiques (IAE) l’empresa:</w:t>
      </w:r>
    </w:p>
    <w:p w14:paraId="76B1A5BC" w14:textId="77777777" w:rsidR="00FA5E62" w:rsidRPr="0050337E" w:rsidRDefault="00FA5E62" w:rsidP="00FA5E62">
      <w:pPr>
        <w:numPr>
          <w:ilvl w:val="0"/>
          <w:numId w:val="33"/>
        </w:numPr>
        <w:spacing w:after="160" w:line="252" w:lineRule="auto"/>
        <w:ind w:left="127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Està subjecta a l’IAE.</w:t>
      </w:r>
    </w:p>
    <w:p w14:paraId="18301F4D" w14:textId="77777777" w:rsidR="00FA5E62" w:rsidRPr="0050337E" w:rsidRDefault="00FA5E62" w:rsidP="00FA5E62">
      <w:pPr>
        <w:numPr>
          <w:ilvl w:val="0"/>
          <w:numId w:val="33"/>
        </w:numPr>
        <w:spacing w:after="160" w:line="252" w:lineRule="auto"/>
        <w:ind w:left="127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Està no subjecta o exempta de l’IAE i són vigents les circumstàncies que donaren lloc a la no-subjecció o l’exempció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092D8626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Que, en cas que el licitador tingui intenció de concórrer en unió temporal d’empreses, declara:</w:t>
      </w:r>
    </w:p>
    <w:p w14:paraId="3280039F" w14:textId="77777777" w:rsidR="00FA5E62" w:rsidRPr="0050337E" w:rsidRDefault="00FA5E62" w:rsidP="00FA5E62">
      <w:pPr>
        <w:numPr>
          <w:ilvl w:val="0"/>
          <w:numId w:val="33"/>
        </w:numPr>
        <w:spacing w:after="160" w:line="252" w:lineRule="auto"/>
        <w:ind w:left="127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SÍ té intenció de concórrer en unió temporal d’empreses:</w:t>
      </w:r>
    </w:p>
    <w:p w14:paraId="7417BDDB" w14:textId="77777777" w:rsidR="00FA5E62" w:rsidRPr="0050337E" w:rsidRDefault="00FA5E62" w:rsidP="00FA5E62">
      <w:pPr>
        <w:spacing w:after="160" w:line="252" w:lineRule="auto"/>
        <w:ind w:left="1134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(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4DDB6542" w14:textId="77777777" w:rsidR="00FA5E62" w:rsidRPr="0050337E" w:rsidRDefault="00FA5E62" w:rsidP="00FA5E62">
      <w:pPr>
        <w:spacing w:after="160" w:line="252" w:lineRule="auto"/>
        <w:ind w:left="1134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4C861A0" w14:textId="77777777" w:rsidR="00FA5E62" w:rsidRPr="0050337E" w:rsidRDefault="00FA5E62" w:rsidP="00FA5E62">
      <w:pPr>
        <w:numPr>
          <w:ilvl w:val="0"/>
          <w:numId w:val="33"/>
        </w:numPr>
        <w:spacing w:after="160" w:line="252" w:lineRule="auto"/>
        <w:ind w:left="1134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NO té intenció de concórrer en unió temporal d’empreses</w:t>
      </w:r>
    </w:p>
    <w:p w14:paraId="4656305C" w14:textId="77777777" w:rsidR="00FA5E62" w:rsidRPr="0050337E" w:rsidRDefault="00FA5E62" w:rsidP="00FA5E62">
      <w:pPr>
        <w:spacing w:after="160" w:line="252" w:lineRule="auto"/>
        <w:ind w:left="1134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738A0F5D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Es designa com a persona/es autoritzada/es per a rebre l’avís de les notificacions, comunicacions i requeriments per mitjans electrònics a:</w:t>
      </w:r>
      <w:r w:rsidRPr="0050337E">
        <w:rPr>
          <w:rFonts w:ascii="Arial" w:eastAsia="Calibri" w:hAnsi="Arial" w:cs="Arial"/>
          <w:b/>
          <w:kern w:val="2"/>
          <w:sz w:val="22"/>
          <w:szCs w:val="22"/>
          <w:vertAlign w:val="superscript"/>
          <w:lang w:eastAsia="en-US"/>
          <w14:ligatures w14:val="standardContextual"/>
        </w:rPr>
        <w:t xml:space="preserve">  </w:t>
      </w:r>
    </w:p>
    <w:p w14:paraId="127C49BD" w14:textId="77777777" w:rsidR="00FA5E62" w:rsidRPr="0050337E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80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390"/>
        <w:gridCol w:w="2197"/>
        <w:gridCol w:w="2112"/>
      </w:tblGrid>
      <w:tr w:rsidR="00FA5E62" w:rsidRPr="0050337E" w14:paraId="6AB73C61" w14:textId="77777777" w:rsidTr="007E27AA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A151" w14:textId="77777777" w:rsidR="00FA5E62" w:rsidRPr="0050337E" w:rsidRDefault="00FA5E62" w:rsidP="007E27AA">
            <w:pPr>
              <w:spacing w:after="160" w:line="252" w:lineRule="auto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Persona/es autoritzada/es*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691B" w14:textId="77777777" w:rsidR="00FA5E62" w:rsidRPr="0050337E" w:rsidRDefault="00FA5E62" w:rsidP="007E27AA">
            <w:pPr>
              <w:spacing w:after="160" w:line="252" w:lineRule="auto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DNI*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11FD" w14:textId="77777777" w:rsidR="00FA5E62" w:rsidRPr="0050337E" w:rsidRDefault="00FA5E62" w:rsidP="007E27AA">
            <w:pPr>
              <w:spacing w:after="160" w:line="252" w:lineRule="auto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Correu electrònic</w:t>
            </w:r>
          </w:p>
          <w:p w14:paraId="26B2074E" w14:textId="77777777" w:rsidR="00FA5E62" w:rsidRPr="0050337E" w:rsidRDefault="00FA5E62" w:rsidP="007E27AA">
            <w:pPr>
              <w:spacing w:after="160" w:line="252" w:lineRule="auto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professional*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007F" w14:textId="77777777" w:rsidR="00FA5E62" w:rsidRPr="0050337E" w:rsidRDefault="00FA5E62" w:rsidP="007E27AA">
            <w:pPr>
              <w:spacing w:after="160" w:line="252" w:lineRule="auto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Mòbil</w:t>
            </w:r>
          </w:p>
          <w:p w14:paraId="1E52D4B7" w14:textId="77777777" w:rsidR="00FA5E62" w:rsidRPr="0050337E" w:rsidRDefault="00FA5E62" w:rsidP="007E27AA">
            <w:pPr>
              <w:spacing w:after="160" w:line="252" w:lineRule="auto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professional</w:t>
            </w:r>
          </w:p>
        </w:tc>
      </w:tr>
      <w:tr w:rsidR="00FA5E62" w:rsidRPr="0050337E" w14:paraId="7F0F5E51" w14:textId="77777777" w:rsidTr="007E27AA">
        <w:trPr>
          <w:trHeight w:val="284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5585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8197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797D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7F02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E62" w:rsidRPr="0050337E" w14:paraId="64100145" w14:textId="77777777" w:rsidTr="007E27AA">
        <w:trPr>
          <w:trHeight w:val="284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4D87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F082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9B78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2855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550D9D57" w14:textId="77777777" w:rsidR="00FA5E62" w:rsidRPr="0050337E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0659F451" w14:textId="77777777" w:rsidR="00FA5E62" w:rsidRPr="0050337E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*Camps obligatoris.</w:t>
      </w:r>
    </w:p>
    <w:p w14:paraId="43FE7582" w14:textId="77777777" w:rsidR="00FA5E62" w:rsidRPr="0050337E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Si l’adreça electrònica o el número de telèfon mòbil facilitats a efectes d’avís de notificació, comunicacions i requeriments quedessin en desús, s’haurà de comunicar la dita circumstància, per escrit, a l’Ajuntament d’Avinyó.</w:t>
      </w:r>
    </w:p>
    <w:p w14:paraId="13EECAE7" w14:textId="77777777" w:rsidR="00FA5E62" w:rsidRPr="0050337E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El licitador/contractista declara que ha obtingut el consentiment exprés de les persones a qui autoritza per rebre les notificacions, comunicacions i requeriments derivades d’aquesta contractació, per tal que la l’Ajuntament d’Avinyó pugui facilitar-les al servei e-Notum a aquests efectes.</w:t>
      </w:r>
    </w:p>
    <w:p w14:paraId="4AEACF1E" w14:textId="77777777" w:rsidR="00FA5E62" w:rsidRPr="0050337E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D188B84" w14:textId="77777777" w:rsidR="00FA5E62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Que, en el cas que formulin ofertes empreses vinculades, el grup empresarial a què pertanyen és 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(indicar les empreses que el composen)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21AD03B9" w14:textId="77777777" w:rsidR="00FA5E62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Que, cas de resultar proposat com a adjudicatari, es compromet a aportar la documentació assenyalada en la clàusula 1.18) del PCAP.</w:t>
      </w:r>
    </w:p>
    <w:p w14:paraId="05748F9A" w14:textId="77777777" w:rsidR="00FA5E62" w:rsidRPr="0050337E" w:rsidRDefault="00FA5E62" w:rsidP="00FA5E62">
      <w:pPr>
        <w:numPr>
          <w:ilvl w:val="0"/>
          <w:numId w:val="32"/>
        </w:numPr>
        <w:spacing w:after="160" w:line="252" w:lineRule="auto"/>
        <w:ind w:left="426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Es designa com a persona/es autoritzada/es per a rebre l’avís de les notificacions, comunicacions i requeriments per mitjans electrònics a:</w:t>
      </w:r>
      <w:r w:rsidRPr="0050337E">
        <w:rPr>
          <w:rFonts w:ascii="Arial" w:eastAsia="Calibri" w:hAnsi="Arial" w:cs="Arial"/>
          <w:b/>
          <w:kern w:val="2"/>
          <w:sz w:val="22"/>
          <w:szCs w:val="22"/>
          <w:vertAlign w:val="superscript"/>
          <w:lang w:eastAsia="en-US"/>
          <w14:ligatures w14:val="standardContextual"/>
        </w:rPr>
        <w:t xml:space="preserve"> </w:t>
      </w:r>
    </w:p>
    <w:tbl>
      <w:tblPr>
        <w:tblW w:w="80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390"/>
        <w:gridCol w:w="2197"/>
        <w:gridCol w:w="2112"/>
      </w:tblGrid>
      <w:tr w:rsidR="00FA5E62" w:rsidRPr="0050337E" w14:paraId="3E5E6289" w14:textId="77777777" w:rsidTr="007E27AA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ADAE" w14:textId="77777777" w:rsidR="00FA5E62" w:rsidRPr="0050337E" w:rsidRDefault="00FA5E62" w:rsidP="007E27AA">
            <w:pPr>
              <w:spacing w:after="160" w:line="252" w:lineRule="auto"/>
              <w:ind w:left="111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Persona/es autoritzada/es*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E8E4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DNI*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5642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Correu electrònic</w:t>
            </w:r>
          </w:p>
          <w:p w14:paraId="48B4FD3D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professional*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023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Mòbil</w:t>
            </w:r>
          </w:p>
          <w:p w14:paraId="2F006CE5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337E"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professional</w:t>
            </w:r>
          </w:p>
        </w:tc>
      </w:tr>
      <w:tr w:rsidR="00FA5E62" w:rsidRPr="0050337E" w14:paraId="05E38907" w14:textId="77777777" w:rsidTr="007E27AA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756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88B7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297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2A17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FA5E62" w:rsidRPr="0050337E" w14:paraId="41DF48C0" w14:textId="77777777" w:rsidTr="007E27AA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8EC3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1AD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7496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770F" w14:textId="77777777" w:rsidR="00FA5E62" w:rsidRPr="0050337E" w:rsidRDefault="00FA5E62" w:rsidP="007E27AA">
            <w:pPr>
              <w:spacing w:after="160" w:line="252" w:lineRule="auto"/>
              <w:ind w:left="709"/>
              <w:jc w:val="both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DF6C079" w14:textId="77777777" w:rsidR="00FA5E62" w:rsidRPr="0050337E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E42A9D0" w14:textId="77777777" w:rsidR="00FA5E62" w:rsidRPr="0050337E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*Camps obligatoris.</w:t>
      </w:r>
    </w:p>
    <w:p w14:paraId="0E7971D3" w14:textId="77777777" w:rsidR="00FA5E62" w:rsidRPr="0050337E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Si l’adreça electrònica o el número de telèfon mòbil facilitats a efectes d’avís de notificació, comunicacions i requeriments quedessin en desús, s’haurà de 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comunicar la dita circumstància, per escrit, a l’Ajuntament d’Avinyó per tal de fer la modificació corresponent.</w:t>
      </w:r>
    </w:p>
    <w:p w14:paraId="6410566F" w14:textId="77777777" w:rsidR="00FA5E62" w:rsidRDefault="00FA5E62" w:rsidP="00FA5E62">
      <w:pPr>
        <w:spacing w:after="160" w:line="252" w:lineRule="auto"/>
        <w:ind w:left="709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El licitador/contractista declara que ha obtingut el consentiment exprés de les persones a qui autoritza per rebre les notificacions, comunicacions i requeriments derivades d’aquesta contractació, per tal que l’Ajuntament d’Avinyó pugui facilitar-les al servei e-Notum a aquests efectes.</w:t>
      </w:r>
    </w:p>
    <w:p w14:paraId="61D0D5A9" w14:textId="77777777" w:rsidR="00FA5E62" w:rsidRDefault="00FA5E62" w:rsidP="00FA5E62">
      <w:pPr>
        <w:pStyle w:val="Prrafodelista"/>
        <w:numPr>
          <w:ilvl w:val="0"/>
          <w:numId w:val="32"/>
        </w:numPr>
        <w:tabs>
          <w:tab w:val="clear" w:pos="1440"/>
        </w:tabs>
        <w:spacing w:line="252" w:lineRule="auto"/>
        <w:ind w:left="426"/>
        <w:jc w:val="both"/>
        <w:rPr>
          <w:rFonts w:ascii="Arial" w:hAnsi="Arial"/>
        </w:rPr>
      </w:pPr>
      <w:r w:rsidRPr="0050337E">
        <w:rPr>
          <w:rFonts w:ascii="Arial" w:hAnsi="Arial"/>
        </w:rPr>
        <w:t xml:space="preserve">Que, en el cas que formulin ofertes empreses vinculades, el grup empresarial a què pertanyen és </w:t>
      </w:r>
      <w:r w:rsidRPr="0050337E">
        <w:rPr>
          <w:rFonts w:ascii="Arial" w:hAnsi="Arial"/>
          <w:i/>
        </w:rPr>
        <w:t>(indicar les empreses que el composen)</w:t>
      </w:r>
      <w:r w:rsidRPr="0050337E">
        <w:rPr>
          <w:rFonts w:ascii="Arial" w:hAnsi="Arial"/>
        </w:rPr>
        <w:t>.</w:t>
      </w:r>
    </w:p>
    <w:p w14:paraId="23A19F78" w14:textId="77777777" w:rsidR="00FA5E62" w:rsidRDefault="00FA5E62" w:rsidP="00FA5E62">
      <w:pPr>
        <w:pStyle w:val="Prrafodelista"/>
        <w:spacing w:line="252" w:lineRule="auto"/>
        <w:ind w:left="426"/>
        <w:jc w:val="both"/>
        <w:rPr>
          <w:rFonts w:ascii="Arial" w:hAnsi="Arial"/>
        </w:rPr>
      </w:pPr>
    </w:p>
    <w:p w14:paraId="0A6F87BA" w14:textId="77777777" w:rsidR="00FA5E62" w:rsidRPr="0050337E" w:rsidRDefault="00FA5E62" w:rsidP="00FA5E62">
      <w:pPr>
        <w:pStyle w:val="Prrafodelista"/>
        <w:numPr>
          <w:ilvl w:val="0"/>
          <w:numId w:val="32"/>
        </w:numPr>
        <w:tabs>
          <w:tab w:val="clear" w:pos="1440"/>
        </w:tabs>
        <w:spacing w:line="252" w:lineRule="auto"/>
        <w:ind w:left="426"/>
        <w:jc w:val="both"/>
        <w:rPr>
          <w:rFonts w:ascii="Arial" w:hAnsi="Arial"/>
        </w:rPr>
      </w:pPr>
      <w:r w:rsidRPr="0050337E">
        <w:rPr>
          <w:rFonts w:ascii="Arial" w:hAnsi="Arial"/>
        </w:rPr>
        <w:t xml:space="preserve">Declaro que l’empresa haurà d’adscriure, d’acord amb l’article 76.2 LCSP, els mitjans personals i materials suficients per a l’execució del contracte, aquesta obligació té el caràcter d’essencial als efectes previstos a l’article 211 LCSP , que indicarà mitjançant relació i que, en particular, haurà de comprendre el personal següent: </w:t>
      </w:r>
    </w:p>
    <w:p w14:paraId="73B6A8D5" w14:textId="77777777" w:rsidR="00FA5E62" w:rsidRPr="0050337E" w:rsidRDefault="00FA5E62" w:rsidP="00FA5E62">
      <w:pPr>
        <w:numPr>
          <w:ilvl w:val="0"/>
          <w:numId w:val="17"/>
        </w:numPr>
        <w:spacing w:line="252" w:lineRule="auto"/>
        <w:ind w:left="993" w:right="-1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Responsable de l’execució del contracte per part de l’empresa</w:t>
      </w:r>
    </w:p>
    <w:p w14:paraId="4177F169" w14:textId="77777777" w:rsidR="00FA5E62" w:rsidRPr="0050337E" w:rsidRDefault="00FA5E62" w:rsidP="00FA5E62">
      <w:pPr>
        <w:numPr>
          <w:ilvl w:val="0"/>
          <w:numId w:val="17"/>
        </w:numPr>
        <w:spacing w:line="252" w:lineRule="auto"/>
        <w:ind w:left="993" w:right="-1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Responsable del compliment de la Prevenció de Riscos Laborals</w:t>
      </w:r>
    </w:p>
    <w:p w14:paraId="317510B4" w14:textId="77777777" w:rsidR="00FA5E62" w:rsidRPr="0050337E" w:rsidRDefault="00FA5E62" w:rsidP="00FA5E62">
      <w:pPr>
        <w:numPr>
          <w:ilvl w:val="0"/>
          <w:numId w:val="17"/>
        </w:numPr>
        <w:spacing w:line="252" w:lineRule="auto"/>
        <w:ind w:left="993" w:right="-1"/>
        <w:contextualSpacing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Nombre i categoria professional del personal destinat als treballs del contracte</w:t>
      </w:r>
    </w:p>
    <w:p w14:paraId="730E8EC5" w14:textId="77777777" w:rsidR="00FA5E62" w:rsidRPr="0050337E" w:rsidRDefault="00FA5E62" w:rsidP="00FA5E62">
      <w:pPr>
        <w:keepNext/>
        <w:keepLines/>
        <w:spacing w:before="160" w:after="80" w:line="252" w:lineRule="auto"/>
        <w:jc w:val="both"/>
        <w:outlineLvl w:val="1"/>
        <w:rPr>
          <w:rFonts w:ascii="Arial" w:hAnsi="Arial" w:cs="Arial"/>
          <w:b/>
          <w:kern w:val="2"/>
          <w:sz w:val="22"/>
          <w:szCs w:val="22"/>
          <w:lang w:eastAsia="en-US"/>
          <w14:ligatures w14:val="standardContextual"/>
        </w:rPr>
      </w:pPr>
    </w:p>
    <w:p w14:paraId="1088236A" w14:textId="77777777" w:rsidR="00FA5E62" w:rsidRPr="0050337E" w:rsidRDefault="00FA5E62" w:rsidP="00FA5E62">
      <w:pPr>
        <w:tabs>
          <w:tab w:val="left" w:pos="1185"/>
        </w:tabs>
        <w:jc w:val="both"/>
        <w:rPr>
          <w:rFonts w:ascii="Arial" w:eastAsia="Calibri" w:hAnsi="Arial" w:cs="Arial"/>
          <w:sz w:val="22"/>
          <w:szCs w:val="22"/>
        </w:rPr>
      </w:pPr>
      <w:r w:rsidRPr="0050337E">
        <w:rPr>
          <w:rFonts w:ascii="Arial" w:eastAsia="Calibri" w:hAnsi="Arial" w:cs="Arial"/>
          <w:sz w:val="22"/>
          <w:szCs w:val="22"/>
        </w:rPr>
        <w:t xml:space="preserve"> </w:t>
      </w:r>
    </w:p>
    <w:p w14:paraId="51C3591F" w14:textId="0627D07B" w:rsidR="00FA5E62" w:rsidRPr="0050337E" w:rsidRDefault="00FA5E62" w:rsidP="00FA5E62">
      <w:pPr>
        <w:tabs>
          <w:tab w:val="left" w:pos="1185"/>
        </w:tabs>
        <w:spacing w:after="160" w:line="252" w:lineRule="auto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>(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Data i signatura</w:t>
      </w:r>
      <w:r w:rsidRPr="0050337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)</w:t>
      </w:r>
      <w:r w:rsidRPr="0050337E">
        <w:rPr>
          <w:rFonts w:ascii="Arial" w:eastAsia="Calibri" w:hAnsi="Arial" w:cs="Arial"/>
          <w:i/>
          <w:kern w:val="2"/>
          <w:sz w:val="22"/>
          <w:szCs w:val="22"/>
          <w:lang w:eastAsia="en-US"/>
          <w14:ligatures w14:val="standardContextual"/>
        </w:rPr>
        <w:t>.</w:t>
      </w:r>
    </w:p>
    <w:p w14:paraId="70153AC8" w14:textId="53C535CC" w:rsidR="00FD2940" w:rsidRPr="00FA5E62" w:rsidRDefault="00FD2940" w:rsidP="00FA5E62">
      <w:pPr>
        <w:rPr>
          <w:rFonts w:eastAsia="Calibri"/>
        </w:rPr>
      </w:pPr>
    </w:p>
    <w:sectPr w:rsidR="00FD2940" w:rsidRPr="00FA5E62" w:rsidSect="00647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D82D" w14:textId="77777777" w:rsidR="00C66AE7" w:rsidRDefault="00C66AE7">
      <w:r>
        <w:separator/>
      </w:r>
    </w:p>
  </w:endnote>
  <w:endnote w:type="continuationSeparator" w:id="0">
    <w:p w14:paraId="4B37290A" w14:textId="77777777" w:rsidR="00C66AE7" w:rsidRDefault="00C6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72D9" w14:textId="77777777" w:rsidR="00321A2E" w:rsidRDefault="00321A2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3058393"/>
      <w:docPartObj>
        <w:docPartGallery w:val="Page Numbers (Bottom of Page)"/>
        <w:docPartUnique/>
      </w:docPartObj>
    </w:sdtPr>
    <w:sdtEndPr/>
    <w:sdtContent>
      <w:p w14:paraId="20A76AC1" w14:textId="7393E89C" w:rsidR="00316AFB" w:rsidRDefault="00316A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ABC8EAC" w14:textId="77777777" w:rsidR="00C66AE7" w:rsidRDefault="00C66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42D4" w14:textId="77777777" w:rsidR="00321A2E" w:rsidRDefault="00321A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3E64" w14:textId="77777777" w:rsidR="00C66AE7" w:rsidRDefault="00C66AE7">
      <w:r>
        <w:separator/>
      </w:r>
    </w:p>
  </w:footnote>
  <w:footnote w:type="continuationSeparator" w:id="0">
    <w:p w14:paraId="7957EA84" w14:textId="77777777" w:rsidR="00C66AE7" w:rsidRDefault="00C6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3A18" w14:textId="77777777" w:rsidR="00321A2E" w:rsidRDefault="00321A2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85BC" w14:textId="77777777" w:rsidR="00C66AE7" w:rsidRDefault="00C66AE7" w:rsidP="00D637E5">
    <w:pPr>
      <w:pStyle w:val="Default"/>
      <w:jc w:val="center"/>
      <w:rPr>
        <w:sz w:val="36"/>
        <w:szCs w:val="36"/>
      </w:rPr>
    </w:pPr>
  </w:p>
  <w:p w14:paraId="69BE53C3" w14:textId="77777777" w:rsidR="00C66AE7" w:rsidRPr="00F5692C" w:rsidRDefault="00C66AE7" w:rsidP="00D637E5">
    <w:pPr>
      <w:pStyle w:val="Default"/>
      <w:rPr>
        <w:rFonts w:ascii="Arial" w:hAnsi="Arial" w:cs="Arial"/>
        <w:sz w:val="28"/>
        <w:szCs w:val="28"/>
      </w:rPr>
    </w:pPr>
    <w:r>
      <w:rPr>
        <w:sz w:val="36"/>
        <w:szCs w:val="36"/>
      </w:rPr>
      <w:t xml:space="preserve">  </w:t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5DFC114" wp14:editId="13FED49D">
          <wp:simplePos x="0" y="0"/>
          <wp:positionH relativeFrom="column">
            <wp:posOffset>-508635</wp:posOffset>
          </wp:positionH>
          <wp:positionV relativeFrom="paragraph">
            <wp:posOffset>-341630</wp:posOffset>
          </wp:positionV>
          <wp:extent cx="2979420" cy="1085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42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</w:t>
    </w:r>
  </w:p>
  <w:p w14:paraId="45A05135" w14:textId="77777777" w:rsidR="00C66AE7" w:rsidRPr="00F5692C" w:rsidRDefault="00C66AE7" w:rsidP="00D637E5">
    <w:pPr>
      <w:rPr>
        <w:rFonts w:ascii="Arial" w:hAnsi="Arial" w:cs="Arial"/>
        <w:sz w:val="28"/>
        <w:szCs w:val="28"/>
      </w:rPr>
    </w:pPr>
    <w:r w:rsidRPr="00F5692C">
      <w:rPr>
        <w:rFonts w:ascii="Arial" w:hAnsi="Arial" w:cs="Arial"/>
        <w:color w:val="000000"/>
        <w:sz w:val="28"/>
        <w:szCs w:val="28"/>
      </w:rPr>
      <w:t xml:space="preserve">    </w:t>
    </w:r>
  </w:p>
  <w:p w14:paraId="32583147" w14:textId="77777777" w:rsidR="00C66AE7" w:rsidRDefault="00C66AE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F554A" wp14:editId="5CE7D1F2">
          <wp:simplePos x="0" y="0"/>
          <wp:positionH relativeFrom="column">
            <wp:posOffset>-905510</wp:posOffset>
          </wp:positionH>
          <wp:positionV relativeFrom="paragraph">
            <wp:posOffset>1949450</wp:posOffset>
          </wp:positionV>
          <wp:extent cx="265430" cy="5918835"/>
          <wp:effectExtent l="0" t="0" r="127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" cy="591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6B9C" w14:textId="77777777" w:rsidR="00321A2E" w:rsidRDefault="00321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FF8"/>
    <w:multiLevelType w:val="hybridMultilevel"/>
    <w:tmpl w:val="D5DCFC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51647"/>
    <w:multiLevelType w:val="hybridMultilevel"/>
    <w:tmpl w:val="F60A72AE"/>
    <w:lvl w:ilvl="0" w:tplc="26F026E2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0704"/>
    <w:multiLevelType w:val="hybridMultilevel"/>
    <w:tmpl w:val="CCE403C6"/>
    <w:lvl w:ilvl="0" w:tplc="3A02BA38">
      <w:numFmt w:val="bullet"/>
      <w:lvlText w:val="■"/>
      <w:lvlJc w:val="left"/>
      <w:pPr>
        <w:ind w:left="176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22"/>
        <w:szCs w:val="22"/>
        <w:lang w:val="ca-ES" w:eastAsia="en-US" w:bidi="ar-SA"/>
      </w:rPr>
    </w:lvl>
    <w:lvl w:ilvl="1" w:tplc="AC745442">
      <w:numFmt w:val="bullet"/>
      <w:lvlText w:val="•"/>
      <w:lvlJc w:val="left"/>
      <w:pPr>
        <w:ind w:left="2662" w:hanging="227"/>
      </w:pPr>
      <w:rPr>
        <w:lang w:val="ca-ES" w:eastAsia="en-US" w:bidi="ar-SA"/>
      </w:rPr>
    </w:lvl>
    <w:lvl w:ilvl="2" w:tplc="F392C850">
      <w:numFmt w:val="bullet"/>
      <w:lvlText w:val="•"/>
      <w:lvlJc w:val="left"/>
      <w:pPr>
        <w:ind w:left="3565" w:hanging="227"/>
      </w:pPr>
      <w:rPr>
        <w:lang w:val="ca-ES" w:eastAsia="en-US" w:bidi="ar-SA"/>
      </w:rPr>
    </w:lvl>
    <w:lvl w:ilvl="3" w:tplc="1736BAD2">
      <w:numFmt w:val="bullet"/>
      <w:lvlText w:val="•"/>
      <w:lvlJc w:val="left"/>
      <w:pPr>
        <w:ind w:left="4467" w:hanging="227"/>
      </w:pPr>
      <w:rPr>
        <w:lang w:val="ca-ES" w:eastAsia="en-US" w:bidi="ar-SA"/>
      </w:rPr>
    </w:lvl>
    <w:lvl w:ilvl="4" w:tplc="89B20468">
      <w:numFmt w:val="bullet"/>
      <w:lvlText w:val="•"/>
      <w:lvlJc w:val="left"/>
      <w:pPr>
        <w:ind w:left="5370" w:hanging="227"/>
      </w:pPr>
      <w:rPr>
        <w:lang w:val="ca-ES" w:eastAsia="en-US" w:bidi="ar-SA"/>
      </w:rPr>
    </w:lvl>
    <w:lvl w:ilvl="5" w:tplc="8DBAA5AE">
      <w:numFmt w:val="bullet"/>
      <w:lvlText w:val="•"/>
      <w:lvlJc w:val="left"/>
      <w:pPr>
        <w:ind w:left="6273" w:hanging="227"/>
      </w:pPr>
      <w:rPr>
        <w:lang w:val="ca-ES" w:eastAsia="en-US" w:bidi="ar-SA"/>
      </w:rPr>
    </w:lvl>
    <w:lvl w:ilvl="6" w:tplc="8DCA1772">
      <w:numFmt w:val="bullet"/>
      <w:lvlText w:val="•"/>
      <w:lvlJc w:val="left"/>
      <w:pPr>
        <w:ind w:left="7175" w:hanging="227"/>
      </w:pPr>
      <w:rPr>
        <w:lang w:val="ca-ES" w:eastAsia="en-US" w:bidi="ar-SA"/>
      </w:rPr>
    </w:lvl>
    <w:lvl w:ilvl="7" w:tplc="E02EBE8C">
      <w:numFmt w:val="bullet"/>
      <w:lvlText w:val="•"/>
      <w:lvlJc w:val="left"/>
      <w:pPr>
        <w:ind w:left="8078" w:hanging="227"/>
      </w:pPr>
      <w:rPr>
        <w:lang w:val="ca-ES" w:eastAsia="en-US" w:bidi="ar-SA"/>
      </w:rPr>
    </w:lvl>
    <w:lvl w:ilvl="8" w:tplc="7B700956">
      <w:numFmt w:val="bullet"/>
      <w:lvlText w:val="•"/>
      <w:lvlJc w:val="left"/>
      <w:pPr>
        <w:ind w:left="8981" w:hanging="227"/>
      </w:pPr>
      <w:rPr>
        <w:lang w:val="ca-ES" w:eastAsia="en-US" w:bidi="ar-SA"/>
      </w:rPr>
    </w:lvl>
  </w:abstractNum>
  <w:abstractNum w:abstractNumId="3" w15:restartNumberingAfterBreak="0">
    <w:nsid w:val="03C67423"/>
    <w:multiLevelType w:val="hybridMultilevel"/>
    <w:tmpl w:val="7410FDBC"/>
    <w:lvl w:ilvl="0" w:tplc="9B64D408">
      <w:start w:val="1"/>
      <w:numFmt w:val="bullet"/>
      <w:lvlText w:val="−"/>
      <w:lvlJc w:val="left"/>
      <w:pPr>
        <w:ind w:left="2136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5CC0876"/>
    <w:multiLevelType w:val="hybridMultilevel"/>
    <w:tmpl w:val="E32A3E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A3158"/>
    <w:multiLevelType w:val="hybridMultilevel"/>
    <w:tmpl w:val="FCF01F22"/>
    <w:lvl w:ilvl="0" w:tplc="CB4827BE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76850B7"/>
    <w:multiLevelType w:val="hybridMultilevel"/>
    <w:tmpl w:val="824C3D1E"/>
    <w:lvl w:ilvl="0" w:tplc="BE08BF06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E103A"/>
    <w:multiLevelType w:val="multilevel"/>
    <w:tmpl w:val="58E2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525AD0"/>
    <w:multiLevelType w:val="hybridMultilevel"/>
    <w:tmpl w:val="57C0E5F0"/>
    <w:lvl w:ilvl="0" w:tplc="EBFEF5E2">
      <w:start w:val="1"/>
      <w:numFmt w:val="lowerLetter"/>
      <w:lvlText w:val="%1)"/>
      <w:lvlJc w:val="left"/>
      <w:pPr>
        <w:ind w:left="226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978AFC8E">
      <w:numFmt w:val="bullet"/>
      <w:lvlText w:val="•"/>
      <w:lvlJc w:val="left"/>
      <w:pPr>
        <w:ind w:left="3112" w:hanging="360"/>
      </w:pPr>
      <w:rPr>
        <w:lang w:val="ca-ES" w:eastAsia="en-US" w:bidi="ar-SA"/>
      </w:rPr>
    </w:lvl>
    <w:lvl w:ilvl="2" w:tplc="7936A3E6">
      <w:numFmt w:val="bullet"/>
      <w:lvlText w:val="•"/>
      <w:lvlJc w:val="left"/>
      <w:pPr>
        <w:ind w:left="3965" w:hanging="360"/>
      </w:pPr>
      <w:rPr>
        <w:lang w:val="ca-ES" w:eastAsia="en-US" w:bidi="ar-SA"/>
      </w:rPr>
    </w:lvl>
    <w:lvl w:ilvl="3" w:tplc="2F02ABA6">
      <w:numFmt w:val="bullet"/>
      <w:lvlText w:val="•"/>
      <w:lvlJc w:val="left"/>
      <w:pPr>
        <w:ind w:left="4817" w:hanging="360"/>
      </w:pPr>
      <w:rPr>
        <w:lang w:val="ca-ES" w:eastAsia="en-US" w:bidi="ar-SA"/>
      </w:rPr>
    </w:lvl>
    <w:lvl w:ilvl="4" w:tplc="A49A36C4">
      <w:numFmt w:val="bullet"/>
      <w:lvlText w:val="•"/>
      <w:lvlJc w:val="left"/>
      <w:pPr>
        <w:ind w:left="5670" w:hanging="360"/>
      </w:pPr>
      <w:rPr>
        <w:lang w:val="ca-ES" w:eastAsia="en-US" w:bidi="ar-SA"/>
      </w:rPr>
    </w:lvl>
    <w:lvl w:ilvl="5" w:tplc="78666FD0">
      <w:numFmt w:val="bullet"/>
      <w:lvlText w:val="•"/>
      <w:lvlJc w:val="left"/>
      <w:pPr>
        <w:ind w:left="6523" w:hanging="360"/>
      </w:pPr>
      <w:rPr>
        <w:lang w:val="ca-ES" w:eastAsia="en-US" w:bidi="ar-SA"/>
      </w:rPr>
    </w:lvl>
    <w:lvl w:ilvl="6" w:tplc="0484963C">
      <w:numFmt w:val="bullet"/>
      <w:lvlText w:val="•"/>
      <w:lvlJc w:val="left"/>
      <w:pPr>
        <w:ind w:left="7375" w:hanging="360"/>
      </w:pPr>
      <w:rPr>
        <w:lang w:val="ca-ES" w:eastAsia="en-US" w:bidi="ar-SA"/>
      </w:rPr>
    </w:lvl>
    <w:lvl w:ilvl="7" w:tplc="13C6E218">
      <w:numFmt w:val="bullet"/>
      <w:lvlText w:val="•"/>
      <w:lvlJc w:val="left"/>
      <w:pPr>
        <w:ind w:left="8228" w:hanging="360"/>
      </w:pPr>
      <w:rPr>
        <w:lang w:val="ca-ES" w:eastAsia="en-US" w:bidi="ar-SA"/>
      </w:rPr>
    </w:lvl>
    <w:lvl w:ilvl="8" w:tplc="5B7AAD4E">
      <w:numFmt w:val="bullet"/>
      <w:lvlText w:val="•"/>
      <w:lvlJc w:val="left"/>
      <w:pPr>
        <w:ind w:left="9081" w:hanging="360"/>
      </w:pPr>
      <w:rPr>
        <w:lang w:val="ca-ES" w:eastAsia="en-US" w:bidi="ar-SA"/>
      </w:rPr>
    </w:lvl>
  </w:abstractNum>
  <w:abstractNum w:abstractNumId="9" w15:restartNumberingAfterBreak="0">
    <w:nsid w:val="12D521EE"/>
    <w:multiLevelType w:val="hybridMultilevel"/>
    <w:tmpl w:val="CF544A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C3720"/>
    <w:multiLevelType w:val="hybridMultilevel"/>
    <w:tmpl w:val="1F8204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C2550"/>
    <w:multiLevelType w:val="hybridMultilevel"/>
    <w:tmpl w:val="5A12D23C"/>
    <w:lvl w:ilvl="0" w:tplc="877AB8E0">
      <w:start w:val="1"/>
      <w:numFmt w:val="lowerLetter"/>
      <w:lvlText w:val="%1)"/>
      <w:lvlJc w:val="left"/>
      <w:pPr>
        <w:ind w:left="2261" w:hanging="36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2193C"/>
    <w:multiLevelType w:val="hybridMultilevel"/>
    <w:tmpl w:val="CCEC0F4A"/>
    <w:lvl w:ilvl="0" w:tplc="7C5676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B4B1A"/>
    <w:multiLevelType w:val="multilevel"/>
    <w:tmpl w:val="CE2E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A589D"/>
    <w:multiLevelType w:val="hybridMultilevel"/>
    <w:tmpl w:val="85BA9AB6"/>
    <w:lvl w:ilvl="0" w:tplc="6BB44B7C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7170"/>
    <w:multiLevelType w:val="hybridMultilevel"/>
    <w:tmpl w:val="0EC27B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D708F"/>
    <w:multiLevelType w:val="hybridMultilevel"/>
    <w:tmpl w:val="C4766208"/>
    <w:lvl w:ilvl="0" w:tplc="364EA468">
      <w:start w:val="8"/>
      <w:numFmt w:val="decimal"/>
      <w:lvlText w:val="%1)"/>
      <w:lvlJc w:val="left"/>
      <w:pPr>
        <w:ind w:left="644" w:hanging="360"/>
      </w:pPr>
      <w:rPr>
        <w:rFonts w:cs="Arial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7D04E6"/>
    <w:multiLevelType w:val="hybridMultilevel"/>
    <w:tmpl w:val="540264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36668"/>
    <w:multiLevelType w:val="multilevel"/>
    <w:tmpl w:val="F270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DE49DC"/>
    <w:multiLevelType w:val="hybridMultilevel"/>
    <w:tmpl w:val="EFF8B678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9E1AFA"/>
    <w:multiLevelType w:val="hybridMultilevel"/>
    <w:tmpl w:val="3C8AF1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865314"/>
    <w:multiLevelType w:val="multilevel"/>
    <w:tmpl w:val="EE9E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CA170B"/>
    <w:multiLevelType w:val="multilevel"/>
    <w:tmpl w:val="49C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0D48A2"/>
    <w:multiLevelType w:val="multilevel"/>
    <w:tmpl w:val="4C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E97927"/>
    <w:multiLevelType w:val="hybridMultilevel"/>
    <w:tmpl w:val="AF52521E"/>
    <w:lvl w:ilvl="0" w:tplc="9B5467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132D4"/>
    <w:multiLevelType w:val="multilevel"/>
    <w:tmpl w:val="F292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041876"/>
    <w:multiLevelType w:val="multilevel"/>
    <w:tmpl w:val="3BA0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8015"/>
        </w:tabs>
        <w:ind w:left="801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AD630E"/>
    <w:multiLevelType w:val="multilevel"/>
    <w:tmpl w:val="D502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74E27"/>
    <w:multiLevelType w:val="multilevel"/>
    <w:tmpl w:val="B726CDF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1"/>
      <w:numFmt w:val="decimal"/>
      <w:isLgl/>
      <w:lvlText w:val="%1.%2"/>
      <w:lvlJc w:val="left"/>
      <w:pPr>
        <w:ind w:left="480" w:hanging="48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4F801F2B"/>
    <w:multiLevelType w:val="multilevel"/>
    <w:tmpl w:val="FAE0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5F601E"/>
    <w:multiLevelType w:val="hybridMultilevel"/>
    <w:tmpl w:val="6A92F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42B79"/>
    <w:multiLevelType w:val="multilevel"/>
    <w:tmpl w:val="DF2AD21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2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5D625382"/>
    <w:multiLevelType w:val="multilevel"/>
    <w:tmpl w:val="F292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315136"/>
    <w:multiLevelType w:val="hybridMultilevel"/>
    <w:tmpl w:val="032E42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36C20"/>
    <w:multiLevelType w:val="hybridMultilevel"/>
    <w:tmpl w:val="D0F0275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A0060"/>
    <w:multiLevelType w:val="hybridMultilevel"/>
    <w:tmpl w:val="13F88E0A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41B03"/>
    <w:multiLevelType w:val="multilevel"/>
    <w:tmpl w:val="CE40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0C07B9"/>
    <w:multiLevelType w:val="multilevel"/>
    <w:tmpl w:val="CD50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213979"/>
    <w:multiLevelType w:val="hybridMultilevel"/>
    <w:tmpl w:val="3294BB64"/>
    <w:lvl w:ilvl="0" w:tplc="6BB44B7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52908"/>
    <w:multiLevelType w:val="hybridMultilevel"/>
    <w:tmpl w:val="8D0EE3B0"/>
    <w:lvl w:ilvl="0" w:tplc="9B5467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455D0"/>
    <w:multiLevelType w:val="hybridMultilevel"/>
    <w:tmpl w:val="F93AE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F62ED"/>
    <w:multiLevelType w:val="hybridMultilevel"/>
    <w:tmpl w:val="1064440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66828"/>
    <w:multiLevelType w:val="hybridMultilevel"/>
    <w:tmpl w:val="48C893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50CC6"/>
    <w:multiLevelType w:val="multilevel"/>
    <w:tmpl w:val="8F7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74528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1889746">
    <w:abstractNumId w:val="2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5996716">
    <w:abstractNumId w:val="21"/>
  </w:num>
  <w:num w:numId="4" w16cid:durableId="970667895">
    <w:abstractNumId w:val="23"/>
  </w:num>
  <w:num w:numId="5" w16cid:durableId="1957641063">
    <w:abstractNumId w:val="37"/>
  </w:num>
  <w:num w:numId="6" w16cid:durableId="522086684">
    <w:abstractNumId w:val="44"/>
  </w:num>
  <w:num w:numId="7" w16cid:durableId="636758495">
    <w:abstractNumId w:val="18"/>
  </w:num>
  <w:num w:numId="8" w16cid:durableId="1272011942">
    <w:abstractNumId w:val="30"/>
  </w:num>
  <w:num w:numId="9" w16cid:durableId="1103575364">
    <w:abstractNumId w:val="27"/>
  </w:num>
  <w:num w:numId="10" w16cid:durableId="1620575214">
    <w:abstractNumId w:val="2"/>
  </w:num>
  <w:num w:numId="11" w16cid:durableId="20679919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78118305">
    <w:abstractNumId w:val="7"/>
  </w:num>
  <w:num w:numId="13" w16cid:durableId="18182617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1234401">
    <w:abstractNumId w:val="13"/>
  </w:num>
  <w:num w:numId="15" w16cid:durableId="19461579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8574491">
    <w:abstractNumId w:val="42"/>
  </w:num>
  <w:num w:numId="17" w16cid:durableId="1986009420">
    <w:abstractNumId w:val="3"/>
  </w:num>
  <w:num w:numId="18" w16cid:durableId="1976787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786254">
    <w:abstractNumId w:val="15"/>
  </w:num>
  <w:num w:numId="20" w16cid:durableId="20980604">
    <w:abstractNumId w:val="17"/>
  </w:num>
  <w:num w:numId="21" w16cid:durableId="1468282356">
    <w:abstractNumId w:val="43"/>
  </w:num>
  <w:num w:numId="22" w16cid:durableId="6621208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7656993">
    <w:abstractNumId w:val="36"/>
  </w:num>
  <w:num w:numId="24" w16cid:durableId="128593371">
    <w:abstractNumId w:val="38"/>
  </w:num>
  <w:num w:numId="25" w16cid:durableId="3474157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0037821">
    <w:abstractNumId w:val="28"/>
  </w:num>
  <w:num w:numId="27" w16cid:durableId="2487330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3509256">
    <w:abstractNumId w:val="14"/>
  </w:num>
  <w:num w:numId="29" w16cid:durableId="156081938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3705552">
    <w:abstractNumId w:val="39"/>
  </w:num>
  <w:num w:numId="31" w16cid:durableId="643000130">
    <w:abstractNumId w:val="35"/>
  </w:num>
  <w:num w:numId="32" w16cid:durableId="637343406">
    <w:abstractNumId w:val="22"/>
  </w:num>
  <w:num w:numId="33" w16cid:durableId="112335104">
    <w:abstractNumId w:val="5"/>
  </w:num>
  <w:num w:numId="34" w16cid:durableId="2121289979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9789615">
    <w:abstractNumId w:val="25"/>
  </w:num>
  <w:num w:numId="36" w16cid:durableId="96602265">
    <w:abstractNumId w:val="3"/>
  </w:num>
  <w:num w:numId="37" w16cid:durableId="210271870">
    <w:abstractNumId w:val="42"/>
  </w:num>
  <w:num w:numId="38" w16cid:durableId="79257723">
    <w:abstractNumId w:val="35"/>
  </w:num>
  <w:num w:numId="39" w16cid:durableId="661004299">
    <w:abstractNumId w:val="1"/>
  </w:num>
  <w:num w:numId="40" w16cid:durableId="1894386525">
    <w:abstractNumId w:val="19"/>
  </w:num>
  <w:num w:numId="41" w16cid:durableId="2100328709">
    <w:abstractNumId w:val="0"/>
  </w:num>
  <w:num w:numId="42" w16cid:durableId="1933585263">
    <w:abstractNumId w:val="40"/>
  </w:num>
  <w:num w:numId="43" w16cid:durableId="1848710013">
    <w:abstractNumId w:val="21"/>
  </w:num>
  <w:num w:numId="44" w16cid:durableId="1060061040">
    <w:abstractNumId w:val="23"/>
  </w:num>
  <w:num w:numId="45" w16cid:durableId="1206991961">
    <w:abstractNumId w:val="37"/>
  </w:num>
  <w:num w:numId="46" w16cid:durableId="2074231012">
    <w:abstractNumId w:val="44"/>
  </w:num>
  <w:num w:numId="47" w16cid:durableId="1251502764">
    <w:abstractNumId w:val="30"/>
  </w:num>
  <w:num w:numId="48" w16cid:durableId="541746577">
    <w:abstractNumId w:val="27"/>
  </w:num>
  <w:num w:numId="49" w16cid:durableId="403838396">
    <w:abstractNumId w:val="2"/>
  </w:num>
  <w:num w:numId="50" w16cid:durableId="1297897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816535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91132724">
    <w:abstractNumId w:val="12"/>
  </w:num>
  <w:num w:numId="53" w16cid:durableId="1627619024">
    <w:abstractNumId w:val="13"/>
  </w:num>
  <w:num w:numId="54" w16cid:durableId="1995790629">
    <w:abstractNumId w:val="3"/>
  </w:num>
  <w:num w:numId="55" w16cid:durableId="1924023661">
    <w:abstractNumId w:val="3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85343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81322911">
    <w:abstractNumId w:val="43"/>
  </w:num>
  <w:num w:numId="58" w16cid:durableId="1737043743">
    <w:abstractNumId w:val="36"/>
  </w:num>
  <w:num w:numId="59" w16cid:durableId="1371488424">
    <w:abstractNumId w:val="38"/>
  </w:num>
  <w:num w:numId="60" w16cid:durableId="1615399129">
    <w:abstractNumId w:val="28"/>
  </w:num>
  <w:num w:numId="61" w16cid:durableId="710348695">
    <w:abstractNumId w:val="14"/>
  </w:num>
  <w:num w:numId="62" w16cid:durableId="843788830">
    <w:abstractNumId w:val="26"/>
  </w:num>
  <w:num w:numId="63" w16cid:durableId="1991057463">
    <w:abstractNumId w:val="39"/>
  </w:num>
  <w:num w:numId="64" w16cid:durableId="1591698634">
    <w:abstractNumId w:val="35"/>
  </w:num>
  <w:num w:numId="65" w16cid:durableId="280041838">
    <w:abstractNumId w:val="22"/>
  </w:num>
  <w:num w:numId="66" w16cid:durableId="882256611">
    <w:abstractNumId w:val="5"/>
  </w:num>
  <w:num w:numId="67" w16cid:durableId="983124482">
    <w:abstractNumId w:val="20"/>
  </w:num>
  <w:num w:numId="68" w16cid:durableId="642779701">
    <w:abstractNumId w:val="9"/>
  </w:num>
  <w:num w:numId="69" w16cid:durableId="475031393">
    <w:abstractNumId w:val="41"/>
  </w:num>
  <w:num w:numId="70" w16cid:durableId="2091997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43"/>
    <w:rsid w:val="00007543"/>
    <w:rsid w:val="0005398A"/>
    <w:rsid w:val="000F0964"/>
    <w:rsid w:val="000F2BC8"/>
    <w:rsid w:val="001A29BA"/>
    <w:rsid w:val="0021797C"/>
    <w:rsid w:val="00242D8E"/>
    <w:rsid w:val="002D4844"/>
    <w:rsid w:val="00316AFB"/>
    <w:rsid w:val="00321A2E"/>
    <w:rsid w:val="00361BF9"/>
    <w:rsid w:val="003D5600"/>
    <w:rsid w:val="0046292D"/>
    <w:rsid w:val="004A6547"/>
    <w:rsid w:val="0056457B"/>
    <w:rsid w:val="005A6C6D"/>
    <w:rsid w:val="0064577C"/>
    <w:rsid w:val="006E3AAC"/>
    <w:rsid w:val="00711874"/>
    <w:rsid w:val="00713290"/>
    <w:rsid w:val="007C2D74"/>
    <w:rsid w:val="00844DF7"/>
    <w:rsid w:val="00853687"/>
    <w:rsid w:val="00854CCC"/>
    <w:rsid w:val="008C3825"/>
    <w:rsid w:val="008E24CE"/>
    <w:rsid w:val="008E64E2"/>
    <w:rsid w:val="0091234B"/>
    <w:rsid w:val="009231A7"/>
    <w:rsid w:val="009A6280"/>
    <w:rsid w:val="009E2A8F"/>
    <w:rsid w:val="00A06723"/>
    <w:rsid w:val="00A216C8"/>
    <w:rsid w:val="00A2477B"/>
    <w:rsid w:val="00A82E07"/>
    <w:rsid w:val="00AD6CD4"/>
    <w:rsid w:val="00B45F8D"/>
    <w:rsid w:val="00B64806"/>
    <w:rsid w:val="00B85BBC"/>
    <w:rsid w:val="00BB71F1"/>
    <w:rsid w:val="00BF17EB"/>
    <w:rsid w:val="00C416A6"/>
    <w:rsid w:val="00C56B89"/>
    <w:rsid w:val="00C66AE7"/>
    <w:rsid w:val="00C92A13"/>
    <w:rsid w:val="00C970CE"/>
    <w:rsid w:val="00CE3EF4"/>
    <w:rsid w:val="00D41769"/>
    <w:rsid w:val="00D97410"/>
    <w:rsid w:val="00DC4AD5"/>
    <w:rsid w:val="00E0268F"/>
    <w:rsid w:val="00E35E52"/>
    <w:rsid w:val="00E62515"/>
    <w:rsid w:val="00EE0821"/>
    <w:rsid w:val="00EE2701"/>
    <w:rsid w:val="00F25464"/>
    <w:rsid w:val="00F54592"/>
    <w:rsid w:val="00FA5E62"/>
    <w:rsid w:val="00FC7092"/>
    <w:rsid w:val="00F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809CD"/>
  <w15:docId w15:val="{6C40436B-FE46-4B86-99E9-68A9DFAD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5FC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C4AD5"/>
    <w:pPr>
      <w:keepNext/>
      <w:keepLines/>
      <w:spacing w:before="240"/>
      <w:outlineLvl w:val="0"/>
    </w:pPr>
    <w:rPr>
      <w:rFonts w:ascii="Arial" w:hAnsi="Arial"/>
      <w:b/>
      <w:color w:val="000000"/>
      <w:kern w:val="2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AD5"/>
    <w:pPr>
      <w:keepNext/>
      <w:keepLines/>
      <w:spacing w:before="160" w:after="80" w:line="256" w:lineRule="auto"/>
      <w:outlineLvl w:val="1"/>
    </w:pPr>
    <w:rPr>
      <w:rFonts w:ascii="Arial" w:hAnsi="Arial"/>
      <w:b/>
      <w:kern w:val="2"/>
      <w:sz w:val="2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AD5"/>
    <w:pPr>
      <w:keepNext/>
      <w:keepLines/>
      <w:spacing w:before="40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AD5"/>
    <w:pPr>
      <w:keepNext/>
      <w:keepLines/>
      <w:spacing w:before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AD5"/>
    <w:pPr>
      <w:keepNext/>
      <w:keepLines/>
      <w:spacing w:before="40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AD5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AD5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AD5"/>
    <w:pPr>
      <w:keepNext/>
      <w:keepLines/>
      <w:spacing w:before="40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AD5"/>
    <w:pPr>
      <w:keepNext/>
      <w:keepLines/>
      <w:spacing w:before="40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63D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63DA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semiHidden/>
    <w:rsid w:val="00F63DAC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63DAC"/>
  </w:style>
  <w:style w:type="character" w:styleId="Textoennegrita">
    <w:name w:val="Strong"/>
    <w:uiPriority w:val="22"/>
    <w:qFormat/>
    <w:rsid w:val="00631C9D"/>
    <w:rPr>
      <w:b/>
      <w:bCs/>
    </w:rPr>
  </w:style>
  <w:style w:type="paragraph" w:customStyle="1" w:styleId="Default">
    <w:name w:val="Default"/>
    <w:rsid w:val="00D637E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1">
    <w:name w:val="st1"/>
    <w:rsid w:val="00F905FC"/>
  </w:style>
  <w:style w:type="paragraph" w:customStyle="1" w:styleId="Ttulo11">
    <w:name w:val="Título 11"/>
    <w:basedOn w:val="Normal"/>
    <w:next w:val="Normal"/>
    <w:uiPriority w:val="9"/>
    <w:qFormat/>
    <w:rsid w:val="00DC4AD5"/>
    <w:pPr>
      <w:keepNext/>
      <w:keepLines/>
      <w:spacing w:before="360" w:after="80" w:line="256" w:lineRule="auto"/>
      <w:outlineLvl w:val="0"/>
    </w:pPr>
    <w:rPr>
      <w:rFonts w:ascii="Arial" w:hAnsi="Arial"/>
      <w:b/>
      <w:color w:val="000000"/>
      <w:kern w:val="2"/>
      <w:szCs w:val="40"/>
      <w:lang w:eastAsia="en-U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AD5"/>
    <w:rPr>
      <w:rFonts w:ascii="Arial" w:hAnsi="Arial"/>
      <w:b/>
      <w:kern w:val="2"/>
      <w:sz w:val="22"/>
      <w:szCs w:val="32"/>
      <w:lang w:eastAsia="en-US"/>
      <w14:ligatures w14:val="standardContextual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C4AD5"/>
    <w:pPr>
      <w:keepNext/>
      <w:keepLines/>
      <w:spacing w:before="160" w:after="80" w:line="256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DC4AD5"/>
    <w:pPr>
      <w:keepNext/>
      <w:keepLines/>
      <w:spacing w:before="80" w:after="40" w:line="256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DC4AD5"/>
    <w:pPr>
      <w:keepNext/>
      <w:keepLines/>
      <w:spacing w:before="80" w:after="40" w:line="256" w:lineRule="auto"/>
      <w:outlineLvl w:val="4"/>
    </w:pPr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DC4AD5"/>
    <w:pPr>
      <w:keepNext/>
      <w:keepLines/>
      <w:spacing w:before="40" w:line="256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DC4AD5"/>
    <w:pPr>
      <w:keepNext/>
      <w:keepLines/>
      <w:spacing w:before="40" w:line="256" w:lineRule="auto"/>
      <w:outlineLvl w:val="6"/>
    </w:pPr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DC4AD5"/>
    <w:pPr>
      <w:keepNext/>
      <w:keepLines/>
      <w:spacing w:line="256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DC4AD5"/>
    <w:pPr>
      <w:keepNext/>
      <w:keepLines/>
      <w:spacing w:line="256" w:lineRule="auto"/>
      <w:outlineLvl w:val="8"/>
    </w:pPr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numbering" w:customStyle="1" w:styleId="Sinlista1">
    <w:name w:val="Sin lista1"/>
    <w:next w:val="Sinlista"/>
    <w:uiPriority w:val="99"/>
    <w:semiHidden/>
    <w:unhideWhenUsed/>
    <w:rsid w:val="00DC4AD5"/>
  </w:style>
  <w:style w:type="character" w:customStyle="1" w:styleId="Ttulo1Car">
    <w:name w:val="Título 1 Car"/>
    <w:basedOn w:val="Fuentedeprrafopredeter"/>
    <w:link w:val="Ttulo1"/>
    <w:uiPriority w:val="9"/>
    <w:rsid w:val="00DC4AD5"/>
    <w:rPr>
      <w:rFonts w:ascii="Arial" w:hAnsi="Arial"/>
      <w:b/>
      <w:color w:val="000000"/>
      <w:kern w:val="2"/>
      <w:sz w:val="24"/>
      <w:szCs w:val="40"/>
      <w:lang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AD5"/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AD5"/>
    <w:rPr>
      <w:rFonts w:ascii="Calibri" w:hAnsi="Calibri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AD5"/>
    <w:rPr>
      <w:rFonts w:ascii="Calibri" w:hAnsi="Calibri"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AD5"/>
    <w:rPr>
      <w:rFonts w:ascii="Calibri" w:hAnsi="Calibri"/>
      <w:i/>
      <w:iCs/>
      <w:color w:val="595959"/>
      <w:kern w:val="2"/>
      <w:sz w:val="22"/>
      <w:szCs w:val="22"/>
      <w:lang w:eastAsia="en-U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AD5"/>
    <w:rPr>
      <w:rFonts w:ascii="Calibri" w:hAnsi="Calibri"/>
      <w:color w:val="595959"/>
      <w:kern w:val="2"/>
      <w:sz w:val="22"/>
      <w:szCs w:val="22"/>
      <w:lang w:eastAsia="en-U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AD5"/>
    <w:rPr>
      <w:rFonts w:ascii="Calibri" w:hAnsi="Calibri"/>
      <w:i/>
      <w:iCs/>
      <w:color w:val="272727"/>
      <w:kern w:val="2"/>
      <w:sz w:val="22"/>
      <w:szCs w:val="22"/>
      <w:lang w:eastAsia="en-U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AD5"/>
    <w:rPr>
      <w:rFonts w:ascii="Calibri" w:hAnsi="Calibri"/>
      <w:color w:val="272727"/>
      <w:kern w:val="2"/>
      <w:sz w:val="22"/>
      <w:szCs w:val="22"/>
      <w:lang w:eastAsia="en-US"/>
      <w14:ligatures w14:val="standardContextual"/>
    </w:rPr>
  </w:style>
  <w:style w:type="character" w:customStyle="1" w:styleId="Hipervnculo1">
    <w:name w:val="Hipervínculo1"/>
    <w:basedOn w:val="Fuentedeprrafopredeter"/>
    <w:uiPriority w:val="99"/>
    <w:semiHidden/>
    <w:unhideWhenUsed/>
    <w:rsid w:val="00DC4AD5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DC4AD5"/>
    <w:rPr>
      <w:color w:val="954F72"/>
      <w:u w:val="single"/>
    </w:rPr>
  </w:style>
  <w:style w:type="paragraph" w:customStyle="1" w:styleId="msonormal0">
    <w:name w:val="msonormal"/>
    <w:basedOn w:val="Normal"/>
    <w:rsid w:val="00DC4AD5"/>
    <w:pPr>
      <w:spacing w:before="100" w:beforeAutospacing="1" w:after="100" w:afterAutospacing="1"/>
    </w:pPr>
  </w:style>
  <w:style w:type="paragraph" w:styleId="TDC1">
    <w:name w:val="toc 1"/>
    <w:basedOn w:val="Normal"/>
    <w:next w:val="Normal"/>
    <w:autoRedefine/>
    <w:uiPriority w:val="39"/>
    <w:unhideWhenUsed/>
    <w:rsid w:val="00DC4AD5"/>
    <w:pPr>
      <w:spacing w:after="100" w:line="256" w:lineRule="auto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DC4AD5"/>
    <w:pPr>
      <w:spacing w:after="100" w:line="256" w:lineRule="auto"/>
      <w:ind w:left="220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paragraph" w:styleId="TDC3">
    <w:name w:val="toc 3"/>
    <w:basedOn w:val="Normal"/>
    <w:next w:val="Normal"/>
    <w:autoRedefine/>
    <w:uiPriority w:val="39"/>
    <w:unhideWhenUsed/>
    <w:rsid w:val="00DC4AD5"/>
    <w:pPr>
      <w:spacing w:after="100" w:line="256" w:lineRule="auto"/>
      <w:ind w:left="440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C4AD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4AD5"/>
    <w:rPr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DC4AD5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4AD5"/>
    <w:rPr>
      <w:rFonts w:ascii="Calibri Light" w:hAnsi="Calibri Light"/>
      <w:spacing w:val="-10"/>
      <w:kern w:val="28"/>
      <w:sz w:val="56"/>
      <w:szCs w:val="56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C4AD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C4AD5"/>
    <w:rPr>
      <w:rFonts w:ascii="Arial" w:eastAsia="Arial" w:hAnsi="Arial" w:cs="Arial"/>
      <w:sz w:val="22"/>
      <w:szCs w:val="22"/>
      <w:lang w:eastAsia="en-US"/>
    </w:rPr>
  </w:style>
  <w:style w:type="paragraph" w:customStyle="1" w:styleId="Subttulo1">
    <w:name w:val="Subtítulo1"/>
    <w:basedOn w:val="Normal"/>
    <w:next w:val="Normal"/>
    <w:uiPriority w:val="11"/>
    <w:qFormat/>
    <w:rsid w:val="00DC4AD5"/>
    <w:pPr>
      <w:spacing w:after="160" w:line="256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4AD5"/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paragraph" w:styleId="Prrafodelista">
    <w:name w:val="List Paragraph"/>
    <w:basedOn w:val="Normal"/>
    <w:uiPriority w:val="34"/>
    <w:qFormat/>
    <w:rsid w:val="00DC4AD5"/>
    <w:pPr>
      <w:spacing w:after="160" w:line="256" w:lineRule="auto"/>
      <w:ind w:left="720"/>
      <w:contextualSpacing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</w:style>
  <w:style w:type="paragraph" w:customStyle="1" w:styleId="Cita1">
    <w:name w:val="Cita1"/>
    <w:basedOn w:val="Normal"/>
    <w:next w:val="Normal"/>
    <w:uiPriority w:val="29"/>
    <w:qFormat/>
    <w:rsid w:val="00DC4AD5"/>
    <w:pPr>
      <w:spacing w:before="160" w:after="160" w:line="256" w:lineRule="auto"/>
      <w:jc w:val="center"/>
    </w:pPr>
    <w:rPr>
      <w:rFonts w:ascii="Calibri" w:eastAsia="Calibri" w:hAnsi="Calibri" w:cs="Arial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4AD5"/>
    <w:rPr>
      <w:rFonts w:ascii="Calibri" w:eastAsia="Calibri" w:hAnsi="Calibri" w:cs="Arial"/>
      <w:i/>
      <w:iCs/>
      <w:color w:val="404040"/>
      <w:kern w:val="2"/>
      <w:sz w:val="22"/>
      <w:szCs w:val="22"/>
      <w:lang w:eastAsia="en-US"/>
      <w14:ligatures w14:val="standardContextual"/>
    </w:rPr>
  </w:style>
  <w:style w:type="paragraph" w:customStyle="1" w:styleId="Citadestacada1">
    <w:name w:val="Cita destacada1"/>
    <w:basedOn w:val="Normal"/>
    <w:next w:val="Normal"/>
    <w:uiPriority w:val="30"/>
    <w:qFormat/>
    <w:rsid w:val="00DC4AD5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rFonts w:ascii="Calibri" w:eastAsia="Calibri" w:hAnsi="Calibri" w:cs="Arial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AD5"/>
    <w:rPr>
      <w:rFonts w:ascii="Calibri" w:eastAsia="Calibri" w:hAnsi="Calibri" w:cs="Arial"/>
      <w:i/>
      <w:iCs/>
      <w:color w:val="2F5496"/>
      <w:kern w:val="2"/>
      <w:sz w:val="22"/>
      <w:szCs w:val="22"/>
      <w:lang w:eastAsia="en-US"/>
      <w14:ligatures w14:val="standardContextual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DC4AD5"/>
  </w:style>
  <w:style w:type="character" w:customStyle="1" w:styleId="nfasisintenso1">
    <w:name w:val="Énfasis intenso1"/>
    <w:basedOn w:val="Fuentedeprrafopredeter"/>
    <w:uiPriority w:val="21"/>
    <w:qFormat/>
    <w:rsid w:val="00DC4AD5"/>
    <w:rPr>
      <w:i/>
      <w:iCs/>
      <w:color w:val="2F5496"/>
    </w:rPr>
  </w:style>
  <w:style w:type="character" w:customStyle="1" w:styleId="Referenciaintensa1">
    <w:name w:val="Referencia intensa1"/>
    <w:basedOn w:val="Fuentedeprrafopredeter"/>
    <w:uiPriority w:val="32"/>
    <w:qFormat/>
    <w:rsid w:val="00DC4AD5"/>
    <w:rPr>
      <w:b/>
      <w:bCs/>
      <w:smallCaps/>
      <w:color w:val="2F5496"/>
      <w:spacing w:val="5"/>
    </w:rPr>
  </w:style>
  <w:style w:type="table" w:styleId="Tablaconcuadrcula">
    <w:name w:val="Table Grid"/>
    <w:basedOn w:val="Tablanormal"/>
    <w:uiPriority w:val="59"/>
    <w:rsid w:val="00DC4AD5"/>
    <w:rPr>
      <w:rFonts w:ascii="Calibri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basedOn w:val="Fuentedeprrafopredeter"/>
    <w:rsid w:val="00DC4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1">
    <w:name w:val="Título 3 Car1"/>
    <w:basedOn w:val="Fuentedeprrafopredeter"/>
    <w:semiHidden/>
    <w:rsid w:val="00DC4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semiHidden/>
    <w:rsid w:val="00DC4AD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ar1">
    <w:name w:val="Título 5 Car1"/>
    <w:basedOn w:val="Fuentedeprrafopredeter"/>
    <w:semiHidden/>
    <w:rsid w:val="00DC4AD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ar1">
    <w:name w:val="Título 6 Car1"/>
    <w:basedOn w:val="Fuentedeprrafopredeter"/>
    <w:semiHidden/>
    <w:rsid w:val="00DC4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ar1">
    <w:name w:val="Título 7 Car1"/>
    <w:basedOn w:val="Fuentedeprrafopredeter"/>
    <w:semiHidden/>
    <w:rsid w:val="00DC4A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ar1">
    <w:name w:val="Título 8 Car1"/>
    <w:basedOn w:val="Fuentedeprrafopredeter"/>
    <w:semiHidden/>
    <w:rsid w:val="00DC4A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semiHidden/>
    <w:rsid w:val="00DC4A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DC4AD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DC4AD5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AD5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1">
    <w:name w:val="Subtítulo Car1"/>
    <w:basedOn w:val="Fuentedeprrafopredeter"/>
    <w:rsid w:val="00DC4A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DC4AD5"/>
    <w:pPr>
      <w:spacing w:before="200" w:after="160"/>
      <w:ind w:left="864" w:right="864"/>
      <w:jc w:val="center"/>
    </w:pPr>
    <w:rPr>
      <w:rFonts w:ascii="Calibri" w:eastAsia="Calibri" w:hAnsi="Calibri" w:cs="Arial"/>
      <w:i/>
      <w:iCs/>
      <w:color w:val="404040"/>
      <w:kern w:val="2"/>
      <w:sz w:val="22"/>
      <w:szCs w:val="22"/>
      <w:lang w:eastAsia="en-US"/>
      <w14:ligatures w14:val="standardContextual"/>
    </w:rPr>
  </w:style>
  <w:style w:type="character" w:customStyle="1" w:styleId="CitaCar1">
    <w:name w:val="Cita Car1"/>
    <w:basedOn w:val="Fuentedeprrafopredeter"/>
    <w:uiPriority w:val="29"/>
    <w:rsid w:val="00DC4AD5"/>
    <w:rPr>
      <w:i/>
      <w:iCs/>
      <w:color w:val="404040" w:themeColor="text1" w:themeTint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A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 w:cs="Arial"/>
      <w:i/>
      <w:iCs/>
      <w:color w:val="2F5496"/>
      <w:kern w:val="2"/>
      <w:sz w:val="22"/>
      <w:szCs w:val="22"/>
      <w:lang w:eastAsia="en-US"/>
      <w14:ligatures w14:val="standardContextual"/>
    </w:rPr>
  </w:style>
  <w:style w:type="character" w:customStyle="1" w:styleId="CitadestacadaCar1">
    <w:name w:val="Cita destacada Car1"/>
    <w:basedOn w:val="Fuentedeprrafopredeter"/>
    <w:uiPriority w:val="30"/>
    <w:rsid w:val="00DC4AD5"/>
    <w:rPr>
      <w:i/>
      <w:iCs/>
      <w:color w:val="4F81BD" w:themeColor="accent1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DC4AD5"/>
    <w:rPr>
      <w:i/>
      <w:iCs/>
      <w:color w:val="4F81BD" w:themeColor="accent1"/>
    </w:rPr>
  </w:style>
  <w:style w:type="character" w:styleId="Referenciaintensa">
    <w:name w:val="Intense Reference"/>
    <w:basedOn w:val="Fuentedeprrafopredeter"/>
    <w:uiPriority w:val="32"/>
    <w:qFormat/>
    <w:rsid w:val="00DC4AD5"/>
    <w:rPr>
      <w:b/>
      <w:bCs/>
      <w:smallCaps/>
      <w:color w:val="4F81BD" w:themeColor="accent1"/>
      <w:spacing w:val="5"/>
    </w:rPr>
  </w:style>
  <w:style w:type="character" w:customStyle="1" w:styleId="TextodegloboCar">
    <w:name w:val="Texto de globo Car"/>
    <w:basedOn w:val="Fuentedeprrafopredeter"/>
    <w:link w:val="Textodeglobo"/>
    <w:semiHidden/>
    <w:rsid w:val="00FD2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A992-CAC6-4343-B941-123C389B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1073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Aj. Avinyó</Company>
  <LinksUpToDate>false</LinksUpToDate>
  <CharactersWithSpaces>7056</CharactersWithSpaces>
  <SharedDoc>false</SharedDoc>
  <HLinks>
    <vt:vector size="300" baseType="variant">
      <vt:variant>
        <vt:i4>3801136</vt:i4>
      </vt:variant>
      <vt:variant>
        <vt:i4>294</vt:i4>
      </vt:variant>
      <vt:variant>
        <vt:i4>0</vt:i4>
      </vt:variant>
      <vt:variant>
        <vt:i4>5</vt:i4>
      </vt:variant>
      <vt:variant>
        <vt:lpwstr>http://www.avinyo.cat/</vt:lpwstr>
      </vt:variant>
      <vt:variant>
        <vt:lpwstr/>
      </vt:variant>
      <vt:variant>
        <vt:i4>1900567</vt:i4>
      </vt:variant>
      <vt:variant>
        <vt:i4>291</vt:i4>
      </vt:variant>
      <vt:variant>
        <vt:i4>0</vt:i4>
      </vt:variant>
      <vt:variant>
        <vt:i4>5</vt:i4>
      </vt:variant>
      <vt:variant>
        <vt:lpwstr>https://contractaciopublica.cat/ca/perfils-contractant/detall/1093945?categoria=0</vt:lpwstr>
      </vt:variant>
      <vt:variant>
        <vt:lpwstr/>
      </vt:variant>
      <vt:variant>
        <vt:i4>1900605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_Toc195095061</vt:lpwstr>
      </vt:variant>
      <vt:variant>
        <vt:i4>1900605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_Toc195095060</vt:lpwstr>
      </vt:variant>
      <vt:variant>
        <vt:i4>1966141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_Toc195095059</vt:lpwstr>
      </vt:variant>
      <vt:variant>
        <vt:i4>1966141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_Toc195095058</vt:lpwstr>
      </vt:variant>
      <vt:variant>
        <vt:i4>1966141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_Toc195095057</vt:lpwstr>
      </vt:variant>
      <vt:variant>
        <vt:i4>1966141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_Toc195095056</vt:lpwstr>
      </vt:variant>
      <vt:variant>
        <vt:i4>1966141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_Toc195095055</vt:lpwstr>
      </vt:variant>
      <vt:variant>
        <vt:i4>1966141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_Toc195095054</vt:lpwstr>
      </vt:variant>
      <vt:variant>
        <vt:i4>1966141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_Toc195095053</vt:lpwstr>
      </vt:variant>
      <vt:variant>
        <vt:i4>1966141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_Toc195095052</vt:lpwstr>
      </vt:variant>
      <vt:variant>
        <vt:i4>1966141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_Toc195095051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_Toc195095050</vt:lpwstr>
      </vt:variant>
      <vt:variant>
        <vt:i4>2031677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_Toc195095049</vt:lpwstr>
      </vt:variant>
      <vt:variant>
        <vt:i4>2031677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_Toc195095048</vt:lpwstr>
      </vt:variant>
      <vt:variant>
        <vt:i4>2031677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_Toc195095047</vt:lpwstr>
      </vt:variant>
      <vt:variant>
        <vt:i4>2031677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_Toc195095046</vt:lpwstr>
      </vt:variant>
      <vt:variant>
        <vt:i4>2031677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_Toc195095045</vt:lpwstr>
      </vt:variant>
      <vt:variant>
        <vt:i4>2031677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_Toc195095044</vt:lpwstr>
      </vt:variant>
      <vt:variant>
        <vt:i4>2031677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_Toc195095043</vt:lpwstr>
      </vt:variant>
      <vt:variant>
        <vt:i4>2031677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_Toc195095042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_Toc195095041</vt:lpwstr>
      </vt:variant>
      <vt:variant>
        <vt:i4>2031677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_Toc195095040</vt:lpwstr>
      </vt:variant>
      <vt:variant>
        <vt:i4>1572925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_Toc195095039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_Toc195095038</vt:lpwstr>
      </vt:variant>
      <vt:variant>
        <vt:i4>1572925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_Toc195095037</vt:lpwstr>
      </vt:variant>
      <vt:variant>
        <vt:i4>1572925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_Toc195095036</vt:lpwstr>
      </vt:variant>
      <vt:variant>
        <vt:i4>1572925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_Toc195095035</vt:lpwstr>
      </vt:variant>
      <vt:variant>
        <vt:i4>1572925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_Toc195095034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_Toc195095033</vt:lpwstr>
      </vt:variant>
      <vt:variant>
        <vt:i4>1572925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_Toc195095032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_Toc195095031</vt:lpwstr>
      </vt:variant>
      <vt:variant>
        <vt:i4>1572925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_Toc195095030</vt:lpwstr>
      </vt:variant>
      <vt:variant>
        <vt:i4>1638461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_Toc195095029</vt:lpwstr>
      </vt:variant>
      <vt:variant>
        <vt:i4>1638461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_Toc195095028</vt:lpwstr>
      </vt:variant>
      <vt:variant>
        <vt:i4>1638461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_Toc195095027</vt:lpwstr>
      </vt:variant>
      <vt:variant>
        <vt:i4>1638461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_Toc195095026</vt:lpwstr>
      </vt:variant>
      <vt:variant>
        <vt:i4>1638461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_Toc195095025</vt:lpwstr>
      </vt:variant>
      <vt:variant>
        <vt:i4>1638461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_Toc195095024</vt:lpwstr>
      </vt:variant>
      <vt:variant>
        <vt:i4>1638461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_Toc195095023</vt:lpwstr>
      </vt:variant>
      <vt:variant>
        <vt:i4>1638461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_Toc195095022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_Toc195095021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_Toc195095020</vt:lpwstr>
      </vt:variant>
      <vt:variant>
        <vt:i4>1703997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_Toc195095019</vt:lpwstr>
      </vt:variant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_Toc195095018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_Toc195095017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_Toc195095016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_Toc195095015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_Toc195095014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Garrigó Muñoz</dc:creator>
  <cp:lastModifiedBy>Ajuntament d'Avinyó</cp:lastModifiedBy>
  <cp:revision>4</cp:revision>
  <cp:lastPrinted>2016-11-17T08:35:00Z</cp:lastPrinted>
  <dcterms:created xsi:type="dcterms:W3CDTF">2025-04-14T06:58:00Z</dcterms:created>
  <dcterms:modified xsi:type="dcterms:W3CDTF">2025-10-13T07:35:00Z</dcterms:modified>
</cp:coreProperties>
</file>