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86B" w:rsidRPr="00822155" w:rsidRDefault="008C786B" w:rsidP="008C786B">
      <w:pPr>
        <w:spacing w:before="100" w:beforeAutospacing="1" w:after="119" w:line="240" w:lineRule="auto"/>
        <w:jc w:val="both"/>
        <w:rPr>
          <w:rFonts w:ascii="Arial" w:eastAsia="Times New Roman" w:hAnsi="Arial" w:cs="Arial"/>
          <w:b/>
          <w:sz w:val="20"/>
          <w:szCs w:val="20"/>
          <w:u w:color="000000" w:themeColor="text1"/>
          <w:lang w:eastAsia="es-ES"/>
        </w:rPr>
      </w:pPr>
      <w:r w:rsidRPr="00822155">
        <w:rPr>
          <w:rFonts w:ascii="Arial" w:eastAsia="Times New Roman" w:hAnsi="Arial" w:cs="Arial"/>
          <w:b/>
          <w:sz w:val="20"/>
          <w:szCs w:val="20"/>
          <w:u w:color="000000" w:themeColor="text1"/>
          <w:lang w:eastAsia="es-ES"/>
        </w:rPr>
        <w:t>Annex IV. MODEL D'OFERTA DE CRITERIS VALORABLES EN XIFRES O PERCENTATGES</w:t>
      </w:r>
    </w:p>
    <w:p w:rsidR="008C786B" w:rsidRPr="00822155" w:rsidRDefault="008C786B" w:rsidP="008C786B">
      <w:pPr>
        <w:spacing w:before="100" w:beforeAutospacing="1" w:after="119" w:line="240" w:lineRule="auto"/>
        <w:jc w:val="both"/>
        <w:rPr>
          <w:rFonts w:ascii="Arial" w:eastAsia="Times New Roman" w:hAnsi="Arial" w:cs="Arial"/>
          <w:sz w:val="20"/>
          <w:szCs w:val="20"/>
          <w:u w:color="000000" w:themeColor="text1"/>
          <w:lang w:eastAsia="es-ES"/>
        </w:rPr>
      </w:pPr>
    </w:p>
    <w:p w:rsidR="008C786B" w:rsidRPr="00822155" w:rsidRDefault="008C786B" w:rsidP="008C786B">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t>En/na ............................................................, amb DNI número ...................... en nom (propi) o (de l’empresa que representa) ....................................................., amb NIF ............................. i domicili a ................... carrer .............. número ......... assabentat de l’anunci publicat en el perfil de contractant de l’Ajuntament de Girona el dia ...... de ....... de.......... i de les condicions, requisits i obligacions sobre protecció i condicions de treball que s’exigeixen per a l’adjudicació del contracte de (</w:t>
      </w:r>
      <w:r w:rsidRPr="00902CED">
        <w:rPr>
          <w:rFonts w:ascii="Arial" w:eastAsia="Times New Roman" w:hAnsi="Arial" w:cs="Arial"/>
          <w:b/>
          <w:i/>
          <w:sz w:val="20"/>
          <w:szCs w:val="20"/>
          <w:u w:val="single"/>
          <w:lang w:eastAsia="es-ES"/>
        </w:rPr>
        <w:t>indicar el títol del contracte al qual licita i el LOT</w:t>
      </w:r>
      <w:r w:rsidRPr="00902CED">
        <w:rPr>
          <w:rFonts w:ascii="Arial" w:eastAsia="Times New Roman" w:hAnsi="Arial" w:cs="Arial"/>
          <w:b/>
          <w:sz w:val="20"/>
          <w:szCs w:val="20"/>
          <w:u w:color="000000" w:themeColor="text1"/>
          <w:lang w:eastAsia="es-ES"/>
        </w:rPr>
        <w:t xml:space="preserve"> )</w:t>
      </w:r>
      <w:r w:rsidRPr="00822155">
        <w:rPr>
          <w:rFonts w:ascii="Arial" w:eastAsia="Times New Roman" w:hAnsi="Arial" w:cs="Arial"/>
          <w:sz w:val="20"/>
          <w:szCs w:val="20"/>
          <w:u w:color="000000" w:themeColor="text1"/>
          <w:lang w:eastAsia="es-ES"/>
        </w:rPr>
        <w:t xml:space="preserve"> ......................................................................................... es compromet a prendre al seu càr</w:t>
      </w:r>
      <w:r>
        <w:rPr>
          <w:rFonts w:ascii="Arial" w:eastAsia="Times New Roman" w:hAnsi="Arial" w:cs="Arial"/>
          <w:sz w:val="20"/>
          <w:szCs w:val="20"/>
          <w:u w:color="000000" w:themeColor="text1"/>
          <w:lang w:eastAsia="es-ES"/>
        </w:rPr>
        <w:t>rec l'execució de les mateixes</w:t>
      </w:r>
      <w:r w:rsidRPr="00822155">
        <w:rPr>
          <w:rFonts w:ascii="Arial" w:eastAsia="Times New Roman" w:hAnsi="Arial" w:cs="Arial"/>
          <w:sz w:val="20"/>
          <w:szCs w:val="20"/>
          <w:u w:color="000000" w:themeColor="text1"/>
          <w:lang w:eastAsia="es-ES"/>
        </w:rPr>
        <w:t xml:space="preserve">, amb estricta subjecció als expressats requisits, condicions i obligacions següents:  </w:t>
      </w:r>
    </w:p>
    <w:p w:rsidR="008C786B" w:rsidRDefault="008C786B" w:rsidP="008C786B">
      <w:pPr>
        <w:spacing w:line="360" w:lineRule="auto"/>
        <w:jc w:val="both"/>
        <w:rPr>
          <w:rFonts w:ascii="Arial" w:hAnsi="Arial" w:cs="Arial"/>
          <w:b/>
          <w:sz w:val="20"/>
          <w:szCs w:val="20"/>
          <w:u w:val="single"/>
        </w:rPr>
      </w:pPr>
      <w:r>
        <w:rPr>
          <w:rFonts w:ascii="Arial" w:hAnsi="Arial" w:cs="Arial"/>
          <w:b/>
          <w:sz w:val="20"/>
          <w:szCs w:val="20"/>
          <w:u w:val="single"/>
        </w:rPr>
        <w:t xml:space="preserve"> </w:t>
      </w:r>
    </w:p>
    <w:p w:rsidR="008C786B" w:rsidRDefault="008C786B" w:rsidP="008C786B">
      <w:pPr>
        <w:spacing w:line="360" w:lineRule="auto"/>
        <w:jc w:val="both"/>
        <w:rPr>
          <w:rFonts w:ascii="Arial" w:hAnsi="Arial" w:cs="Arial"/>
          <w:b/>
          <w:sz w:val="20"/>
          <w:szCs w:val="20"/>
          <w:u w:val="single"/>
        </w:rPr>
      </w:pPr>
      <w:r w:rsidRPr="00991C02">
        <w:rPr>
          <w:rFonts w:ascii="Arial" w:hAnsi="Arial" w:cs="Arial"/>
          <w:b/>
          <w:sz w:val="20"/>
          <w:szCs w:val="20"/>
          <w:u w:val="single"/>
        </w:rPr>
        <w:t xml:space="preserve">LOT 1: Defensa lletrada en l'ordre jurisdiccional contenciós </w:t>
      </w:r>
      <w:r>
        <w:rPr>
          <w:rFonts w:ascii="Arial" w:hAnsi="Arial" w:cs="Arial"/>
          <w:b/>
          <w:sz w:val="20"/>
          <w:szCs w:val="20"/>
          <w:u w:val="single"/>
        </w:rPr>
        <w:t>–</w:t>
      </w:r>
      <w:r w:rsidRPr="00991C02">
        <w:rPr>
          <w:rFonts w:ascii="Arial" w:hAnsi="Arial" w:cs="Arial"/>
          <w:b/>
          <w:sz w:val="20"/>
          <w:szCs w:val="20"/>
          <w:u w:val="single"/>
        </w:rPr>
        <w:t xml:space="preserve"> administratiu</w:t>
      </w:r>
    </w:p>
    <w:p w:rsidR="008C786B" w:rsidRPr="003E5BDA" w:rsidRDefault="008C786B" w:rsidP="008C786B">
      <w:pPr>
        <w:numPr>
          <w:ilvl w:val="1"/>
          <w:numId w:val="2"/>
        </w:numPr>
        <w:tabs>
          <w:tab w:val="clear" w:pos="1440"/>
        </w:tabs>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Pr>
          <w:rFonts w:ascii="Arial" w:eastAsia="Times New Roman" w:hAnsi="Arial" w:cs="Arial"/>
          <w:b/>
          <w:sz w:val="20"/>
          <w:szCs w:val="20"/>
          <w:u w:val="single" w:color="000000" w:themeColor="text1"/>
          <w:lang w:eastAsia="es-ES"/>
        </w:rPr>
        <w:t xml:space="preserve"> </w:t>
      </w:r>
      <w:r>
        <w:rPr>
          <w:rFonts w:ascii="Arial" w:eastAsia="Times New Roman" w:hAnsi="Arial" w:cs="Arial"/>
          <w:sz w:val="20"/>
          <w:szCs w:val="20"/>
          <w:lang w:eastAsia="es-ES"/>
        </w:rPr>
        <w:t>(fins a 49 punts)</w:t>
      </w:r>
    </w:p>
    <w:p w:rsidR="008C786B" w:rsidRPr="00822155" w:rsidRDefault="008C786B" w:rsidP="008C786B">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8C786B" w:rsidRDefault="008C786B" w:rsidP="008C786B">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8C786B" w:rsidRDefault="008C786B" w:rsidP="008C786B">
      <w:pPr>
        <w:autoSpaceDE w:val="0"/>
        <w:autoSpaceDN w:val="0"/>
        <w:adjustRightInd w:val="0"/>
        <w:spacing w:after="120" w:line="240" w:lineRule="auto"/>
        <w:jc w:val="both"/>
        <w:rPr>
          <w:rFonts w:ascii="Arial" w:hAnsi="Arial" w:cs="Arial"/>
          <w:b/>
          <w:color w:val="000000"/>
          <w:sz w:val="20"/>
          <w:szCs w:val="20"/>
          <w:u w:val="single"/>
        </w:rPr>
      </w:pPr>
    </w:p>
    <w:p w:rsidR="008C786B" w:rsidRDefault="008C786B" w:rsidP="008C786B">
      <w:pPr>
        <w:numPr>
          <w:ilvl w:val="1"/>
          <w:numId w:val="2"/>
        </w:numPr>
        <w:tabs>
          <w:tab w:val="clear" w:pos="1440"/>
        </w:tabs>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Pr>
          <w:rFonts w:ascii="Arial" w:eastAsia="Times New Roman" w:hAnsi="Arial" w:cs="Arial"/>
          <w:b/>
          <w:sz w:val="20"/>
          <w:szCs w:val="20"/>
          <w:u w:val="single" w:color="000000" w:themeColor="text1"/>
          <w:lang w:eastAsia="es-ES"/>
        </w:rPr>
        <w:t xml:space="preserve">CRITERIS QUALITATIUS </w:t>
      </w:r>
      <w:r>
        <w:rPr>
          <w:rFonts w:ascii="Arial" w:eastAsia="Times New Roman" w:hAnsi="Arial" w:cs="Arial"/>
          <w:sz w:val="20"/>
          <w:szCs w:val="20"/>
          <w:lang w:eastAsia="es-ES"/>
        </w:rPr>
        <w:t>(fins a 51 punts)</w:t>
      </w:r>
    </w:p>
    <w:p w:rsidR="008C786B" w:rsidRDefault="008C786B" w:rsidP="008C786B">
      <w:p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p>
    <w:p w:rsidR="008C786B" w:rsidRDefault="008C786B" w:rsidP="008C786B">
      <w:pPr>
        <w:pStyle w:val="Pargrafdellista"/>
        <w:numPr>
          <w:ilvl w:val="0"/>
          <w:numId w:val="11"/>
        </w:numPr>
        <w:autoSpaceDE w:val="0"/>
        <w:autoSpaceDN w:val="0"/>
        <w:adjustRightInd w:val="0"/>
        <w:spacing w:after="120"/>
        <w:contextualSpacing/>
        <w:jc w:val="both"/>
      </w:pPr>
      <w:r w:rsidRPr="00472222">
        <w:rPr>
          <w:rFonts w:ascii="Arial" w:hAnsi="Arial" w:cs="Arial"/>
          <w:b/>
          <w:sz w:val="20"/>
          <w:szCs w:val="20"/>
        </w:rPr>
        <w:t xml:space="preserve">Estructura de l’equip de treball </w:t>
      </w:r>
      <w:r w:rsidRPr="00472222">
        <w:rPr>
          <w:rFonts w:ascii="Arial" w:hAnsi="Arial" w:cs="Arial"/>
          <w:sz w:val="20"/>
          <w:szCs w:val="20"/>
        </w:rPr>
        <w:t xml:space="preserve">(fins a 6 punts) </w:t>
      </w:r>
    </w:p>
    <w:p w:rsidR="008C786B" w:rsidRPr="00472222" w:rsidRDefault="008C786B" w:rsidP="008C786B">
      <w:pPr>
        <w:autoSpaceDE w:val="0"/>
        <w:autoSpaceDN w:val="0"/>
        <w:adjustRightInd w:val="0"/>
        <w:spacing w:after="120" w:line="240" w:lineRule="auto"/>
        <w:ind w:left="-76"/>
        <w:jc w:val="both"/>
      </w:pPr>
      <w:r>
        <w:rPr>
          <w:b/>
        </w:rPr>
        <w:t xml:space="preserve">Número de lletrats adscrits al contracte </w:t>
      </w:r>
      <w:r>
        <w:t xml:space="preserve">(fins a 3 punts) (marcar amb una </w:t>
      </w:r>
      <w:r w:rsidRPr="00472222">
        <w:rPr>
          <w:b/>
          <w:u w:val="single"/>
        </w:rPr>
        <w:t>X</w:t>
      </w:r>
      <w:r>
        <w:t xml:space="preserve"> segons correspongui)</w:t>
      </w:r>
    </w:p>
    <w:tbl>
      <w:tblPr>
        <w:tblStyle w:val="Taulaambquadrcula"/>
        <w:tblW w:w="0" w:type="auto"/>
        <w:tblLook w:val="04A0" w:firstRow="1" w:lastRow="0" w:firstColumn="1" w:lastColumn="0" w:noHBand="0" w:noVBand="1"/>
      </w:tblPr>
      <w:tblGrid>
        <w:gridCol w:w="4815"/>
        <w:gridCol w:w="1041"/>
        <w:gridCol w:w="2638"/>
      </w:tblGrid>
      <w:tr w:rsidR="008C786B" w:rsidTr="009011FB">
        <w:tc>
          <w:tcPr>
            <w:tcW w:w="4815" w:type="dxa"/>
          </w:tcPr>
          <w:p w:rsidR="008C786B" w:rsidRDefault="008C786B" w:rsidP="009011FB">
            <w:r>
              <w:t>Número de lletrats adscrits al contracte (0 punts)</w:t>
            </w:r>
          </w:p>
        </w:tc>
        <w:tc>
          <w:tcPr>
            <w:tcW w:w="1041" w:type="dxa"/>
          </w:tcPr>
          <w:p w:rsidR="008C786B" w:rsidRDefault="008C786B" w:rsidP="009011FB">
            <w:r>
              <w:t>1</w:t>
            </w:r>
          </w:p>
        </w:tc>
        <w:tc>
          <w:tcPr>
            <w:tcW w:w="2638"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(1 punts)</w:t>
            </w:r>
          </w:p>
        </w:tc>
        <w:tc>
          <w:tcPr>
            <w:tcW w:w="1041" w:type="dxa"/>
          </w:tcPr>
          <w:p w:rsidR="008C786B" w:rsidRDefault="008C786B" w:rsidP="009011FB">
            <w:r>
              <w:t>2</w:t>
            </w:r>
          </w:p>
        </w:tc>
        <w:tc>
          <w:tcPr>
            <w:tcW w:w="2638"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(2 punts)</w:t>
            </w:r>
          </w:p>
        </w:tc>
        <w:tc>
          <w:tcPr>
            <w:tcW w:w="1041" w:type="dxa"/>
          </w:tcPr>
          <w:p w:rsidR="008C786B" w:rsidRDefault="008C786B" w:rsidP="009011FB">
            <w:r>
              <w:t>3</w:t>
            </w:r>
          </w:p>
        </w:tc>
        <w:tc>
          <w:tcPr>
            <w:tcW w:w="2638"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(3 punts)</w:t>
            </w:r>
          </w:p>
        </w:tc>
        <w:tc>
          <w:tcPr>
            <w:tcW w:w="1041" w:type="dxa"/>
          </w:tcPr>
          <w:p w:rsidR="008C786B" w:rsidRDefault="008C786B" w:rsidP="009011FB">
            <w:r>
              <w:t>4 o més</w:t>
            </w:r>
          </w:p>
        </w:tc>
        <w:tc>
          <w:tcPr>
            <w:tcW w:w="2638" w:type="dxa"/>
          </w:tcPr>
          <w:p w:rsidR="008C786B" w:rsidRDefault="008C786B" w:rsidP="009011FB"/>
        </w:tc>
      </w:tr>
    </w:tbl>
    <w:p w:rsidR="008C786B" w:rsidRDefault="008C786B" w:rsidP="008C786B">
      <w:pPr>
        <w:autoSpaceDE w:val="0"/>
        <w:autoSpaceDN w:val="0"/>
        <w:adjustRightInd w:val="0"/>
        <w:spacing w:after="120" w:line="240" w:lineRule="auto"/>
        <w:ind w:left="-76"/>
        <w:jc w:val="both"/>
        <w:rPr>
          <w:b/>
        </w:rPr>
      </w:pPr>
    </w:p>
    <w:p w:rsidR="008C786B" w:rsidRPr="00472222" w:rsidRDefault="008C786B" w:rsidP="008C786B">
      <w:pPr>
        <w:autoSpaceDE w:val="0"/>
        <w:autoSpaceDN w:val="0"/>
        <w:adjustRightInd w:val="0"/>
        <w:spacing w:after="120" w:line="240" w:lineRule="auto"/>
        <w:ind w:left="-76"/>
        <w:jc w:val="both"/>
      </w:pPr>
      <w:r>
        <w:rPr>
          <w:b/>
        </w:rPr>
        <w:t>Estructura de personal addicional (</w:t>
      </w:r>
      <w:r>
        <w:t xml:space="preserve">fins a 3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8C786B" w:rsidTr="009011FB">
        <w:tc>
          <w:tcPr>
            <w:tcW w:w="7650" w:type="dxa"/>
          </w:tcPr>
          <w:p w:rsidR="008C786B" w:rsidRDefault="008C786B" w:rsidP="009011FB">
            <w:r>
              <w:t>Cap estructura de personal addicional (0 punts)</w:t>
            </w:r>
          </w:p>
        </w:tc>
        <w:tc>
          <w:tcPr>
            <w:tcW w:w="850" w:type="dxa"/>
          </w:tcPr>
          <w:p w:rsidR="008C786B" w:rsidRDefault="008C786B" w:rsidP="009011FB"/>
        </w:tc>
      </w:tr>
      <w:tr w:rsidR="008C786B" w:rsidTr="009011FB">
        <w:tc>
          <w:tcPr>
            <w:tcW w:w="7650" w:type="dxa"/>
          </w:tcPr>
          <w:p w:rsidR="008C786B" w:rsidRDefault="008C786B" w:rsidP="009011FB">
            <w:r>
              <w:t>Només disposa de personal de gestió (1 punts)</w:t>
            </w:r>
          </w:p>
        </w:tc>
        <w:tc>
          <w:tcPr>
            <w:tcW w:w="850" w:type="dxa"/>
          </w:tcPr>
          <w:p w:rsidR="008C786B" w:rsidRDefault="008C786B" w:rsidP="009011FB"/>
        </w:tc>
      </w:tr>
      <w:tr w:rsidR="008C786B" w:rsidTr="009011FB">
        <w:tc>
          <w:tcPr>
            <w:tcW w:w="7650" w:type="dxa"/>
          </w:tcPr>
          <w:p w:rsidR="008C786B" w:rsidRDefault="008C786B" w:rsidP="009011FB">
            <w:r>
              <w:t>Només disposa d’altres lletrats o personal llicenciat o graduat en altres disciplines (economista, arquitecte, entre d’altres) (2 punts)</w:t>
            </w:r>
          </w:p>
        </w:tc>
        <w:tc>
          <w:tcPr>
            <w:tcW w:w="850" w:type="dxa"/>
          </w:tcPr>
          <w:p w:rsidR="008C786B" w:rsidRDefault="008C786B" w:rsidP="009011FB"/>
        </w:tc>
      </w:tr>
      <w:tr w:rsidR="008C786B" w:rsidTr="009011FB">
        <w:tc>
          <w:tcPr>
            <w:tcW w:w="7650" w:type="dxa"/>
          </w:tcPr>
          <w:p w:rsidR="008C786B" w:rsidRDefault="008C786B" w:rsidP="009011FB">
            <w:r>
              <w:t>Disposa tant de personal de gestió com de personal llicenciat o d’altres lletrats o graduat en altres disciplines (economista, arquitecte, entre d’altres) (3 punts)</w:t>
            </w:r>
          </w:p>
        </w:tc>
        <w:tc>
          <w:tcPr>
            <w:tcW w:w="850" w:type="dxa"/>
          </w:tcPr>
          <w:p w:rsidR="008C786B" w:rsidRDefault="008C786B" w:rsidP="009011FB"/>
        </w:tc>
      </w:tr>
    </w:tbl>
    <w:p w:rsidR="008C786B" w:rsidRDefault="008C786B" w:rsidP="008C786B">
      <w:pPr>
        <w:autoSpaceDE w:val="0"/>
        <w:autoSpaceDN w:val="0"/>
        <w:adjustRightInd w:val="0"/>
        <w:spacing w:after="120" w:line="240" w:lineRule="auto"/>
        <w:ind w:left="-76"/>
        <w:jc w:val="both"/>
        <w:rPr>
          <w:rFonts w:ascii="Arial" w:eastAsia="Times New Roman" w:hAnsi="Arial" w:cs="Arial"/>
          <w:b/>
          <w:sz w:val="20"/>
          <w:szCs w:val="20"/>
          <w:lang w:eastAsia="es-ES"/>
        </w:rPr>
      </w:pPr>
    </w:p>
    <w:p w:rsidR="008C786B" w:rsidRDefault="008C786B" w:rsidP="008C786B">
      <w:pPr>
        <w:autoSpaceDE w:val="0"/>
        <w:autoSpaceDN w:val="0"/>
        <w:adjustRightInd w:val="0"/>
        <w:spacing w:after="120" w:line="240" w:lineRule="auto"/>
        <w:ind w:left="-76"/>
        <w:jc w:val="both"/>
      </w:pPr>
      <w:r w:rsidRPr="00122D03">
        <w:rPr>
          <w:rFonts w:ascii="Arial" w:eastAsia="Times New Roman" w:hAnsi="Arial" w:cs="Arial"/>
          <w:b/>
          <w:sz w:val="20"/>
          <w:szCs w:val="20"/>
          <w:lang w:eastAsia="es-ES"/>
        </w:rPr>
        <w:t xml:space="preserve">b. Orientació cap a la defensa d’Administracions Públiques </w:t>
      </w:r>
      <w:r w:rsidRPr="00122D03">
        <w:t xml:space="preserve">( fins a </w:t>
      </w:r>
      <w:r>
        <w:t>8</w:t>
      </w:r>
      <w:r w:rsidRPr="00122D03">
        <w:t xml:space="preserve"> punts)</w:t>
      </w:r>
      <w:r w:rsidRPr="00122D03">
        <w:rPr>
          <w:b/>
        </w:rPr>
        <w:t xml:space="preserve"> </w:t>
      </w:r>
      <w:r>
        <w:t xml:space="preserve">(marcar amb una </w:t>
      </w:r>
      <w:r w:rsidRPr="00122D03">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8C786B" w:rsidTr="009011FB">
        <w:tc>
          <w:tcPr>
            <w:tcW w:w="7726" w:type="dxa"/>
          </w:tcPr>
          <w:p w:rsidR="008C786B" w:rsidRDefault="008C786B" w:rsidP="009011FB">
            <w:pPr>
              <w:jc w:val="both"/>
            </w:pPr>
            <w:r>
              <w:t>No ha portat la direcció lletrada en cap procediment judicial defensant l’Administració Pública (0 punts)</w:t>
            </w:r>
          </w:p>
        </w:tc>
        <w:tc>
          <w:tcPr>
            <w:tcW w:w="850" w:type="dxa"/>
          </w:tcPr>
          <w:p w:rsidR="008C786B" w:rsidRDefault="008C786B" w:rsidP="009011FB"/>
        </w:tc>
      </w:tr>
      <w:tr w:rsidR="008C786B" w:rsidTr="009011FB">
        <w:tc>
          <w:tcPr>
            <w:tcW w:w="7726" w:type="dxa"/>
          </w:tcPr>
          <w:p w:rsidR="008C786B" w:rsidRDefault="008C786B" w:rsidP="009011FB">
            <w:pPr>
              <w:jc w:val="both"/>
            </w:pPr>
            <w:r>
              <w:t>Ha portat la direcció lletrada en 1 procediment judicial defensant l’Administració Pública (0,5 punts)</w:t>
            </w:r>
          </w:p>
        </w:tc>
        <w:tc>
          <w:tcPr>
            <w:tcW w:w="850" w:type="dxa"/>
          </w:tcPr>
          <w:p w:rsidR="008C786B" w:rsidRDefault="008C786B" w:rsidP="009011FB"/>
        </w:tc>
      </w:tr>
      <w:tr w:rsidR="008C786B" w:rsidTr="009011FB">
        <w:tc>
          <w:tcPr>
            <w:tcW w:w="7726" w:type="dxa"/>
          </w:tcPr>
          <w:p w:rsidR="008C786B" w:rsidRDefault="008C786B" w:rsidP="009011FB">
            <w:r>
              <w:t xml:space="preserve">Ha portat la direcció lletrada en 2 </w:t>
            </w:r>
            <w:r w:rsidRPr="000D140D">
              <w:t>procediment</w:t>
            </w:r>
            <w:r>
              <w:t>s</w:t>
            </w:r>
            <w:r w:rsidRPr="000D140D">
              <w:t xml:space="preserve"> judicial</w:t>
            </w:r>
            <w:r>
              <w:t>s defensant l’Administració Pública (1 punt)</w:t>
            </w:r>
          </w:p>
        </w:tc>
        <w:tc>
          <w:tcPr>
            <w:tcW w:w="850" w:type="dxa"/>
          </w:tcPr>
          <w:p w:rsidR="008C786B" w:rsidRDefault="008C786B" w:rsidP="009011FB"/>
        </w:tc>
      </w:tr>
      <w:tr w:rsidR="008C786B" w:rsidTr="009011FB">
        <w:tc>
          <w:tcPr>
            <w:tcW w:w="7726" w:type="dxa"/>
          </w:tcPr>
          <w:p w:rsidR="008C786B" w:rsidRPr="00255C3C" w:rsidRDefault="008C786B" w:rsidP="009011FB">
            <w:r w:rsidRPr="00255C3C">
              <w:t>Ha portat la direcció lletrada en 3 procediments judicials defensant l’Administració Pública</w:t>
            </w:r>
            <w:r>
              <w:t xml:space="preserve"> (1,5 punts)</w:t>
            </w:r>
          </w:p>
        </w:tc>
        <w:tc>
          <w:tcPr>
            <w:tcW w:w="850" w:type="dxa"/>
          </w:tcPr>
          <w:p w:rsidR="008C786B" w:rsidRDefault="008C786B" w:rsidP="009011FB"/>
        </w:tc>
      </w:tr>
      <w:tr w:rsidR="008C786B" w:rsidTr="009011FB">
        <w:tc>
          <w:tcPr>
            <w:tcW w:w="7726" w:type="dxa"/>
          </w:tcPr>
          <w:p w:rsidR="008C786B" w:rsidRDefault="008C786B" w:rsidP="009011FB">
            <w:r w:rsidRPr="0063234F">
              <w:lastRenderedPageBreak/>
              <w:t xml:space="preserve">Ha portat la direcció lletrada en </w:t>
            </w:r>
            <w:r>
              <w:t>4</w:t>
            </w:r>
            <w:r w:rsidRPr="0063234F">
              <w:t xml:space="preserve"> procediments judicials defensant l’Administració Pública</w:t>
            </w:r>
            <w:r>
              <w:t xml:space="preserve"> (2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6</w:t>
            </w:r>
            <w:r w:rsidRPr="0063234F">
              <w:t xml:space="preserve"> procediments judicials defensant l’Administració Pública</w:t>
            </w:r>
            <w:r>
              <w:t xml:space="preserve"> (3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7</w:t>
            </w:r>
            <w:r w:rsidRPr="0063234F">
              <w:t xml:space="preserve"> procediments judicials defensant l’Administració Pública</w:t>
            </w:r>
            <w:r>
              <w:t xml:space="preserve"> (3,5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12</w:t>
            </w:r>
            <w:r w:rsidRPr="0063234F">
              <w:t xml:space="preserve"> procediments judicials defensant l’Administració Pública</w:t>
            </w:r>
            <w:r>
              <w:t xml:space="preserve"> (6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1</w:t>
            </w:r>
            <w:r w:rsidRPr="0063234F">
              <w:t>3 procediments judicials defensant l’Administració Pública</w:t>
            </w:r>
            <w:r>
              <w:t xml:space="preserve"> (6,5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8C786B" w:rsidRDefault="008C786B" w:rsidP="009011FB"/>
        </w:tc>
      </w:tr>
      <w:tr w:rsidR="008C786B" w:rsidRPr="007B0F97" w:rsidTr="009011FB">
        <w:tc>
          <w:tcPr>
            <w:tcW w:w="7726" w:type="dxa"/>
          </w:tcPr>
          <w:p w:rsidR="008C786B" w:rsidRDefault="008C786B" w:rsidP="009011FB">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8C786B" w:rsidRPr="007B0F97" w:rsidRDefault="008C786B" w:rsidP="009011FB"/>
        </w:tc>
      </w:tr>
      <w:tr w:rsidR="008C786B" w:rsidTr="009011FB">
        <w:tc>
          <w:tcPr>
            <w:tcW w:w="7726" w:type="dxa"/>
          </w:tcPr>
          <w:p w:rsidR="008C786B" w:rsidRDefault="008C786B" w:rsidP="009011FB">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8C786B" w:rsidRDefault="008C786B" w:rsidP="009011FB"/>
        </w:tc>
      </w:tr>
    </w:tbl>
    <w:p w:rsidR="008C786B" w:rsidRPr="00122D03" w:rsidRDefault="008C786B" w:rsidP="008C786B">
      <w:pPr>
        <w:autoSpaceDE w:val="0"/>
        <w:autoSpaceDN w:val="0"/>
        <w:adjustRightInd w:val="0"/>
        <w:spacing w:after="120" w:line="240" w:lineRule="auto"/>
        <w:ind w:left="-76"/>
        <w:jc w:val="both"/>
        <w:rPr>
          <w:rFonts w:ascii="Arial" w:eastAsia="Times New Roman" w:hAnsi="Arial" w:cs="Arial"/>
          <w:b/>
          <w:sz w:val="20"/>
          <w:szCs w:val="20"/>
          <w:lang w:eastAsia="es-ES"/>
        </w:rPr>
      </w:pPr>
    </w:p>
    <w:p w:rsidR="008C786B" w:rsidRPr="007B0F97" w:rsidRDefault="008C786B" w:rsidP="008C786B">
      <w:pPr>
        <w:jc w:val="both"/>
      </w:pPr>
      <w:r w:rsidRPr="00122D03">
        <w:rPr>
          <w:rFonts w:ascii="Arial" w:eastAsia="Times New Roman" w:hAnsi="Arial" w:cs="Arial"/>
          <w:b/>
          <w:sz w:val="20"/>
          <w:szCs w:val="20"/>
          <w:lang w:eastAsia="es-ES"/>
        </w:rPr>
        <w:t xml:space="preserve">c. Trajectòria i experiència professional addicional a l’exigida per solvència </w:t>
      </w:r>
      <w:r w:rsidRPr="00122D03">
        <w:t>( fins a 7 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8C786B" w:rsidTr="009011FB">
        <w:tc>
          <w:tcPr>
            <w:tcW w:w="5245" w:type="dxa"/>
          </w:tcPr>
          <w:p w:rsidR="008C786B" w:rsidRDefault="008C786B" w:rsidP="009011FB">
            <w:r>
              <w:t>Sense anys addicionals (0 punts)</w:t>
            </w:r>
          </w:p>
        </w:tc>
        <w:tc>
          <w:tcPr>
            <w:tcW w:w="844" w:type="dxa"/>
          </w:tcPr>
          <w:p w:rsidR="008C786B" w:rsidRDefault="008C786B" w:rsidP="009011FB"/>
        </w:tc>
      </w:tr>
      <w:tr w:rsidR="008C786B" w:rsidTr="009011FB">
        <w:tc>
          <w:tcPr>
            <w:tcW w:w="5245" w:type="dxa"/>
          </w:tcPr>
          <w:p w:rsidR="008C786B" w:rsidRDefault="008C786B" w:rsidP="009011FB">
            <w:r>
              <w:t>Fins a 1 any addicional (1 punts)</w:t>
            </w:r>
          </w:p>
        </w:tc>
        <w:tc>
          <w:tcPr>
            <w:tcW w:w="844" w:type="dxa"/>
          </w:tcPr>
          <w:p w:rsidR="008C786B" w:rsidRDefault="008C786B" w:rsidP="009011FB"/>
        </w:tc>
      </w:tr>
      <w:tr w:rsidR="008C786B" w:rsidTr="009011FB">
        <w:tc>
          <w:tcPr>
            <w:tcW w:w="5245" w:type="dxa"/>
          </w:tcPr>
          <w:p w:rsidR="008C786B" w:rsidRDefault="008C786B" w:rsidP="009011FB">
            <w:r>
              <w:t>De 1 any i un dia fins a 2 anys addicionals (2 punts)</w:t>
            </w:r>
          </w:p>
        </w:tc>
        <w:tc>
          <w:tcPr>
            <w:tcW w:w="844" w:type="dxa"/>
          </w:tcPr>
          <w:p w:rsidR="008C786B" w:rsidRDefault="008C786B" w:rsidP="009011FB"/>
        </w:tc>
      </w:tr>
      <w:tr w:rsidR="008C786B" w:rsidTr="009011FB">
        <w:tc>
          <w:tcPr>
            <w:tcW w:w="5245" w:type="dxa"/>
          </w:tcPr>
          <w:p w:rsidR="008C786B" w:rsidRDefault="008C786B" w:rsidP="009011FB">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8C786B" w:rsidRDefault="008C786B" w:rsidP="009011FB"/>
        </w:tc>
      </w:tr>
      <w:tr w:rsidR="008C786B" w:rsidTr="009011FB">
        <w:tc>
          <w:tcPr>
            <w:tcW w:w="5245" w:type="dxa"/>
          </w:tcPr>
          <w:p w:rsidR="008C786B" w:rsidRDefault="008C786B" w:rsidP="009011FB">
            <w:r>
              <w:t>Mes de 6</w:t>
            </w:r>
            <w:r w:rsidRPr="00D56D02">
              <w:t xml:space="preserve"> anys i un dia addicionals</w:t>
            </w:r>
            <w:r>
              <w:t xml:space="preserve"> (7 punts)</w:t>
            </w:r>
          </w:p>
        </w:tc>
        <w:tc>
          <w:tcPr>
            <w:tcW w:w="844" w:type="dxa"/>
          </w:tcPr>
          <w:p w:rsidR="008C786B" w:rsidRDefault="008C786B" w:rsidP="009011FB"/>
        </w:tc>
      </w:tr>
    </w:tbl>
    <w:p w:rsidR="008C786B" w:rsidRPr="00122D03" w:rsidRDefault="008C786B" w:rsidP="008C786B">
      <w:pPr>
        <w:autoSpaceDE w:val="0"/>
        <w:autoSpaceDN w:val="0"/>
        <w:adjustRightInd w:val="0"/>
        <w:spacing w:after="120" w:line="240" w:lineRule="auto"/>
        <w:ind w:left="-76"/>
        <w:jc w:val="both"/>
        <w:rPr>
          <w:rFonts w:ascii="Arial" w:eastAsia="Times New Roman" w:hAnsi="Arial" w:cs="Arial"/>
          <w:b/>
          <w:sz w:val="20"/>
          <w:szCs w:val="20"/>
          <w:lang w:eastAsia="es-ES"/>
        </w:rPr>
      </w:pPr>
    </w:p>
    <w:p w:rsidR="008C786B" w:rsidRDefault="008C786B" w:rsidP="008C786B">
      <w:pPr>
        <w:jc w:val="both"/>
        <w:rPr>
          <w:rFonts w:ascii="Arial" w:eastAsia="Times New Roman" w:hAnsi="Arial" w:cs="Arial"/>
          <w:b/>
          <w:sz w:val="20"/>
          <w:szCs w:val="20"/>
          <w:lang w:eastAsia="es-ES"/>
        </w:rPr>
      </w:pPr>
      <w:r w:rsidRPr="00122D03">
        <w:rPr>
          <w:rFonts w:ascii="Arial" w:eastAsia="Times New Roman" w:hAnsi="Arial" w:cs="Arial"/>
          <w:b/>
          <w:sz w:val="20"/>
          <w:szCs w:val="20"/>
          <w:lang w:eastAsia="es-ES"/>
        </w:rPr>
        <w:t xml:space="preserve">d. Grau d’especialització (formació) </w:t>
      </w:r>
      <w:r w:rsidRPr="00295191">
        <w:rPr>
          <w:rFonts w:ascii="Arial" w:eastAsia="Times New Roman" w:hAnsi="Arial" w:cs="Arial"/>
          <w:sz w:val="20"/>
          <w:szCs w:val="20"/>
          <w:lang w:eastAsia="es-ES"/>
        </w:rPr>
        <w:tab/>
        <w:t>(fins 24 punts)</w:t>
      </w:r>
    </w:p>
    <w:p w:rsidR="008C786B" w:rsidRPr="007B0F97" w:rsidRDefault="008C786B" w:rsidP="008C786B">
      <w:pPr>
        <w:jc w:val="both"/>
      </w:pPr>
      <w:r w:rsidRPr="00122D03">
        <w:rPr>
          <w:rFonts w:ascii="Arial" w:eastAsia="Times New Roman" w:hAnsi="Arial" w:cs="Arial"/>
          <w:b/>
          <w:sz w:val="20"/>
          <w:szCs w:val="20"/>
          <w:lang w:eastAsia="es-ES"/>
        </w:rPr>
        <w:t>Contractació pública</w:t>
      </w:r>
      <w:r>
        <w:rPr>
          <w:rFonts w:ascii="Arial" w:eastAsia="Times New Roman" w:hAnsi="Arial" w:cs="Arial"/>
          <w:b/>
          <w:sz w:val="20"/>
          <w:szCs w:val="20"/>
          <w:lang w:eastAsia="es-ES"/>
        </w:rPr>
        <w:t xml:space="preserve"> </w:t>
      </w:r>
      <w:r w:rsidRPr="00122D03">
        <w:t xml:space="preserve">( fins a </w:t>
      </w:r>
      <w:r>
        <w:t>8</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lastRenderedPageBreak/>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131 hores de formació </w:t>
            </w:r>
            <w:r>
              <w:t>(8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Pr="00122D03" w:rsidRDefault="008C786B" w:rsidP="008C786B">
      <w:pPr>
        <w:autoSpaceDE w:val="0"/>
        <w:autoSpaceDN w:val="0"/>
        <w:adjustRightInd w:val="0"/>
        <w:spacing w:after="120" w:line="240" w:lineRule="auto"/>
        <w:ind w:left="-76"/>
        <w:jc w:val="both"/>
        <w:rPr>
          <w:rFonts w:ascii="Arial" w:eastAsia="Times New Roman" w:hAnsi="Arial" w:cs="Arial"/>
          <w:b/>
          <w:sz w:val="20"/>
          <w:szCs w:val="20"/>
          <w:lang w:eastAsia="es-ES"/>
        </w:rPr>
      </w:pPr>
    </w:p>
    <w:p w:rsidR="008C786B" w:rsidRPr="007B0F97" w:rsidRDefault="008C786B" w:rsidP="008C786B">
      <w:pPr>
        <w:jc w:val="both"/>
      </w:pPr>
      <w:r w:rsidRPr="00122D03">
        <w:rPr>
          <w:rFonts w:ascii="Arial" w:eastAsia="Times New Roman" w:hAnsi="Arial" w:cs="Arial"/>
          <w:b/>
          <w:sz w:val="20"/>
          <w:szCs w:val="20"/>
          <w:lang w:eastAsia="es-ES"/>
        </w:rPr>
        <w:t xml:space="preserve">Urbanisme </w:t>
      </w:r>
      <w:r w:rsidRPr="00122D03">
        <w:t xml:space="preserve">( fins a </w:t>
      </w:r>
      <w:r>
        <w:t>8</w:t>
      </w:r>
      <w:r w:rsidRPr="00122D03">
        <w:t xml:space="preserve"> 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131 hores de formació </w:t>
            </w:r>
            <w:r>
              <w:t>(8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Pr="00122D03" w:rsidRDefault="008C786B" w:rsidP="008C786B">
      <w:pPr>
        <w:autoSpaceDE w:val="0"/>
        <w:autoSpaceDN w:val="0"/>
        <w:adjustRightInd w:val="0"/>
        <w:spacing w:after="120" w:line="240" w:lineRule="auto"/>
        <w:ind w:left="-76"/>
        <w:jc w:val="both"/>
        <w:rPr>
          <w:rFonts w:ascii="Arial" w:eastAsia="Times New Roman" w:hAnsi="Arial" w:cs="Arial"/>
          <w:b/>
          <w:sz w:val="20"/>
          <w:szCs w:val="20"/>
          <w:lang w:eastAsia="es-ES"/>
        </w:rPr>
      </w:pPr>
    </w:p>
    <w:p w:rsidR="008C786B" w:rsidRPr="007B0F97" w:rsidRDefault="008C786B" w:rsidP="008C786B">
      <w:pPr>
        <w:jc w:val="both"/>
      </w:pPr>
      <w:r w:rsidRPr="00122D03">
        <w:rPr>
          <w:rFonts w:ascii="Arial" w:eastAsia="Times New Roman" w:hAnsi="Arial" w:cs="Arial"/>
          <w:b/>
          <w:sz w:val="20"/>
          <w:szCs w:val="20"/>
          <w:lang w:eastAsia="es-ES"/>
        </w:rPr>
        <w:t xml:space="preserve">Funció pública </w:t>
      </w:r>
      <w:r w:rsidRPr="00122D03">
        <w:t xml:space="preserve">( fins a </w:t>
      </w:r>
      <w:r>
        <w:t>8</w:t>
      </w:r>
      <w:r w:rsidRPr="00122D03">
        <w:t xml:space="preserve"> 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131 hores de formació </w:t>
            </w:r>
            <w:r>
              <w:t>(8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Pr="00122D03" w:rsidRDefault="008C786B" w:rsidP="008C786B">
      <w:pPr>
        <w:autoSpaceDE w:val="0"/>
        <w:autoSpaceDN w:val="0"/>
        <w:adjustRightInd w:val="0"/>
        <w:spacing w:after="120" w:line="240" w:lineRule="auto"/>
        <w:ind w:left="-76"/>
        <w:jc w:val="both"/>
        <w:rPr>
          <w:rFonts w:ascii="Arial" w:eastAsia="Times New Roman" w:hAnsi="Arial" w:cs="Arial"/>
          <w:b/>
          <w:sz w:val="20"/>
          <w:szCs w:val="20"/>
          <w:lang w:eastAsia="es-ES"/>
        </w:rPr>
      </w:pPr>
    </w:p>
    <w:p w:rsidR="008C786B" w:rsidRPr="007B0F97" w:rsidRDefault="008C786B" w:rsidP="008C786B">
      <w:pPr>
        <w:jc w:val="both"/>
      </w:pPr>
      <w:r w:rsidRPr="00122D03">
        <w:rPr>
          <w:rFonts w:ascii="Arial" w:eastAsia="Times New Roman" w:hAnsi="Arial" w:cs="Arial"/>
          <w:b/>
          <w:sz w:val="20"/>
          <w:szCs w:val="20"/>
          <w:lang w:eastAsia="es-ES"/>
        </w:rPr>
        <w:t xml:space="preserve">e. Transversalitat de coneixements i assessorament </w:t>
      </w:r>
      <w:proofErr w:type="spellStart"/>
      <w:r w:rsidRPr="00122D03">
        <w:rPr>
          <w:rFonts w:ascii="Arial" w:eastAsia="Times New Roman" w:hAnsi="Arial" w:cs="Arial"/>
          <w:b/>
          <w:sz w:val="20"/>
          <w:szCs w:val="20"/>
          <w:lang w:eastAsia="es-ES"/>
        </w:rPr>
        <w:t>multidisciplinar</w:t>
      </w:r>
      <w:proofErr w:type="spellEnd"/>
      <w:r w:rsidRPr="00122D03">
        <w:rPr>
          <w:rFonts w:ascii="Arial" w:eastAsia="Times New Roman" w:hAnsi="Arial" w:cs="Arial"/>
          <w:b/>
          <w:sz w:val="20"/>
          <w:szCs w:val="20"/>
          <w:lang w:eastAsia="es-ES"/>
        </w:rPr>
        <w:t xml:space="preserve"> amb </w:t>
      </w:r>
      <w:proofErr w:type="spellStart"/>
      <w:r w:rsidRPr="00122D03">
        <w:rPr>
          <w:rFonts w:ascii="Arial" w:eastAsia="Times New Roman" w:hAnsi="Arial" w:cs="Arial"/>
          <w:b/>
          <w:sz w:val="20"/>
          <w:szCs w:val="20"/>
          <w:lang w:eastAsia="es-ES"/>
        </w:rPr>
        <w:t>submatèries</w:t>
      </w:r>
      <w:proofErr w:type="spellEnd"/>
      <w:r w:rsidRPr="00122D03">
        <w:rPr>
          <w:rFonts w:ascii="Arial" w:eastAsia="Times New Roman" w:hAnsi="Arial" w:cs="Arial"/>
          <w:b/>
          <w:sz w:val="20"/>
          <w:szCs w:val="20"/>
          <w:lang w:eastAsia="es-ES"/>
        </w:rPr>
        <w:t xml:space="preserve"> dins de l’ordre jurisdiccional </w:t>
      </w:r>
      <w:r>
        <w:t xml:space="preserve">( fins a 6 </w:t>
      </w:r>
      <w:r w:rsidRPr="00122D03">
        <w:t>punts)</w:t>
      </w:r>
      <w:r w:rsidRPr="00122D03">
        <w:rPr>
          <w:b/>
        </w:rPr>
        <w:t xml:space="preserve"> </w:t>
      </w:r>
      <w:r>
        <w:t xml:space="preserve">(marcar amb una </w:t>
      </w:r>
      <w:r w:rsidRPr="00122D03">
        <w:rPr>
          <w:b/>
          <w:u w:val="single"/>
        </w:rPr>
        <w:t>X</w:t>
      </w:r>
      <w:r>
        <w:t xml:space="preserve"> segons correspongui)</w:t>
      </w:r>
    </w:p>
    <w:p w:rsidR="008C786B" w:rsidRPr="00122D03" w:rsidRDefault="008C786B" w:rsidP="008C786B">
      <w:pPr>
        <w:autoSpaceDE w:val="0"/>
        <w:autoSpaceDN w:val="0"/>
        <w:adjustRightInd w:val="0"/>
        <w:spacing w:after="120" w:line="240" w:lineRule="auto"/>
        <w:ind w:left="-76"/>
        <w:jc w:val="both"/>
        <w:rPr>
          <w:rFonts w:ascii="Arial" w:eastAsia="Times New Roman" w:hAnsi="Arial" w:cs="Arial"/>
          <w:b/>
          <w:sz w:val="20"/>
          <w:szCs w:val="20"/>
          <w:lang w:eastAsia="es-ES"/>
        </w:rPr>
      </w:pPr>
    </w:p>
    <w:tbl>
      <w:tblPr>
        <w:tblStyle w:val="Taulaambquadrcula"/>
        <w:tblW w:w="0" w:type="auto"/>
        <w:tblInd w:w="-76" w:type="dxa"/>
        <w:tblLook w:val="04A0" w:firstRow="1" w:lastRow="0" w:firstColumn="1" w:lastColumn="0" w:noHBand="0" w:noVBand="1"/>
      </w:tblPr>
      <w:tblGrid>
        <w:gridCol w:w="7442"/>
        <w:gridCol w:w="1052"/>
      </w:tblGrid>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No acredita </w:t>
            </w:r>
            <w:proofErr w:type="spellStart"/>
            <w:r>
              <w:rPr>
                <w:rFonts w:ascii="Calibri" w:hAnsi="Calibri" w:cs="Calibri"/>
                <w:color w:val="000000"/>
              </w:rPr>
              <w:t>multidisciplinarietat</w:t>
            </w:r>
            <w:proofErr w:type="spellEnd"/>
            <w:r>
              <w:rPr>
                <w:rFonts w:ascii="Calibri" w:hAnsi="Calibri" w:cs="Calibri"/>
                <w:color w:val="000000"/>
              </w:rPr>
              <w:t xml:space="preserve"> </w:t>
            </w:r>
            <w:r>
              <w:t>(0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3 matèries </w:t>
            </w:r>
            <w:r>
              <w:t>(1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4 matèries </w:t>
            </w:r>
            <w:r>
              <w:t>(2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5 matèries </w:t>
            </w:r>
            <w:r>
              <w:t>(3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6 matèries </w:t>
            </w:r>
            <w:r>
              <w:t>(4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7 matèries </w:t>
            </w:r>
            <w:r>
              <w:t>(5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lastRenderedPageBreak/>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8 matèries </w:t>
            </w:r>
            <w:r>
              <w:t>(6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8C786B" w:rsidRDefault="008C786B" w:rsidP="008C786B">
      <w:pPr>
        <w:autoSpaceDE w:val="0"/>
        <w:autoSpaceDN w:val="0"/>
        <w:adjustRightInd w:val="0"/>
        <w:spacing w:after="120" w:line="240" w:lineRule="auto"/>
        <w:ind w:left="-76"/>
        <w:jc w:val="both"/>
        <w:rPr>
          <w:rFonts w:ascii="Arial" w:eastAsia="Times New Roman" w:hAnsi="Arial" w:cs="Arial"/>
          <w:b/>
          <w:sz w:val="20"/>
          <w:szCs w:val="20"/>
          <w:u w:val="single" w:color="000000" w:themeColor="text1"/>
          <w:lang w:eastAsia="es-ES"/>
        </w:rPr>
      </w:pPr>
    </w:p>
    <w:p w:rsidR="008C786B" w:rsidRPr="003E5BDA" w:rsidRDefault="008C786B" w:rsidP="008C786B">
      <w:pPr>
        <w:autoSpaceDE w:val="0"/>
        <w:autoSpaceDN w:val="0"/>
        <w:adjustRightInd w:val="0"/>
        <w:spacing w:after="120" w:line="240" w:lineRule="auto"/>
        <w:ind w:left="-76"/>
        <w:jc w:val="both"/>
        <w:rPr>
          <w:rFonts w:ascii="Arial" w:eastAsia="Times New Roman" w:hAnsi="Arial" w:cs="Arial"/>
          <w:b/>
          <w:sz w:val="20"/>
          <w:szCs w:val="20"/>
          <w:u w:val="single" w:color="000000" w:themeColor="text1"/>
          <w:lang w:eastAsia="es-ES"/>
        </w:rPr>
      </w:pPr>
    </w:p>
    <w:p w:rsidR="008C786B" w:rsidRDefault="008C786B" w:rsidP="008C786B">
      <w:pPr>
        <w:spacing w:line="360" w:lineRule="auto"/>
        <w:jc w:val="both"/>
        <w:rPr>
          <w:rFonts w:ascii="Arial" w:hAnsi="Arial" w:cs="Arial"/>
          <w:b/>
          <w:sz w:val="20"/>
          <w:szCs w:val="20"/>
          <w:u w:val="single"/>
        </w:rPr>
      </w:pPr>
      <w:r w:rsidRPr="00991C02">
        <w:rPr>
          <w:rFonts w:ascii="Arial" w:hAnsi="Arial" w:cs="Arial"/>
          <w:b/>
          <w:sz w:val="20"/>
          <w:szCs w:val="20"/>
          <w:u w:val="single"/>
        </w:rPr>
        <w:t xml:space="preserve"> LOT 2: Defensa lletrada en l'ordre jurisdiccional social</w:t>
      </w:r>
    </w:p>
    <w:p w:rsidR="008C786B" w:rsidRPr="003E5BDA" w:rsidRDefault="008C786B" w:rsidP="008C786B">
      <w:pPr>
        <w:numPr>
          <w:ilvl w:val="1"/>
          <w:numId w:val="7"/>
        </w:numPr>
        <w:tabs>
          <w:tab w:val="clear" w:pos="1440"/>
        </w:tabs>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Pr>
          <w:rFonts w:ascii="Arial" w:eastAsia="Times New Roman" w:hAnsi="Arial" w:cs="Arial"/>
          <w:b/>
          <w:sz w:val="20"/>
          <w:szCs w:val="20"/>
          <w:u w:val="single" w:color="000000" w:themeColor="text1"/>
          <w:lang w:eastAsia="es-ES"/>
        </w:rPr>
        <w:t xml:space="preserve"> </w:t>
      </w:r>
      <w:r>
        <w:rPr>
          <w:rFonts w:ascii="Arial" w:eastAsia="Times New Roman" w:hAnsi="Arial" w:cs="Arial"/>
          <w:sz w:val="20"/>
          <w:szCs w:val="20"/>
          <w:lang w:eastAsia="es-ES"/>
        </w:rPr>
        <w:t>(fins a 49 punts)</w:t>
      </w:r>
    </w:p>
    <w:p w:rsidR="008C786B" w:rsidRPr="00822155" w:rsidRDefault="008C786B" w:rsidP="008C786B">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8C786B" w:rsidRDefault="008C786B" w:rsidP="008C786B">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8C786B" w:rsidRDefault="008C786B" w:rsidP="008C786B">
      <w:pPr>
        <w:autoSpaceDE w:val="0"/>
        <w:autoSpaceDN w:val="0"/>
        <w:adjustRightInd w:val="0"/>
        <w:spacing w:after="120" w:line="240" w:lineRule="auto"/>
        <w:jc w:val="both"/>
        <w:rPr>
          <w:rFonts w:ascii="Arial" w:hAnsi="Arial" w:cs="Arial"/>
          <w:b/>
          <w:color w:val="000000"/>
          <w:sz w:val="20"/>
          <w:szCs w:val="20"/>
          <w:u w:val="single"/>
        </w:rPr>
      </w:pPr>
    </w:p>
    <w:p w:rsidR="008C786B" w:rsidRDefault="008C786B" w:rsidP="008C786B">
      <w:pPr>
        <w:numPr>
          <w:ilvl w:val="1"/>
          <w:numId w:val="7"/>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Pr>
          <w:rFonts w:ascii="Arial" w:eastAsia="Times New Roman" w:hAnsi="Arial" w:cs="Arial"/>
          <w:b/>
          <w:sz w:val="20"/>
          <w:szCs w:val="20"/>
          <w:u w:val="single" w:color="000000" w:themeColor="text1"/>
          <w:lang w:eastAsia="es-ES"/>
        </w:rPr>
        <w:t>CRITERIS QUALITATIUS</w:t>
      </w:r>
      <w:r>
        <w:rPr>
          <w:rFonts w:ascii="Arial" w:eastAsia="Times New Roman" w:hAnsi="Arial" w:cs="Arial"/>
          <w:sz w:val="20"/>
          <w:szCs w:val="20"/>
          <w:lang w:eastAsia="es-ES"/>
        </w:rPr>
        <w:t xml:space="preserve"> (fins a 51 punts)</w:t>
      </w:r>
    </w:p>
    <w:p w:rsidR="008C786B" w:rsidRDefault="008C786B" w:rsidP="008C786B">
      <w:pPr>
        <w:spacing w:line="360" w:lineRule="auto"/>
        <w:jc w:val="both"/>
        <w:rPr>
          <w:rFonts w:ascii="Arial" w:hAnsi="Arial" w:cs="Arial"/>
          <w:b/>
          <w:sz w:val="20"/>
          <w:szCs w:val="20"/>
          <w:u w:val="single"/>
        </w:rPr>
      </w:pPr>
    </w:p>
    <w:p w:rsidR="008C786B" w:rsidRPr="006B02C2" w:rsidRDefault="008C786B" w:rsidP="008C786B">
      <w:pPr>
        <w:pStyle w:val="Pargrafdellista"/>
        <w:numPr>
          <w:ilvl w:val="0"/>
          <w:numId w:val="8"/>
        </w:numPr>
        <w:autoSpaceDE w:val="0"/>
        <w:autoSpaceDN w:val="0"/>
        <w:adjustRightInd w:val="0"/>
        <w:spacing w:after="120"/>
        <w:contextualSpacing/>
        <w:jc w:val="both"/>
        <w:rPr>
          <w:b/>
        </w:rPr>
      </w:pPr>
      <w:r w:rsidRPr="006B02C2">
        <w:rPr>
          <w:rFonts w:ascii="Arial" w:hAnsi="Arial" w:cs="Arial"/>
          <w:b/>
          <w:sz w:val="20"/>
          <w:szCs w:val="20"/>
        </w:rPr>
        <w:t xml:space="preserve">Estructura de l’equip de treball </w:t>
      </w:r>
      <w:r w:rsidRPr="006B02C2">
        <w:rPr>
          <w:rFonts w:ascii="Arial" w:hAnsi="Arial" w:cs="Arial"/>
          <w:sz w:val="20"/>
          <w:szCs w:val="20"/>
        </w:rPr>
        <w:t xml:space="preserve">(fins a 7 punts) </w:t>
      </w:r>
    </w:p>
    <w:p w:rsidR="008C786B" w:rsidRDefault="008C786B" w:rsidP="008C786B">
      <w:pPr>
        <w:pStyle w:val="Pargrafdellista"/>
        <w:autoSpaceDE w:val="0"/>
        <w:autoSpaceDN w:val="0"/>
        <w:adjustRightInd w:val="0"/>
        <w:spacing w:after="120"/>
        <w:ind w:left="-76"/>
        <w:jc w:val="both"/>
        <w:rPr>
          <w:b/>
        </w:rPr>
      </w:pPr>
    </w:p>
    <w:p w:rsidR="008C786B" w:rsidRPr="006B02C2" w:rsidRDefault="008C786B" w:rsidP="008C786B">
      <w:pPr>
        <w:pStyle w:val="Pargrafdellista"/>
        <w:autoSpaceDE w:val="0"/>
        <w:autoSpaceDN w:val="0"/>
        <w:adjustRightInd w:val="0"/>
        <w:spacing w:after="120"/>
        <w:ind w:left="-76"/>
        <w:jc w:val="both"/>
        <w:rPr>
          <w:b/>
        </w:rPr>
      </w:pPr>
      <w:r w:rsidRPr="006B02C2">
        <w:rPr>
          <w:b/>
        </w:rPr>
        <w:t xml:space="preserve">Número de lletrats adscrits al contracte </w:t>
      </w:r>
      <w:r>
        <w:t xml:space="preserve">(fins a 4 punts) (marcar amb una </w:t>
      </w:r>
      <w:r w:rsidRPr="006B02C2">
        <w:rPr>
          <w:b/>
          <w:u w:val="single"/>
        </w:rPr>
        <w:t>X</w:t>
      </w:r>
      <w:r>
        <w:t xml:space="preserve"> segons correspongui)</w:t>
      </w:r>
      <w:r w:rsidRPr="006B02C2">
        <w:rPr>
          <w:b/>
        </w:rPr>
        <w:t xml:space="preserve"> </w:t>
      </w:r>
    </w:p>
    <w:tbl>
      <w:tblPr>
        <w:tblStyle w:val="Taulaambquadrcula"/>
        <w:tblW w:w="0" w:type="auto"/>
        <w:tblLook w:val="04A0" w:firstRow="1" w:lastRow="0" w:firstColumn="1" w:lastColumn="0" w:noHBand="0" w:noVBand="1"/>
      </w:tblPr>
      <w:tblGrid>
        <w:gridCol w:w="4815"/>
        <w:gridCol w:w="1041"/>
        <w:gridCol w:w="943"/>
      </w:tblGrid>
      <w:tr w:rsidR="008C786B" w:rsidTr="009011FB">
        <w:tc>
          <w:tcPr>
            <w:tcW w:w="4815" w:type="dxa"/>
          </w:tcPr>
          <w:p w:rsidR="008C786B" w:rsidRDefault="008C786B" w:rsidP="009011FB">
            <w:r>
              <w:t>Número de lletrats adscrits al contracte (0 punts)</w:t>
            </w:r>
          </w:p>
        </w:tc>
        <w:tc>
          <w:tcPr>
            <w:tcW w:w="1041" w:type="dxa"/>
          </w:tcPr>
          <w:p w:rsidR="008C786B" w:rsidRDefault="008C786B" w:rsidP="009011FB">
            <w:r>
              <w:t>1</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(1 punts)</w:t>
            </w:r>
          </w:p>
        </w:tc>
        <w:tc>
          <w:tcPr>
            <w:tcW w:w="1041" w:type="dxa"/>
          </w:tcPr>
          <w:p w:rsidR="008C786B" w:rsidRDefault="008C786B" w:rsidP="009011FB">
            <w:r>
              <w:t>2</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(2 punts)</w:t>
            </w:r>
          </w:p>
        </w:tc>
        <w:tc>
          <w:tcPr>
            <w:tcW w:w="1041" w:type="dxa"/>
          </w:tcPr>
          <w:p w:rsidR="008C786B" w:rsidRDefault="008C786B" w:rsidP="009011FB">
            <w:r>
              <w:t>3</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(3 punts)</w:t>
            </w:r>
          </w:p>
        </w:tc>
        <w:tc>
          <w:tcPr>
            <w:tcW w:w="1041" w:type="dxa"/>
          </w:tcPr>
          <w:p w:rsidR="008C786B" w:rsidRDefault="008C786B" w:rsidP="009011FB">
            <w:r>
              <w:t xml:space="preserve">4 </w:t>
            </w:r>
          </w:p>
        </w:tc>
        <w:tc>
          <w:tcPr>
            <w:tcW w:w="943" w:type="dxa"/>
          </w:tcPr>
          <w:p w:rsidR="008C786B" w:rsidRDefault="008C786B" w:rsidP="009011FB"/>
        </w:tc>
      </w:tr>
      <w:tr w:rsidR="008C786B" w:rsidTr="009011FB">
        <w:tc>
          <w:tcPr>
            <w:tcW w:w="4815" w:type="dxa"/>
          </w:tcPr>
          <w:p w:rsidR="008C786B" w:rsidRPr="00CA2CA6" w:rsidRDefault="008C786B" w:rsidP="009011FB">
            <w:r w:rsidRPr="00CA2CA6">
              <w:t>Número de lletrats adscrits al contracte</w:t>
            </w:r>
            <w:r>
              <w:t xml:space="preserve"> (4 punts)</w:t>
            </w:r>
          </w:p>
        </w:tc>
        <w:tc>
          <w:tcPr>
            <w:tcW w:w="1041" w:type="dxa"/>
          </w:tcPr>
          <w:p w:rsidR="008C786B" w:rsidRDefault="008C786B" w:rsidP="009011FB">
            <w:r>
              <w:t>5 o més</w:t>
            </w:r>
          </w:p>
        </w:tc>
        <w:tc>
          <w:tcPr>
            <w:tcW w:w="943" w:type="dxa"/>
          </w:tcPr>
          <w:p w:rsidR="008C786B" w:rsidRDefault="008C786B" w:rsidP="009011FB"/>
        </w:tc>
      </w:tr>
    </w:tbl>
    <w:p w:rsidR="008C786B" w:rsidRDefault="008C786B" w:rsidP="008C786B">
      <w:pPr>
        <w:autoSpaceDE w:val="0"/>
        <w:autoSpaceDN w:val="0"/>
        <w:adjustRightInd w:val="0"/>
        <w:spacing w:after="120" w:line="240" w:lineRule="auto"/>
        <w:ind w:left="-76"/>
        <w:jc w:val="both"/>
        <w:rPr>
          <w:b/>
        </w:rPr>
      </w:pPr>
    </w:p>
    <w:p w:rsidR="008C786B" w:rsidRDefault="008C786B" w:rsidP="008C786B">
      <w:pPr>
        <w:autoSpaceDE w:val="0"/>
        <w:autoSpaceDN w:val="0"/>
        <w:adjustRightInd w:val="0"/>
        <w:spacing w:after="120" w:line="240" w:lineRule="auto"/>
        <w:ind w:left="-76"/>
        <w:jc w:val="both"/>
      </w:pPr>
      <w:r>
        <w:rPr>
          <w:b/>
        </w:rPr>
        <w:t>Estructura de personal addicional (</w:t>
      </w:r>
      <w:r>
        <w:t xml:space="preserve">fins a 3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8C786B" w:rsidTr="009011FB">
        <w:tc>
          <w:tcPr>
            <w:tcW w:w="7650" w:type="dxa"/>
          </w:tcPr>
          <w:p w:rsidR="008C786B" w:rsidRDefault="008C786B" w:rsidP="009011FB">
            <w:r>
              <w:t>Cap estructura de personal addicional (0 punts)</w:t>
            </w:r>
          </w:p>
        </w:tc>
        <w:tc>
          <w:tcPr>
            <w:tcW w:w="850" w:type="dxa"/>
          </w:tcPr>
          <w:p w:rsidR="008C786B" w:rsidRDefault="008C786B" w:rsidP="009011FB"/>
        </w:tc>
      </w:tr>
      <w:tr w:rsidR="008C786B" w:rsidTr="009011FB">
        <w:tc>
          <w:tcPr>
            <w:tcW w:w="7650" w:type="dxa"/>
          </w:tcPr>
          <w:p w:rsidR="008C786B" w:rsidRDefault="008C786B" w:rsidP="009011FB">
            <w:r>
              <w:t>Només disposa de personal de gestió (1 punts)</w:t>
            </w:r>
          </w:p>
        </w:tc>
        <w:tc>
          <w:tcPr>
            <w:tcW w:w="850" w:type="dxa"/>
          </w:tcPr>
          <w:p w:rsidR="008C786B" w:rsidRDefault="008C786B" w:rsidP="009011FB"/>
        </w:tc>
      </w:tr>
      <w:tr w:rsidR="008C786B" w:rsidTr="009011FB">
        <w:tc>
          <w:tcPr>
            <w:tcW w:w="7650" w:type="dxa"/>
          </w:tcPr>
          <w:p w:rsidR="008C786B" w:rsidRDefault="008C786B" w:rsidP="009011FB">
            <w:r>
              <w:t>Només disposa d’altres lletrats o personal llicenciat o graduat en altres disciplines (economista, arquitecte, entre d’altres) (2 punts)</w:t>
            </w:r>
          </w:p>
        </w:tc>
        <w:tc>
          <w:tcPr>
            <w:tcW w:w="850" w:type="dxa"/>
          </w:tcPr>
          <w:p w:rsidR="008C786B" w:rsidRDefault="008C786B" w:rsidP="009011FB"/>
        </w:tc>
      </w:tr>
      <w:tr w:rsidR="008C786B" w:rsidTr="009011FB">
        <w:tc>
          <w:tcPr>
            <w:tcW w:w="7650" w:type="dxa"/>
          </w:tcPr>
          <w:p w:rsidR="008C786B" w:rsidRDefault="008C786B" w:rsidP="009011FB">
            <w:r>
              <w:t>Disposa tant de personal de gestió com de personal llicenciat o d’altres lletrats o graduat en altres disciplines (economista, arquitecte, entre d’altres) (3 punts)</w:t>
            </w:r>
          </w:p>
        </w:tc>
        <w:tc>
          <w:tcPr>
            <w:tcW w:w="850" w:type="dxa"/>
          </w:tcPr>
          <w:p w:rsidR="008C786B" w:rsidRDefault="008C786B" w:rsidP="009011FB"/>
        </w:tc>
      </w:tr>
    </w:tbl>
    <w:p w:rsidR="008C786B" w:rsidRDefault="008C786B" w:rsidP="008C786B">
      <w:pPr>
        <w:pStyle w:val="Pargrafdellista"/>
        <w:autoSpaceDE w:val="0"/>
        <w:autoSpaceDN w:val="0"/>
        <w:adjustRightInd w:val="0"/>
        <w:spacing w:after="120"/>
        <w:ind w:left="284"/>
        <w:jc w:val="both"/>
      </w:pPr>
    </w:p>
    <w:p w:rsidR="008C786B" w:rsidRDefault="008C786B" w:rsidP="008C786B">
      <w:pPr>
        <w:pStyle w:val="Pargrafdellista"/>
        <w:numPr>
          <w:ilvl w:val="0"/>
          <w:numId w:val="8"/>
        </w:numPr>
        <w:autoSpaceDE w:val="0"/>
        <w:autoSpaceDN w:val="0"/>
        <w:adjustRightInd w:val="0"/>
        <w:spacing w:after="120"/>
        <w:contextualSpacing/>
        <w:jc w:val="both"/>
      </w:pPr>
      <w:r w:rsidRPr="00E47B16">
        <w:rPr>
          <w:rFonts w:ascii="Arial" w:hAnsi="Arial" w:cs="Arial"/>
          <w:b/>
          <w:sz w:val="20"/>
          <w:szCs w:val="20"/>
        </w:rPr>
        <w:t xml:space="preserve">Orientació cap a la defensa/representació d’Administracions Públiques </w:t>
      </w:r>
      <w:r w:rsidRPr="00122D03">
        <w:t xml:space="preserve">( fins a </w:t>
      </w:r>
      <w:r>
        <w:t>9</w:t>
      </w:r>
      <w:r w:rsidRPr="00122D03">
        <w:t xml:space="preserve"> punts)</w:t>
      </w:r>
      <w:r w:rsidRPr="00E47B16">
        <w:rPr>
          <w:b/>
        </w:rPr>
        <w:t xml:space="preserve"> </w:t>
      </w:r>
      <w:r>
        <w:t xml:space="preserve">(marcar amb una </w:t>
      </w:r>
      <w:r w:rsidRPr="00E47B16">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8C786B" w:rsidTr="009011FB">
        <w:tc>
          <w:tcPr>
            <w:tcW w:w="7726" w:type="dxa"/>
          </w:tcPr>
          <w:p w:rsidR="008C786B" w:rsidRDefault="008C786B" w:rsidP="009011FB">
            <w:pPr>
              <w:jc w:val="both"/>
            </w:pPr>
            <w:r>
              <w:t>No ha portat la direcció lletrada en cap procediment judicial defensant l’Administració Pública (0 punts)</w:t>
            </w:r>
          </w:p>
        </w:tc>
        <w:tc>
          <w:tcPr>
            <w:tcW w:w="850" w:type="dxa"/>
          </w:tcPr>
          <w:p w:rsidR="008C786B" w:rsidRDefault="008C786B" w:rsidP="009011FB"/>
        </w:tc>
      </w:tr>
      <w:tr w:rsidR="008C786B" w:rsidTr="009011FB">
        <w:tc>
          <w:tcPr>
            <w:tcW w:w="7726" w:type="dxa"/>
          </w:tcPr>
          <w:p w:rsidR="008C786B" w:rsidRDefault="008C786B" w:rsidP="009011FB">
            <w:pPr>
              <w:jc w:val="both"/>
            </w:pPr>
            <w:r>
              <w:t>Ha portat la direcció lletrada en 1 procediment judicial defensant l’Administració Pública (0,5 punts)</w:t>
            </w:r>
          </w:p>
        </w:tc>
        <w:tc>
          <w:tcPr>
            <w:tcW w:w="850" w:type="dxa"/>
          </w:tcPr>
          <w:p w:rsidR="008C786B" w:rsidRDefault="008C786B" w:rsidP="009011FB"/>
        </w:tc>
      </w:tr>
      <w:tr w:rsidR="008C786B" w:rsidTr="009011FB">
        <w:tc>
          <w:tcPr>
            <w:tcW w:w="7726" w:type="dxa"/>
          </w:tcPr>
          <w:p w:rsidR="008C786B" w:rsidRDefault="008C786B" w:rsidP="009011FB">
            <w:r>
              <w:t xml:space="preserve">Ha portat la direcció lletrada en 2 </w:t>
            </w:r>
            <w:r w:rsidRPr="000D140D">
              <w:t>procediment</w:t>
            </w:r>
            <w:r>
              <w:t>s</w:t>
            </w:r>
            <w:r w:rsidRPr="000D140D">
              <w:t xml:space="preserve"> judicial</w:t>
            </w:r>
            <w:r>
              <w:t>s defensant l’Administració Pública (1 punt)</w:t>
            </w:r>
          </w:p>
        </w:tc>
        <w:tc>
          <w:tcPr>
            <w:tcW w:w="850" w:type="dxa"/>
          </w:tcPr>
          <w:p w:rsidR="008C786B" w:rsidRDefault="008C786B" w:rsidP="009011FB"/>
        </w:tc>
      </w:tr>
      <w:tr w:rsidR="008C786B" w:rsidTr="009011FB">
        <w:tc>
          <w:tcPr>
            <w:tcW w:w="7726" w:type="dxa"/>
          </w:tcPr>
          <w:p w:rsidR="008C786B" w:rsidRPr="00255C3C" w:rsidRDefault="008C786B" w:rsidP="009011FB">
            <w:r w:rsidRPr="00255C3C">
              <w:t>Ha portat la direcció lletrada en 3 procediments judicials defensant l’Administració Pública</w:t>
            </w:r>
            <w:r>
              <w:t xml:space="preserve"> (1,5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4</w:t>
            </w:r>
            <w:r w:rsidRPr="0063234F">
              <w:t xml:space="preserve"> procediments judicials defensant l’Administració Pública</w:t>
            </w:r>
            <w:r>
              <w:t xml:space="preserve"> (2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8C786B" w:rsidRDefault="008C786B" w:rsidP="009011FB"/>
        </w:tc>
      </w:tr>
      <w:tr w:rsidR="008C786B" w:rsidTr="009011FB">
        <w:tc>
          <w:tcPr>
            <w:tcW w:w="7726" w:type="dxa"/>
          </w:tcPr>
          <w:p w:rsidR="008C786B" w:rsidRDefault="008C786B" w:rsidP="009011FB">
            <w:r w:rsidRPr="0063234F">
              <w:lastRenderedPageBreak/>
              <w:t xml:space="preserve">Ha </w:t>
            </w:r>
            <w:r>
              <w:t>portat la direcció lletrada en 6</w:t>
            </w:r>
            <w:r w:rsidRPr="0063234F">
              <w:t xml:space="preserve"> procediments judicials defensant l’Administració Pública</w:t>
            </w:r>
            <w:r>
              <w:t xml:space="preserve"> (3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7</w:t>
            </w:r>
            <w:r w:rsidRPr="0063234F">
              <w:t xml:space="preserve"> procediments judicials defensant l’Administració Pública</w:t>
            </w:r>
            <w:r>
              <w:t xml:space="preserve"> (3,5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12</w:t>
            </w:r>
            <w:r w:rsidRPr="0063234F">
              <w:t xml:space="preserve"> procediments judicials defensant l’Administració Pública</w:t>
            </w:r>
            <w:r>
              <w:t xml:space="preserve"> (6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1</w:t>
            </w:r>
            <w:r w:rsidRPr="0063234F">
              <w:t>3 procediments judicials defensant l’Administració Pública</w:t>
            </w:r>
            <w:r>
              <w:t xml:space="preserve"> (6,5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8C786B" w:rsidRDefault="008C786B" w:rsidP="009011FB"/>
        </w:tc>
      </w:tr>
      <w:tr w:rsidR="008C786B" w:rsidRPr="007B0F97" w:rsidTr="009011FB">
        <w:tc>
          <w:tcPr>
            <w:tcW w:w="7726" w:type="dxa"/>
          </w:tcPr>
          <w:p w:rsidR="008C786B" w:rsidRDefault="008C786B" w:rsidP="009011FB">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8C786B" w:rsidRPr="007B0F97" w:rsidRDefault="008C786B" w:rsidP="009011FB"/>
        </w:tc>
      </w:tr>
      <w:tr w:rsidR="008C786B" w:rsidTr="009011FB">
        <w:tc>
          <w:tcPr>
            <w:tcW w:w="7726" w:type="dxa"/>
          </w:tcPr>
          <w:p w:rsidR="008C786B" w:rsidRDefault="008C786B" w:rsidP="009011FB">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63234F">
              <w:t xml:space="preserve">Ha portat la direcció lletrada en </w:t>
            </w:r>
            <w:r>
              <w:t>17</w:t>
            </w:r>
            <w:r w:rsidRPr="0063234F">
              <w:t xml:space="preserve"> procediments judicials defensant l’Administració Pública</w:t>
            </w:r>
            <w:r>
              <w:t xml:space="preserve"> (8,5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63234F">
              <w:t xml:space="preserve">Ha portat la direcció lletrada en </w:t>
            </w:r>
            <w:r>
              <w:t>18 o més</w:t>
            </w:r>
            <w:r w:rsidRPr="0063234F">
              <w:t xml:space="preserve"> procediments judicials defensant l’Administració Pública</w:t>
            </w:r>
            <w:r>
              <w:t xml:space="preserve"> (9 punts)</w:t>
            </w:r>
          </w:p>
        </w:tc>
        <w:tc>
          <w:tcPr>
            <w:tcW w:w="850" w:type="dxa"/>
          </w:tcPr>
          <w:p w:rsidR="008C786B" w:rsidRDefault="008C786B" w:rsidP="009011FB"/>
        </w:tc>
      </w:tr>
    </w:tbl>
    <w:p w:rsidR="008C786B" w:rsidRDefault="008C786B" w:rsidP="008C786B">
      <w:pPr>
        <w:autoSpaceDE w:val="0"/>
        <w:autoSpaceDN w:val="0"/>
        <w:adjustRightInd w:val="0"/>
        <w:spacing w:after="120" w:line="240" w:lineRule="auto"/>
        <w:ind w:left="-76"/>
        <w:jc w:val="both"/>
      </w:pPr>
    </w:p>
    <w:p w:rsidR="008C786B" w:rsidRDefault="008C786B" w:rsidP="008C786B">
      <w:pPr>
        <w:pStyle w:val="Pargrafdellista"/>
        <w:numPr>
          <w:ilvl w:val="0"/>
          <w:numId w:val="8"/>
        </w:numPr>
        <w:autoSpaceDE w:val="0"/>
        <w:autoSpaceDN w:val="0"/>
        <w:adjustRightInd w:val="0"/>
        <w:spacing w:after="120"/>
        <w:contextualSpacing/>
        <w:jc w:val="both"/>
      </w:pPr>
      <w:r w:rsidRPr="00E47B16">
        <w:rPr>
          <w:rFonts w:ascii="Arial" w:hAnsi="Arial" w:cs="Arial"/>
          <w:b/>
          <w:sz w:val="20"/>
          <w:szCs w:val="20"/>
        </w:rPr>
        <w:t xml:space="preserve">Trajectòria i experiència professional addicional a l’exigida per solvència </w:t>
      </w:r>
      <w:r>
        <w:t>( fins a 8</w:t>
      </w:r>
      <w:r w:rsidRPr="00122D03">
        <w:t xml:space="preserve"> punts)</w:t>
      </w:r>
      <w:r w:rsidRPr="00E47B16">
        <w:rPr>
          <w:b/>
        </w:rPr>
        <w:t xml:space="preserve"> </w:t>
      </w:r>
      <w:r>
        <w:t xml:space="preserve">(marcar amb una </w:t>
      </w:r>
      <w:r w:rsidRPr="00E47B16">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8C786B" w:rsidTr="009011FB">
        <w:tc>
          <w:tcPr>
            <w:tcW w:w="5245" w:type="dxa"/>
          </w:tcPr>
          <w:p w:rsidR="008C786B" w:rsidRDefault="008C786B" w:rsidP="009011FB">
            <w:r>
              <w:t>Sense anys addicionals (0 punts)</w:t>
            </w:r>
          </w:p>
        </w:tc>
        <w:tc>
          <w:tcPr>
            <w:tcW w:w="844" w:type="dxa"/>
          </w:tcPr>
          <w:p w:rsidR="008C786B" w:rsidRDefault="008C786B" w:rsidP="009011FB"/>
        </w:tc>
      </w:tr>
      <w:tr w:rsidR="008C786B" w:rsidTr="009011FB">
        <w:tc>
          <w:tcPr>
            <w:tcW w:w="5245" w:type="dxa"/>
          </w:tcPr>
          <w:p w:rsidR="008C786B" w:rsidRDefault="008C786B" w:rsidP="009011FB">
            <w:r>
              <w:t>Fins a 1 any addicional (1 punts)</w:t>
            </w:r>
          </w:p>
        </w:tc>
        <w:tc>
          <w:tcPr>
            <w:tcW w:w="844" w:type="dxa"/>
          </w:tcPr>
          <w:p w:rsidR="008C786B" w:rsidRDefault="008C786B" w:rsidP="009011FB"/>
        </w:tc>
      </w:tr>
      <w:tr w:rsidR="008C786B" w:rsidTr="009011FB">
        <w:tc>
          <w:tcPr>
            <w:tcW w:w="5245" w:type="dxa"/>
          </w:tcPr>
          <w:p w:rsidR="008C786B" w:rsidRDefault="008C786B" w:rsidP="009011FB">
            <w:r>
              <w:t>De 1 any i un dia fins a 2 anys addicionals (2 punts)</w:t>
            </w:r>
          </w:p>
        </w:tc>
        <w:tc>
          <w:tcPr>
            <w:tcW w:w="844" w:type="dxa"/>
          </w:tcPr>
          <w:p w:rsidR="008C786B" w:rsidRDefault="008C786B" w:rsidP="009011FB"/>
        </w:tc>
      </w:tr>
      <w:tr w:rsidR="008C786B" w:rsidTr="009011FB">
        <w:tc>
          <w:tcPr>
            <w:tcW w:w="5245" w:type="dxa"/>
          </w:tcPr>
          <w:p w:rsidR="008C786B" w:rsidRDefault="008C786B" w:rsidP="009011FB">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8C786B" w:rsidRDefault="008C786B" w:rsidP="009011FB"/>
        </w:tc>
      </w:tr>
      <w:tr w:rsidR="008C786B" w:rsidTr="009011FB">
        <w:tc>
          <w:tcPr>
            <w:tcW w:w="5245" w:type="dxa"/>
          </w:tcPr>
          <w:p w:rsidR="008C786B" w:rsidRPr="00D56D02" w:rsidRDefault="008C786B" w:rsidP="009011FB">
            <w:r w:rsidRPr="00D56D02">
              <w:t xml:space="preserve">De </w:t>
            </w:r>
            <w:r>
              <w:t>6</w:t>
            </w:r>
            <w:r w:rsidRPr="00D56D02">
              <w:t xml:space="preserve"> anys i un dia fins a </w:t>
            </w:r>
            <w:r>
              <w:t>7</w:t>
            </w:r>
            <w:r w:rsidRPr="00D56D02">
              <w:t xml:space="preserve"> anys addicionals</w:t>
            </w:r>
            <w:r>
              <w:t xml:space="preserve"> (7 punts)</w:t>
            </w:r>
          </w:p>
        </w:tc>
        <w:tc>
          <w:tcPr>
            <w:tcW w:w="844" w:type="dxa"/>
          </w:tcPr>
          <w:p w:rsidR="008C786B" w:rsidRDefault="008C786B" w:rsidP="009011FB"/>
        </w:tc>
      </w:tr>
      <w:tr w:rsidR="008C786B" w:rsidTr="009011FB">
        <w:tc>
          <w:tcPr>
            <w:tcW w:w="5245" w:type="dxa"/>
          </w:tcPr>
          <w:p w:rsidR="008C786B" w:rsidRDefault="008C786B" w:rsidP="009011FB">
            <w:r>
              <w:t>Mes de 7</w:t>
            </w:r>
            <w:r w:rsidRPr="00D56D02">
              <w:t xml:space="preserve"> anys i un dia addicionals</w:t>
            </w:r>
            <w:r>
              <w:t xml:space="preserve"> (8 punts)</w:t>
            </w:r>
          </w:p>
        </w:tc>
        <w:tc>
          <w:tcPr>
            <w:tcW w:w="844" w:type="dxa"/>
          </w:tcPr>
          <w:p w:rsidR="008C786B" w:rsidRDefault="008C786B" w:rsidP="009011FB"/>
        </w:tc>
      </w:tr>
    </w:tbl>
    <w:p w:rsidR="008C786B" w:rsidRDefault="008C786B" w:rsidP="008C786B">
      <w:pPr>
        <w:autoSpaceDE w:val="0"/>
        <w:autoSpaceDN w:val="0"/>
        <w:adjustRightInd w:val="0"/>
        <w:spacing w:after="120" w:line="240" w:lineRule="auto"/>
        <w:ind w:left="-76"/>
        <w:jc w:val="both"/>
      </w:pPr>
    </w:p>
    <w:p w:rsidR="008C786B" w:rsidRPr="00295191" w:rsidRDefault="008C786B" w:rsidP="008C786B">
      <w:pPr>
        <w:pStyle w:val="Pargrafdellista"/>
        <w:numPr>
          <w:ilvl w:val="0"/>
          <w:numId w:val="8"/>
        </w:numPr>
        <w:spacing w:after="160" w:line="259" w:lineRule="auto"/>
        <w:contextualSpacing/>
        <w:jc w:val="both"/>
        <w:rPr>
          <w:rFonts w:ascii="Arial" w:hAnsi="Arial" w:cs="Arial"/>
          <w:b/>
          <w:sz w:val="20"/>
          <w:szCs w:val="20"/>
        </w:rPr>
      </w:pPr>
      <w:r w:rsidRPr="00295191">
        <w:rPr>
          <w:rFonts w:ascii="Arial" w:hAnsi="Arial" w:cs="Arial"/>
          <w:b/>
          <w:sz w:val="20"/>
          <w:szCs w:val="20"/>
        </w:rPr>
        <w:t xml:space="preserve">Grau d’especialització (formació) </w:t>
      </w:r>
      <w:r w:rsidRPr="00295191">
        <w:rPr>
          <w:rFonts w:ascii="Arial" w:hAnsi="Arial" w:cs="Arial"/>
          <w:b/>
          <w:sz w:val="20"/>
          <w:szCs w:val="20"/>
        </w:rPr>
        <w:tab/>
      </w:r>
      <w:r>
        <w:rPr>
          <w:rFonts w:ascii="Arial" w:hAnsi="Arial" w:cs="Arial"/>
          <w:b/>
          <w:sz w:val="20"/>
          <w:szCs w:val="20"/>
        </w:rPr>
        <w:t>(fins 20 punt)</w:t>
      </w:r>
    </w:p>
    <w:p w:rsidR="008C786B" w:rsidRDefault="008C786B" w:rsidP="008C786B">
      <w:pPr>
        <w:ind w:left="-76"/>
        <w:jc w:val="both"/>
      </w:pPr>
      <w:r w:rsidRPr="00295191">
        <w:rPr>
          <w:rFonts w:ascii="Arial" w:eastAsia="Times New Roman" w:hAnsi="Arial" w:cs="Arial"/>
          <w:b/>
          <w:sz w:val="20"/>
          <w:szCs w:val="20"/>
          <w:lang w:eastAsia="es-ES"/>
        </w:rPr>
        <w:t xml:space="preserve">Reclamacions de quantia </w:t>
      </w:r>
      <w:r w:rsidRPr="00122D03">
        <w:t xml:space="preserve">( fins a </w:t>
      </w:r>
      <w:r>
        <w:t>10</w:t>
      </w:r>
      <w:r w:rsidRPr="00122D03">
        <w:t xml:space="preserve"> punts)</w:t>
      </w:r>
      <w:r w:rsidRPr="00295191">
        <w:rPr>
          <w:b/>
        </w:rPr>
        <w:t xml:space="preserve"> </w:t>
      </w:r>
      <w:r>
        <w:t xml:space="preserve">(marcar amb una </w:t>
      </w:r>
      <w:r w:rsidRPr="00295191">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lastRenderedPageBreak/>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131 hores a 150 hores de formació (8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151 hores a 170 hores de formació (9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Default="008C786B" w:rsidP="008C786B">
      <w:pPr>
        <w:jc w:val="both"/>
        <w:rPr>
          <w:rFonts w:ascii="Arial" w:eastAsia="Times New Roman" w:hAnsi="Arial" w:cs="Arial"/>
          <w:b/>
          <w:sz w:val="20"/>
          <w:szCs w:val="20"/>
          <w:lang w:eastAsia="es-ES"/>
        </w:rPr>
      </w:pPr>
    </w:p>
    <w:p w:rsidR="008C786B" w:rsidRDefault="008C786B" w:rsidP="008C786B">
      <w:pPr>
        <w:jc w:val="both"/>
      </w:pPr>
      <w:r>
        <w:rPr>
          <w:rFonts w:ascii="Arial" w:eastAsia="Times New Roman" w:hAnsi="Arial" w:cs="Arial"/>
          <w:b/>
          <w:sz w:val="20"/>
          <w:szCs w:val="20"/>
          <w:lang w:eastAsia="es-ES"/>
        </w:rPr>
        <w:t xml:space="preserve">Acomiadaments </w:t>
      </w:r>
      <w:r w:rsidRPr="00122D03">
        <w:t xml:space="preserve">( fins a </w:t>
      </w:r>
      <w:r>
        <w:t>10</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131 hores a 150 hores de formació (8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151 hores a 170 hores de formació (9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Default="008C786B" w:rsidP="008C786B">
      <w:pPr>
        <w:jc w:val="both"/>
      </w:pPr>
    </w:p>
    <w:p w:rsidR="008C786B" w:rsidRPr="007B0F97" w:rsidRDefault="008C786B" w:rsidP="008C786B">
      <w:pPr>
        <w:jc w:val="both"/>
      </w:pPr>
      <w:r w:rsidRPr="00122D03">
        <w:rPr>
          <w:rFonts w:ascii="Arial" w:eastAsia="Times New Roman" w:hAnsi="Arial" w:cs="Arial"/>
          <w:b/>
          <w:sz w:val="20"/>
          <w:szCs w:val="20"/>
          <w:lang w:eastAsia="es-ES"/>
        </w:rPr>
        <w:t xml:space="preserve">e. Transversalitat de coneixements i assessorament </w:t>
      </w:r>
      <w:proofErr w:type="spellStart"/>
      <w:r w:rsidRPr="00122D03">
        <w:rPr>
          <w:rFonts w:ascii="Arial" w:eastAsia="Times New Roman" w:hAnsi="Arial" w:cs="Arial"/>
          <w:b/>
          <w:sz w:val="20"/>
          <w:szCs w:val="20"/>
          <w:lang w:eastAsia="es-ES"/>
        </w:rPr>
        <w:t>multidisciplinar</w:t>
      </w:r>
      <w:proofErr w:type="spellEnd"/>
      <w:r w:rsidRPr="00122D03">
        <w:rPr>
          <w:rFonts w:ascii="Arial" w:eastAsia="Times New Roman" w:hAnsi="Arial" w:cs="Arial"/>
          <w:b/>
          <w:sz w:val="20"/>
          <w:szCs w:val="20"/>
          <w:lang w:eastAsia="es-ES"/>
        </w:rPr>
        <w:t xml:space="preserve"> amb </w:t>
      </w:r>
      <w:proofErr w:type="spellStart"/>
      <w:r w:rsidRPr="00122D03">
        <w:rPr>
          <w:rFonts w:ascii="Arial" w:eastAsia="Times New Roman" w:hAnsi="Arial" w:cs="Arial"/>
          <w:b/>
          <w:sz w:val="20"/>
          <w:szCs w:val="20"/>
          <w:lang w:eastAsia="es-ES"/>
        </w:rPr>
        <w:t>submatèries</w:t>
      </w:r>
      <w:proofErr w:type="spellEnd"/>
      <w:r w:rsidRPr="00122D03">
        <w:rPr>
          <w:rFonts w:ascii="Arial" w:eastAsia="Times New Roman" w:hAnsi="Arial" w:cs="Arial"/>
          <w:b/>
          <w:sz w:val="20"/>
          <w:szCs w:val="20"/>
          <w:lang w:eastAsia="es-ES"/>
        </w:rPr>
        <w:t xml:space="preserve"> dins de l’ordre jurisdiccional </w:t>
      </w:r>
      <w:r>
        <w:t xml:space="preserve">( fins a 7 </w:t>
      </w:r>
      <w:r w:rsidRPr="00122D03">
        <w:t>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7442"/>
        <w:gridCol w:w="1052"/>
      </w:tblGrid>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No acredita </w:t>
            </w:r>
            <w:proofErr w:type="spellStart"/>
            <w:r>
              <w:rPr>
                <w:rFonts w:ascii="Calibri" w:hAnsi="Calibri" w:cs="Calibri"/>
                <w:color w:val="000000"/>
              </w:rPr>
              <w:t>multidisciplinarietat</w:t>
            </w:r>
            <w:proofErr w:type="spellEnd"/>
            <w:r>
              <w:rPr>
                <w:rFonts w:ascii="Calibri" w:hAnsi="Calibri" w:cs="Calibri"/>
                <w:color w:val="000000"/>
              </w:rPr>
              <w:t xml:space="preserve"> </w:t>
            </w:r>
            <w:r>
              <w:t>(0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3 matèries </w:t>
            </w:r>
            <w:r>
              <w:t>(1,5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4 matèries </w:t>
            </w:r>
            <w:r>
              <w:t>(3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5 matèries </w:t>
            </w:r>
            <w:r>
              <w:t>(4,5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6 matèries </w:t>
            </w:r>
            <w:r>
              <w:t>(6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7 matèries </w:t>
            </w:r>
            <w:r>
              <w:t>(7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8C786B" w:rsidRDefault="008C786B" w:rsidP="008C786B">
      <w:pPr>
        <w:jc w:val="both"/>
      </w:pPr>
    </w:p>
    <w:p w:rsidR="008C786B" w:rsidRDefault="008C786B" w:rsidP="008C786B">
      <w:pPr>
        <w:spacing w:line="360" w:lineRule="auto"/>
        <w:jc w:val="both"/>
        <w:rPr>
          <w:rFonts w:ascii="Arial" w:hAnsi="Arial" w:cs="Arial"/>
          <w:b/>
          <w:sz w:val="20"/>
          <w:szCs w:val="20"/>
          <w:u w:val="single"/>
        </w:rPr>
      </w:pPr>
      <w:r w:rsidRPr="00991C02">
        <w:rPr>
          <w:rFonts w:ascii="Arial" w:hAnsi="Arial" w:cs="Arial"/>
          <w:b/>
          <w:sz w:val="20"/>
          <w:szCs w:val="20"/>
          <w:u w:val="single"/>
        </w:rPr>
        <w:t xml:space="preserve"> LOT 3: Defensa lletrada en l'ordre jurisdiccional penal</w:t>
      </w:r>
    </w:p>
    <w:p w:rsidR="008C786B" w:rsidRPr="003E5BDA" w:rsidRDefault="008C786B" w:rsidP="008C786B">
      <w:pPr>
        <w:numPr>
          <w:ilvl w:val="1"/>
          <w:numId w:val="9"/>
        </w:numPr>
        <w:tabs>
          <w:tab w:val="clear" w:pos="1440"/>
        </w:tabs>
        <w:autoSpaceDE w:val="0"/>
        <w:autoSpaceDN w:val="0"/>
        <w:adjustRightInd w:val="0"/>
        <w:spacing w:after="120" w:line="240" w:lineRule="auto"/>
        <w:ind w:left="426"/>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Pr>
          <w:rFonts w:ascii="Arial" w:eastAsia="Times New Roman" w:hAnsi="Arial" w:cs="Arial"/>
          <w:b/>
          <w:sz w:val="20"/>
          <w:szCs w:val="20"/>
          <w:u w:val="single" w:color="000000" w:themeColor="text1"/>
          <w:lang w:eastAsia="es-ES"/>
        </w:rPr>
        <w:t xml:space="preserve"> </w:t>
      </w:r>
      <w:r>
        <w:rPr>
          <w:rFonts w:ascii="Arial" w:eastAsia="Times New Roman" w:hAnsi="Arial" w:cs="Arial"/>
          <w:sz w:val="20"/>
          <w:szCs w:val="20"/>
          <w:lang w:eastAsia="es-ES"/>
        </w:rPr>
        <w:t>(fins a 49 punts)</w:t>
      </w:r>
    </w:p>
    <w:p w:rsidR="008C786B" w:rsidRPr="00822155" w:rsidRDefault="008C786B" w:rsidP="008C786B">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8C786B" w:rsidRDefault="008C786B" w:rsidP="008C786B">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8C786B" w:rsidRDefault="008C786B" w:rsidP="008C786B">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p>
    <w:p w:rsidR="008C786B" w:rsidRPr="00DA354D" w:rsidRDefault="008C786B" w:rsidP="008C786B">
      <w:pPr>
        <w:numPr>
          <w:ilvl w:val="1"/>
          <w:numId w:val="9"/>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hAnsi="Arial" w:cs="Arial"/>
          <w:b/>
          <w:sz w:val="20"/>
          <w:szCs w:val="20"/>
          <w:u w:val="single"/>
        </w:rPr>
        <w:lastRenderedPageBreak/>
        <w:t>CRITERIS QUALITATIUS</w:t>
      </w:r>
      <w:r>
        <w:rPr>
          <w:rFonts w:ascii="Arial" w:hAnsi="Arial" w:cs="Arial"/>
          <w:b/>
          <w:sz w:val="20"/>
          <w:szCs w:val="20"/>
          <w:u w:val="single"/>
        </w:rPr>
        <w:t xml:space="preserve"> </w:t>
      </w:r>
      <w:r>
        <w:rPr>
          <w:rFonts w:ascii="Arial" w:hAnsi="Arial" w:cs="Arial"/>
          <w:sz w:val="20"/>
          <w:szCs w:val="20"/>
        </w:rPr>
        <w:t>(</w:t>
      </w:r>
      <w:r>
        <w:rPr>
          <w:rFonts w:ascii="Arial" w:eastAsia="Times New Roman" w:hAnsi="Arial" w:cs="Arial"/>
          <w:sz w:val="20"/>
          <w:szCs w:val="20"/>
          <w:lang w:eastAsia="es-ES"/>
        </w:rPr>
        <w:t>fins a 51 punts)</w:t>
      </w:r>
    </w:p>
    <w:p w:rsidR="008C786B" w:rsidRPr="003E5BDA" w:rsidRDefault="008C786B" w:rsidP="008C786B">
      <w:p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p>
    <w:p w:rsidR="008C786B" w:rsidRDefault="008C786B" w:rsidP="008C786B">
      <w:pPr>
        <w:pStyle w:val="Pargrafdellista"/>
        <w:numPr>
          <w:ilvl w:val="0"/>
          <w:numId w:val="10"/>
        </w:numPr>
        <w:tabs>
          <w:tab w:val="clear" w:pos="720"/>
        </w:tabs>
        <w:spacing w:after="160" w:line="259" w:lineRule="auto"/>
        <w:ind w:left="284"/>
        <w:contextualSpacing/>
      </w:pPr>
      <w:r w:rsidRPr="007B0F97">
        <w:rPr>
          <w:b/>
        </w:rPr>
        <w:t xml:space="preserve">Estructura de l’equip de treball </w:t>
      </w:r>
      <w:r>
        <w:rPr>
          <w:b/>
        </w:rPr>
        <w:t xml:space="preserve"> </w:t>
      </w:r>
      <w:r w:rsidRPr="00122D03">
        <w:t>( fins a 7 punts)</w:t>
      </w:r>
    </w:p>
    <w:p w:rsidR="008C786B" w:rsidRDefault="008C786B" w:rsidP="008C786B">
      <w:pPr>
        <w:ind w:left="-76"/>
        <w:jc w:val="both"/>
      </w:pPr>
      <w:r w:rsidRPr="006B02C2">
        <w:rPr>
          <w:b/>
        </w:rPr>
        <w:t xml:space="preserve"> Número de lletrats adscrits al contracte </w:t>
      </w:r>
      <w:r>
        <w:t xml:space="preserve">(fins a 4 punts) (marcar amb una </w:t>
      </w:r>
      <w:r w:rsidRPr="006B02C2">
        <w:rPr>
          <w:b/>
          <w:u w:val="single"/>
        </w:rPr>
        <w:t>X</w:t>
      </w:r>
      <w:r>
        <w:t xml:space="preserve"> segons correspongui)</w:t>
      </w:r>
    </w:p>
    <w:tbl>
      <w:tblPr>
        <w:tblStyle w:val="Taulaambquadrcula"/>
        <w:tblW w:w="0" w:type="auto"/>
        <w:tblLook w:val="04A0" w:firstRow="1" w:lastRow="0" w:firstColumn="1" w:lastColumn="0" w:noHBand="0" w:noVBand="1"/>
      </w:tblPr>
      <w:tblGrid>
        <w:gridCol w:w="4815"/>
        <w:gridCol w:w="1041"/>
        <w:gridCol w:w="943"/>
      </w:tblGrid>
      <w:tr w:rsidR="008C786B" w:rsidTr="009011FB">
        <w:tc>
          <w:tcPr>
            <w:tcW w:w="4815" w:type="dxa"/>
          </w:tcPr>
          <w:p w:rsidR="008C786B" w:rsidRDefault="008C786B" w:rsidP="009011FB">
            <w:r>
              <w:t>Número de lletrats adscrits al contracte (0 punts)</w:t>
            </w:r>
          </w:p>
        </w:tc>
        <w:tc>
          <w:tcPr>
            <w:tcW w:w="1041" w:type="dxa"/>
          </w:tcPr>
          <w:p w:rsidR="008C786B" w:rsidRDefault="008C786B" w:rsidP="009011FB">
            <w:r>
              <w:t>1</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(1 punts)</w:t>
            </w:r>
          </w:p>
        </w:tc>
        <w:tc>
          <w:tcPr>
            <w:tcW w:w="1041" w:type="dxa"/>
          </w:tcPr>
          <w:p w:rsidR="008C786B" w:rsidRDefault="008C786B" w:rsidP="009011FB">
            <w:r>
              <w:t>2</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(2 punts)</w:t>
            </w:r>
          </w:p>
        </w:tc>
        <w:tc>
          <w:tcPr>
            <w:tcW w:w="1041" w:type="dxa"/>
          </w:tcPr>
          <w:p w:rsidR="008C786B" w:rsidRDefault="008C786B" w:rsidP="009011FB">
            <w:r>
              <w:t>3</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(3 punts)</w:t>
            </w:r>
          </w:p>
        </w:tc>
        <w:tc>
          <w:tcPr>
            <w:tcW w:w="1041" w:type="dxa"/>
          </w:tcPr>
          <w:p w:rsidR="008C786B" w:rsidRDefault="008C786B" w:rsidP="009011FB">
            <w:r>
              <w:t xml:space="preserve">4 </w:t>
            </w:r>
          </w:p>
        </w:tc>
        <w:tc>
          <w:tcPr>
            <w:tcW w:w="943" w:type="dxa"/>
          </w:tcPr>
          <w:p w:rsidR="008C786B" w:rsidRDefault="008C786B" w:rsidP="009011FB"/>
        </w:tc>
      </w:tr>
      <w:tr w:rsidR="008C786B" w:rsidTr="009011FB">
        <w:tc>
          <w:tcPr>
            <w:tcW w:w="4815" w:type="dxa"/>
          </w:tcPr>
          <w:p w:rsidR="008C786B" w:rsidRPr="00CA2CA6" w:rsidRDefault="008C786B" w:rsidP="009011FB">
            <w:r w:rsidRPr="00CA2CA6">
              <w:t>Número de lletrats adscrits al contracte</w:t>
            </w:r>
            <w:r>
              <w:t xml:space="preserve"> (4 punts)</w:t>
            </w:r>
          </w:p>
        </w:tc>
        <w:tc>
          <w:tcPr>
            <w:tcW w:w="1041" w:type="dxa"/>
          </w:tcPr>
          <w:p w:rsidR="008C786B" w:rsidRDefault="008C786B" w:rsidP="009011FB">
            <w:r>
              <w:t>5 o més</w:t>
            </w:r>
          </w:p>
        </w:tc>
        <w:tc>
          <w:tcPr>
            <w:tcW w:w="943" w:type="dxa"/>
          </w:tcPr>
          <w:p w:rsidR="008C786B" w:rsidRDefault="008C786B" w:rsidP="009011FB"/>
        </w:tc>
      </w:tr>
    </w:tbl>
    <w:p w:rsidR="008C786B" w:rsidRDefault="008C786B" w:rsidP="008C786B">
      <w:pPr>
        <w:autoSpaceDE w:val="0"/>
        <w:autoSpaceDN w:val="0"/>
        <w:adjustRightInd w:val="0"/>
        <w:spacing w:after="120" w:line="240" w:lineRule="auto"/>
        <w:ind w:left="-76"/>
        <w:jc w:val="both"/>
        <w:rPr>
          <w:b/>
        </w:rPr>
      </w:pPr>
    </w:p>
    <w:p w:rsidR="008C786B" w:rsidRPr="00472222" w:rsidRDefault="008C786B" w:rsidP="008C786B">
      <w:pPr>
        <w:autoSpaceDE w:val="0"/>
        <w:autoSpaceDN w:val="0"/>
        <w:adjustRightInd w:val="0"/>
        <w:spacing w:after="120" w:line="240" w:lineRule="auto"/>
        <w:ind w:left="-76"/>
        <w:jc w:val="both"/>
      </w:pPr>
      <w:r>
        <w:rPr>
          <w:b/>
        </w:rPr>
        <w:t>Estructura de personal addicional (</w:t>
      </w:r>
      <w:r>
        <w:t xml:space="preserve">fins a 3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8C786B" w:rsidTr="009011FB">
        <w:tc>
          <w:tcPr>
            <w:tcW w:w="7650" w:type="dxa"/>
          </w:tcPr>
          <w:p w:rsidR="008C786B" w:rsidRDefault="008C786B" w:rsidP="009011FB">
            <w:r>
              <w:t>Cap estructura de personal addicional (0 punts)</w:t>
            </w:r>
          </w:p>
        </w:tc>
        <w:tc>
          <w:tcPr>
            <w:tcW w:w="850" w:type="dxa"/>
          </w:tcPr>
          <w:p w:rsidR="008C786B" w:rsidRDefault="008C786B" w:rsidP="009011FB"/>
        </w:tc>
      </w:tr>
      <w:tr w:rsidR="008C786B" w:rsidTr="009011FB">
        <w:tc>
          <w:tcPr>
            <w:tcW w:w="7650" w:type="dxa"/>
          </w:tcPr>
          <w:p w:rsidR="008C786B" w:rsidRDefault="008C786B" w:rsidP="009011FB">
            <w:r>
              <w:t>Només disposa de personal de gestió (1 punts)</w:t>
            </w:r>
          </w:p>
        </w:tc>
        <w:tc>
          <w:tcPr>
            <w:tcW w:w="850" w:type="dxa"/>
          </w:tcPr>
          <w:p w:rsidR="008C786B" w:rsidRDefault="008C786B" w:rsidP="009011FB"/>
        </w:tc>
      </w:tr>
      <w:tr w:rsidR="008C786B" w:rsidTr="009011FB">
        <w:tc>
          <w:tcPr>
            <w:tcW w:w="7650" w:type="dxa"/>
          </w:tcPr>
          <w:p w:rsidR="008C786B" w:rsidRDefault="008C786B" w:rsidP="009011FB">
            <w:r>
              <w:t>Només disposa d’altres lletrats o personal llicenciat o graduat en altres disciplines (economista, arquitecte, entre d’altres) (2 punts)</w:t>
            </w:r>
          </w:p>
        </w:tc>
        <w:tc>
          <w:tcPr>
            <w:tcW w:w="850" w:type="dxa"/>
          </w:tcPr>
          <w:p w:rsidR="008C786B" w:rsidRDefault="008C786B" w:rsidP="009011FB"/>
        </w:tc>
      </w:tr>
      <w:tr w:rsidR="008C786B" w:rsidTr="009011FB">
        <w:tc>
          <w:tcPr>
            <w:tcW w:w="7650" w:type="dxa"/>
          </w:tcPr>
          <w:p w:rsidR="008C786B" w:rsidRDefault="008C786B" w:rsidP="009011FB">
            <w:r>
              <w:t>Disposa tant de personal de gestió com de personal llicenciat o d’altres lletrats o graduat en altres disciplines (economista, arquitecte, entre d’altres) (3 punts)</w:t>
            </w:r>
          </w:p>
        </w:tc>
        <w:tc>
          <w:tcPr>
            <w:tcW w:w="850" w:type="dxa"/>
          </w:tcPr>
          <w:p w:rsidR="008C786B" w:rsidRDefault="008C786B" w:rsidP="009011FB"/>
        </w:tc>
      </w:tr>
    </w:tbl>
    <w:p w:rsidR="008C786B" w:rsidRDefault="008C786B" w:rsidP="008C786B"/>
    <w:p w:rsidR="008C786B" w:rsidRDefault="008C786B" w:rsidP="008C786B">
      <w:pPr>
        <w:pStyle w:val="Pargrafdellista"/>
        <w:numPr>
          <w:ilvl w:val="0"/>
          <w:numId w:val="10"/>
        </w:numPr>
        <w:tabs>
          <w:tab w:val="clear" w:pos="720"/>
        </w:tabs>
        <w:autoSpaceDE w:val="0"/>
        <w:autoSpaceDN w:val="0"/>
        <w:adjustRightInd w:val="0"/>
        <w:spacing w:after="120"/>
        <w:ind w:left="284"/>
        <w:contextualSpacing/>
        <w:jc w:val="both"/>
      </w:pPr>
      <w:r w:rsidRPr="00B32426">
        <w:rPr>
          <w:rFonts w:ascii="Arial" w:hAnsi="Arial" w:cs="Arial"/>
          <w:b/>
          <w:sz w:val="20"/>
          <w:szCs w:val="20"/>
        </w:rPr>
        <w:t xml:space="preserve">Orientació cap a la defensa/representació d’Administracions Públiques </w:t>
      </w:r>
      <w:r w:rsidRPr="00122D03">
        <w:t xml:space="preserve">( fins a </w:t>
      </w:r>
      <w:r>
        <w:t>9</w:t>
      </w:r>
      <w:r w:rsidRPr="00122D03">
        <w:t xml:space="preserve"> punts)</w:t>
      </w:r>
      <w:r w:rsidRPr="00B32426">
        <w:rPr>
          <w:b/>
        </w:rPr>
        <w:t xml:space="preserve"> </w:t>
      </w:r>
      <w:r>
        <w:t xml:space="preserve">(marcar amb una </w:t>
      </w:r>
      <w:r w:rsidRPr="00B32426">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8C786B" w:rsidTr="009011FB">
        <w:tc>
          <w:tcPr>
            <w:tcW w:w="7726" w:type="dxa"/>
          </w:tcPr>
          <w:p w:rsidR="008C786B" w:rsidRDefault="008C786B" w:rsidP="009011FB">
            <w:pPr>
              <w:jc w:val="both"/>
            </w:pPr>
            <w:r>
              <w:t>No ha portat la direcció lletrada en cap procediment judicial defensant l’Administració Pública (0 punts)</w:t>
            </w:r>
          </w:p>
        </w:tc>
        <w:tc>
          <w:tcPr>
            <w:tcW w:w="850" w:type="dxa"/>
          </w:tcPr>
          <w:p w:rsidR="008C786B" w:rsidRDefault="008C786B" w:rsidP="009011FB"/>
        </w:tc>
      </w:tr>
      <w:tr w:rsidR="008C786B" w:rsidTr="009011FB">
        <w:tc>
          <w:tcPr>
            <w:tcW w:w="7726" w:type="dxa"/>
          </w:tcPr>
          <w:p w:rsidR="008C786B" w:rsidRDefault="008C786B" w:rsidP="009011FB">
            <w:pPr>
              <w:jc w:val="both"/>
            </w:pPr>
            <w:r>
              <w:t>Ha portat la direcció lletrada en 1 procediment judicial defensant l’Administració Pública (0,5 punts)</w:t>
            </w:r>
          </w:p>
        </w:tc>
        <w:tc>
          <w:tcPr>
            <w:tcW w:w="850" w:type="dxa"/>
          </w:tcPr>
          <w:p w:rsidR="008C786B" w:rsidRDefault="008C786B" w:rsidP="009011FB"/>
        </w:tc>
      </w:tr>
      <w:tr w:rsidR="008C786B" w:rsidTr="009011FB">
        <w:tc>
          <w:tcPr>
            <w:tcW w:w="7726" w:type="dxa"/>
          </w:tcPr>
          <w:p w:rsidR="008C786B" w:rsidRDefault="008C786B" w:rsidP="009011FB">
            <w:r>
              <w:t xml:space="preserve">Ha portat la direcció lletrada en 2 </w:t>
            </w:r>
            <w:r w:rsidRPr="000D140D">
              <w:t>procediment</w:t>
            </w:r>
            <w:r>
              <w:t>s</w:t>
            </w:r>
            <w:r w:rsidRPr="000D140D">
              <w:t xml:space="preserve"> judicial</w:t>
            </w:r>
            <w:r>
              <w:t>s defensant l’Administració Pública (1 punt)</w:t>
            </w:r>
          </w:p>
        </w:tc>
        <w:tc>
          <w:tcPr>
            <w:tcW w:w="850" w:type="dxa"/>
          </w:tcPr>
          <w:p w:rsidR="008C786B" w:rsidRDefault="008C786B" w:rsidP="009011FB"/>
        </w:tc>
      </w:tr>
      <w:tr w:rsidR="008C786B" w:rsidTr="009011FB">
        <w:tc>
          <w:tcPr>
            <w:tcW w:w="7726" w:type="dxa"/>
          </w:tcPr>
          <w:p w:rsidR="008C786B" w:rsidRPr="00255C3C" w:rsidRDefault="008C786B" w:rsidP="009011FB">
            <w:r w:rsidRPr="00255C3C">
              <w:t>Ha portat la direcció lletrada en 3 procediments judicials defensant l’Administració Pública</w:t>
            </w:r>
            <w:r>
              <w:t xml:space="preserve"> (1,5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4</w:t>
            </w:r>
            <w:r w:rsidRPr="0063234F">
              <w:t xml:space="preserve"> procediments judicials defensant l’Administració Pública</w:t>
            </w:r>
            <w:r>
              <w:t xml:space="preserve"> (2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6</w:t>
            </w:r>
            <w:r w:rsidRPr="0063234F">
              <w:t xml:space="preserve"> procediments judicials defensant l’Administració Pública</w:t>
            </w:r>
            <w:r>
              <w:t xml:space="preserve"> (3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7</w:t>
            </w:r>
            <w:r w:rsidRPr="0063234F">
              <w:t xml:space="preserve"> procediments judicials defensant l’Administració Pública</w:t>
            </w:r>
            <w:r>
              <w:t xml:space="preserve"> (3,5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12</w:t>
            </w:r>
            <w:r w:rsidRPr="0063234F">
              <w:t xml:space="preserve"> procediments judicials defensant l’Administració Pública</w:t>
            </w:r>
            <w:r>
              <w:t xml:space="preserve"> (6 punts)</w:t>
            </w:r>
          </w:p>
        </w:tc>
        <w:tc>
          <w:tcPr>
            <w:tcW w:w="850" w:type="dxa"/>
          </w:tcPr>
          <w:p w:rsidR="008C786B" w:rsidRDefault="008C786B" w:rsidP="009011FB"/>
        </w:tc>
      </w:tr>
      <w:tr w:rsidR="008C786B" w:rsidTr="009011FB">
        <w:tc>
          <w:tcPr>
            <w:tcW w:w="7726" w:type="dxa"/>
          </w:tcPr>
          <w:p w:rsidR="008C786B" w:rsidRDefault="008C786B" w:rsidP="009011FB">
            <w:r w:rsidRPr="0063234F">
              <w:lastRenderedPageBreak/>
              <w:t xml:space="preserve">Ha portat la direcció lletrada en </w:t>
            </w:r>
            <w:r>
              <w:t>1</w:t>
            </w:r>
            <w:r w:rsidRPr="0063234F">
              <w:t>3 procediments judicials defensant l’Administració Pública</w:t>
            </w:r>
            <w:r>
              <w:t xml:space="preserve"> (6,5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8C786B" w:rsidRDefault="008C786B" w:rsidP="009011FB"/>
        </w:tc>
      </w:tr>
      <w:tr w:rsidR="008C786B" w:rsidRPr="007B0F97" w:rsidTr="009011FB">
        <w:tc>
          <w:tcPr>
            <w:tcW w:w="7726" w:type="dxa"/>
          </w:tcPr>
          <w:p w:rsidR="008C786B" w:rsidRDefault="008C786B" w:rsidP="009011FB">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8C786B" w:rsidRPr="007B0F97" w:rsidRDefault="008C786B" w:rsidP="009011FB"/>
        </w:tc>
      </w:tr>
      <w:tr w:rsidR="008C786B" w:rsidTr="009011FB">
        <w:tc>
          <w:tcPr>
            <w:tcW w:w="7726" w:type="dxa"/>
          </w:tcPr>
          <w:p w:rsidR="008C786B" w:rsidRDefault="008C786B" w:rsidP="009011FB">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63234F">
              <w:t xml:space="preserve">Ha portat la direcció lletrada en </w:t>
            </w:r>
            <w:r>
              <w:t>17</w:t>
            </w:r>
            <w:r w:rsidRPr="0063234F">
              <w:t xml:space="preserve"> procediments judicials defensant l’Administració Pública</w:t>
            </w:r>
            <w:r>
              <w:t xml:space="preserve"> (8,5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63234F">
              <w:t xml:space="preserve">Ha portat la direcció lletrada en </w:t>
            </w:r>
            <w:r>
              <w:t>18 o més</w:t>
            </w:r>
            <w:r w:rsidRPr="0063234F">
              <w:t xml:space="preserve"> procediments judicials defensant l’Administració Pública</w:t>
            </w:r>
            <w:r>
              <w:t xml:space="preserve"> (9 punts)</w:t>
            </w:r>
          </w:p>
        </w:tc>
        <w:tc>
          <w:tcPr>
            <w:tcW w:w="850" w:type="dxa"/>
          </w:tcPr>
          <w:p w:rsidR="008C786B" w:rsidRDefault="008C786B" w:rsidP="009011FB"/>
        </w:tc>
      </w:tr>
    </w:tbl>
    <w:p w:rsidR="008C786B" w:rsidRDefault="008C786B" w:rsidP="008C786B">
      <w:pPr>
        <w:pStyle w:val="Pargrafdellista"/>
        <w:autoSpaceDE w:val="0"/>
        <w:autoSpaceDN w:val="0"/>
        <w:adjustRightInd w:val="0"/>
        <w:spacing w:after="120"/>
        <w:ind w:left="284"/>
        <w:jc w:val="both"/>
      </w:pPr>
    </w:p>
    <w:p w:rsidR="008C786B" w:rsidRDefault="008C786B" w:rsidP="008C786B">
      <w:pPr>
        <w:autoSpaceDE w:val="0"/>
        <w:autoSpaceDN w:val="0"/>
        <w:adjustRightInd w:val="0"/>
        <w:spacing w:after="120" w:line="240" w:lineRule="auto"/>
        <w:ind w:left="-76"/>
        <w:jc w:val="both"/>
      </w:pPr>
      <w:proofErr w:type="spellStart"/>
      <w:r>
        <w:rPr>
          <w:rFonts w:ascii="Arial" w:eastAsia="Times New Roman" w:hAnsi="Arial" w:cs="Arial"/>
          <w:b/>
          <w:sz w:val="20"/>
          <w:szCs w:val="20"/>
          <w:lang w:eastAsia="es-ES"/>
        </w:rPr>
        <w:t>c.</w:t>
      </w:r>
      <w:r w:rsidRPr="00B32426">
        <w:rPr>
          <w:rFonts w:ascii="Arial" w:eastAsia="Times New Roman" w:hAnsi="Arial" w:cs="Arial"/>
          <w:b/>
          <w:sz w:val="20"/>
          <w:szCs w:val="20"/>
          <w:lang w:eastAsia="es-ES"/>
        </w:rPr>
        <w:t>Trajectòria</w:t>
      </w:r>
      <w:proofErr w:type="spellEnd"/>
      <w:r w:rsidRPr="00B32426">
        <w:rPr>
          <w:rFonts w:ascii="Arial" w:eastAsia="Times New Roman" w:hAnsi="Arial" w:cs="Arial"/>
          <w:b/>
          <w:sz w:val="20"/>
          <w:szCs w:val="20"/>
          <w:lang w:eastAsia="es-ES"/>
        </w:rPr>
        <w:t xml:space="preserve"> i experiència professional addicional a l’exigida per solvència </w:t>
      </w:r>
      <w:r>
        <w:t>( fins a 8</w:t>
      </w:r>
      <w:r w:rsidRPr="00122D03">
        <w:t xml:space="preserve"> punts)</w:t>
      </w:r>
      <w:r w:rsidRPr="00B32426">
        <w:rPr>
          <w:b/>
        </w:rPr>
        <w:t xml:space="preserve"> </w:t>
      </w:r>
      <w:r>
        <w:t xml:space="preserve">(marcar amb una </w:t>
      </w:r>
      <w:r w:rsidRPr="00B32426">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8C786B" w:rsidTr="009011FB">
        <w:tc>
          <w:tcPr>
            <w:tcW w:w="5245" w:type="dxa"/>
          </w:tcPr>
          <w:p w:rsidR="008C786B" w:rsidRDefault="008C786B" w:rsidP="009011FB">
            <w:r>
              <w:t>Sense anys addicionals (0 punts)</w:t>
            </w:r>
          </w:p>
        </w:tc>
        <w:tc>
          <w:tcPr>
            <w:tcW w:w="844" w:type="dxa"/>
          </w:tcPr>
          <w:p w:rsidR="008C786B" w:rsidRDefault="008C786B" w:rsidP="009011FB"/>
        </w:tc>
      </w:tr>
      <w:tr w:rsidR="008C786B" w:rsidTr="009011FB">
        <w:tc>
          <w:tcPr>
            <w:tcW w:w="5245" w:type="dxa"/>
          </w:tcPr>
          <w:p w:rsidR="008C786B" w:rsidRDefault="008C786B" w:rsidP="009011FB">
            <w:r>
              <w:t>Fins a 1 any addicional (1 punts)</w:t>
            </w:r>
          </w:p>
        </w:tc>
        <w:tc>
          <w:tcPr>
            <w:tcW w:w="844" w:type="dxa"/>
          </w:tcPr>
          <w:p w:rsidR="008C786B" w:rsidRDefault="008C786B" w:rsidP="009011FB"/>
        </w:tc>
      </w:tr>
      <w:tr w:rsidR="008C786B" w:rsidTr="009011FB">
        <w:tc>
          <w:tcPr>
            <w:tcW w:w="5245" w:type="dxa"/>
          </w:tcPr>
          <w:p w:rsidR="008C786B" w:rsidRDefault="008C786B" w:rsidP="009011FB">
            <w:r>
              <w:t>De 1 any i un dia fins a 2 anys addicionals (2 punts)</w:t>
            </w:r>
          </w:p>
        </w:tc>
        <w:tc>
          <w:tcPr>
            <w:tcW w:w="844" w:type="dxa"/>
          </w:tcPr>
          <w:p w:rsidR="008C786B" w:rsidRDefault="008C786B" w:rsidP="009011FB"/>
        </w:tc>
      </w:tr>
      <w:tr w:rsidR="008C786B" w:rsidTr="009011FB">
        <w:tc>
          <w:tcPr>
            <w:tcW w:w="5245" w:type="dxa"/>
          </w:tcPr>
          <w:p w:rsidR="008C786B" w:rsidRDefault="008C786B" w:rsidP="009011FB">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8C786B" w:rsidRDefault="008C786B" w:rsidP="009011FB"/>
        </w:tc>
      </w:tr>
      <w:tr w:rsidR="008C786B" w:rsidTr="009011FB">
        <w:tc>
          <w:tcPr>
            <w:tcW w:w="5245" w:type="dxa"/>
          </w:tcPr>
          <w:p w:rsidR="008C786B" w:rsidRPr="00D56D02" w:rsidRDefault="008C786B" w:rsidP="009011FB">
            <w:r w:rsidRPr="00D56D02">
              <w:t xml:space="preserve">De </w:t>
            </w:r>
            <w:r>
              <w:t>6</w:t>
            </w:r>
            <w:r w:rsidRPr="00D56D02">
              <w:t xml:space="preserve"> anys i un dia fins a </w:t>
            </w:r>
            <w:r>
              <w:t>7</w:t>
            </w:r>
            <w:r w:rsidRPr="00D56D02">
              <w:t xml:space="preserve"> anys addicionals</w:t>
            </w:r>
            <w:r>
              <w:t xml:space="preserve"> (7 punts)</w:t>
            </w:r>
          </w:p>
        </w:tc>
        <w:tc>
          <w:tcPr>
            <w:tcW w:w="844" w:type="dxa"/>
          </w:tcPr>
          <w:p w:rsidR="008C786B" w:rsidRDefault="008C786B" w:rsidP="009011FB"/>
        </w:tc>
      </w:tr>
      <w:tr w:rsidR="008C786B" w:rsidTr="009011FB">
        <w:tc>
          <w:tcPr>
            <w:tcW w:w="5245" w:type="dxa"/>
          </w:tcPr>
          <w:p w:rsidR="008C786B" w:rsidRDefault="008C786B" w:rsidP="009011FB">
            <w:r>
              <w:t>Mes de 7</w:t>
            </w:r>
            <w:r w:rsidRPr="00D56D02">
              <w:t xml:space="preserve"> anys i un dia addicionals</w:t>
            </w:r>
            <w:r>
              <w:t xml:space="preserve"> (8 punts)</w:t>
            </w:r>
          </w:p>
        </w:tc>
        <w:tc>
          <w:tcPr>
            <w:tcW w:w="844" w:type="dxa"/>
          </w:tcPr>
          <w:p w:rsidR="008C786B" w:rsidRDefault="008C786B" w:rsidP="009011FB"/>
        </w:tc>
      </w:tr>
    </w:tbl>
    <w:p w:rsidR="008C786B" w:rsidRDefault="008C786B" w:rsidP="008C786B">
      <w:pPr>
        <w:spacing w:line="360" w:lineRule="auto"/>
        <w:jc w:val="both"/>
        <w:rPr>
          <w:rFonts w:ascii="Arial" w:hAnsi="Arial" w:cs="Arial"/>
          <w:b/>
          <w:sz w:val="20"/>
          <w:szCs w:val="20"/>
          <w:u w:val="single"/>
        </w:rPr>
      </w:pPr>
    </w:p>
    <w:p w:rsidR="008C786B" w:rsidRDefault="008C786B" w:rsidP="008C786B">
      <w:pPr>
        <w:jc w:val="both"/>
        <w:rPr>
          <w:rFonts w:ascii="Arial" w:eastAsia="Times New Roman" w:hAnsi="Arial" w:cs="Arial"/>
          <w:b/>
          <w:sz w:val="20"/>
          <w:szCs w:val="20"/>
          <w:lang w:eastAsia="es-ES"/>
        </w:rPr>
      </w:pPr>
      <w:r w:rsidRPr="00122D03">
        <w:rPr>
          <w:rFonts w:ascii="Arial" w:eastAsia="Times New Roman" w:hAnsi="Arial" w:cs="Arial"/>
          <w:b/>
          <w:sz w:val="20"/>
          <w:szCs w:val="20"/>
          <w:lang w:eastAsia="es-ES"/>
        </w:rPr>
        <w:t xml:space="preserve">d. Grau d’especialització (formació) </w:t>
      </w:r>
      <w:r w:rsidRPr="00295191">
        <w:rPr>
          <w:rFonts w:ascii="Arial" w:eastAsia="Times New Roman" w:hAnsi="Arial" w:cs="Arial"/>
          <w:sz w:val="20"/>
          <w:szCs w:val="20"/>
          <w:lang w:eastAsia="es-ES"/>
        </w:rPr>
        <w:t>(fins 20 punts)</w:t>
      </w:r>
    </w:p>
    <w:p w:rsidR="008C786B" w:rsidRDefault="008C786B" w:rsidP="008C786B">
      <w:pPr>
        <w:jc w:val="both"/>
      </w:pPr>
      <w:r>
        <w:rPr>
          <w:rFonts w:ascii="Arial" w:eastAsia="Times New Roman" w:hAnsi="Arial" w:cs="Arial"/>
          <w:b/>
          <w:sz w:val="20"/>
          <w:szCs w:val="20"/>
          <w:lang w:eastAsia="es-ES"/>
        </w:rPr>
        <w:t xml:space="preserve">Lesions </w:t>
      </w:r>
      <w:r w:rsidRPr="00122D03">
        <w:t xml:space="preserve">( fins a </w:t>
      </w:r>
      <w:r>
        <w:t>10</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131 hores a 150 hores de formació (8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151 hores a 170 hores de formació (9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Default="008C786B" w:rsidP="008C786B">
      <w:pPr>
        <w:jc w:val="both"/>
      </w:pPr>
    </w:p>
    <w:p w:rsidR="008C786B" w:rsidRDefault="008C786B" w:rsidP="008C786B">
      <w:pPr>
        <w:jc w:val="both"/>
      </w:pPr>
      <w:r>
        <w:rPr>
          <w:rFonts w:ascii="Arial" w:eastAsia="Times New Roman" w:hAnsi="Arial" w:cs="Arial"/>
          <w:b/>
          <w:sz w:val="20"/>
          <w:szCs w:val="20"/>
          <w:lang w:eastAsia="es-ES"/>
        </w:rPr>
        <w:t xml:space="preserve">Atemptats a l’autoritat, desordres públics </w:t>
      </w:r>
      <w:r w:rsidRPr="00122D03">
        <w:t xml:space="preserve">( fins a </w:t>
      </w:r>
      <w:r>
        <w:t>10</w:t>
      </w:r>
      <w:r w:rsidRPr="00122D03">
        <w:t xml:space="preserve"> punts)</w:t>
      </w:r>
      <w:r>
        <w:rPr>
          <w:b/>
        </w:rPr>
        <w:t xml:space="preserve"> </w:t>
      </w:r>
      <w:r>
        <w:t xml:space="preserve">(marcar amb una </w:t>
      </w:r>
      <w:r w:rsidRPr="0068396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lastRenderedPageBreak/>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131 hores a 150 hores de formació (8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151 hores a 170 hores de formació (9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Default="008C786B" w:rsidP="008C786B">
      <w:pPr>
        <w:jc w:val="both"/>
      </w:pPr>
    </w:p>
    <w:p w:rsidR="008C786B" w:rsidRPr="007B0F97" w:rsidRDefault="008C786B" w:rsidP="008C786B">
      <w:pPr>
        <w:jc w:val="both"/>
      </w:pPr>
      <w:r w:rsidRPr="00122D03">
        <w:rPr>
          <w:rFonts w:ascii="Arial" w:eastAsia="Times New Roman" w:hAnsi="Arial" w:cs="Arial"/>
          <w:b/>
          <w:sz w:val="20"/>
          <w:szCs w:val="20"/>
          <w:lang w:eastAsia="es-ES"/>
        </w:rPr>
        <w:t xml:space="preserve">e. Transversalitat de coneixements i assessorament </w:t>
      </w:r>
      <w:proofErr w:type="spellStart"/>
      <w:r w:rsidRPr="00122D03">
        <w:rPr>
          <w:rFonts w:ascii="Arial" w:eastAsia="Times New Roman" w:hAnsi="Arial" w:cs="Arial"/>
          <w:b/>
          <w:sz w:val="20"/>
          <w:szCs w:val="20"/>
          <w:lang w:eastAsia="es-ES"/>
        </w:rPr>
        <w:t>multidisciplinar</w:t>
      </w:r>
      <w:proofErr w:type="spellEnd"/>
      <w:r w:rsidRPr="00122D03">
        <w:rPr>
          <w:rFonts w:ascii="Arial" w:eastAsia="Times New Roman" w:hAnsi="Arial" w:cs="Arial"/>
          <w:b/>
          <w:sz w:val="20"/>
          <w:szCs w:val="20"/>
          <w:lang w:eastAsia="es-ES"/>
        </w:rPr>
        <w:t xml:space="preserve"> amb </w:t>
      </w:r>
      <w:proofErr w:type="spellStart"/>
      <w:r w:rsidRPr="00122D03">
        <w:rPr>
          <w:rFonts w:ascii="Arial" w:eastAsia="Times New Roman" w:hAnsi="Arial" w:cs="Arial"/>
          <w:b/>
          <w:sz w:val="20"/>
          <w:szCs w:val="20"/>
          <w:lang w:eastAsia="es-ES"/>
        </w:rPr>
        <w:t>submatèries</w:t>
      </w:r>
      <w:proofErr w:type="spellEnd"/>
      <w:r w:rsidRPr="00122D03">
        <w:rPr>
          <w:rFonts w:ascii="Arial" w:eastAsia="Times New Roman" w:hAnsi="Arial" w:cs="Arial"/>
          <w:b/>
          <w:sz w:val="20"/>
          <w:szCs w:val="20"/>
          <w:lang w:eastAsia="es-ES"/>
        </w:rPr>
        <w:t xml:space="preserve"> dins de l’ordre jurisdiccional </w:t>
      </w:r>
      <w:r>
        <w:t xml:space="preserve">( fins a 7 </w:t>
      </w:r>
      <w:r w:rsidRPr="00122D03">
        <w:t>punts)</w:t>
      </w:r>
      <w:r w:rsidRPr="00122D03">
        <w:rPr>
          <w:b/>
        </w:rPr>
        <w:t xml:space="preserve"> </w:t>
      </w:r>
      <w:r>
        <w:t xml:space="preserve">(marcar amb una </w:t>
      </w:r>
      <w:r w:rsidRPr="00122D03">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7442"/>
        <w:gridCol w:w="1052"/>
      </w:tblGrid>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No acredita </w:t>
            </w:r>
            <w:proofErr w:type="spellStart"/>
            <w:r>
              <w:rPr>
                <w:rFonts w:ascii="Calibri" w:hAnsi="Calibri" w:cs="Calibri"/>
                <w:color w:val="000000"/>
              </w:rPr>
              <w:t>multidisciplinarietat</w:t>
            </w:r>
            <w:proofErr w:type="spellEnd"/>
            <w:r>
              <w:rPr>
                <w:rFonts w:ascii="Calibri" w:hAnsi="Calibri" w:cs="Calibri"/>
                <w:color w:val="000000"/>
              </w:rPr>
              <w:t xml:space="preserve"> </w:t>
            </w:r>
            <w:r>
              <w:t>(0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3 matèries </w:t>
            </w:r>
            <w:r>
              <w:t>(1,5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4 matèries </w:t>
            </w:r>
            <w:r>
              <w:t>(3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5 matèries </w:t>
            </w:r>
            <w:r>
              <w:t>(4,5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6 matèries </w:t>
            </w:r>
            <w:r>
              <w:t>(6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7 matèries </w:t>
            </w:r>
            <w:r>
              <w:t>(7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8C786B" w:rsidRDefault="008C786B" w:rsidP="008C786B">
      <w:pPr>
        <w:jc w:val="both"/>
      </w:pPr>
    </w:p>
    <w:p w:rsidR="008C786B" w:rsidRPr="00991C02" w:rsidRDefault="008C786B" w:rsidP="008C786B">
      <w:pPr>
        <w:spacing w:line="360" w:lineRule="auto"/>
        <w:jc w:val="both"/>
        <w:rPr>
          <w:rFonts w:ascii="Arial" w:hAnsi="Arial" w:cs="Arial"/>
          <w:b/>
          <w:sz w:val="20"/>
          <w:szCs w:val="20"/>
          <w:u w:val="single"/>
        </w:rPr>
      </w:pPr>
      <w:r w:rsidRPr="00991C02">
        <w:rPr>
          <w:rFonts w:ascii="Arial" w:hAnsi="Arial" w:cs="Arial"/>
          <w:b/>
          <w:sz w:val="20"/>
          <w:szCs w:val="20"/>
          <w:u w:val="single"/>
        </w:rPr>
        <w:t xml:space="preserve"> LOT 4: Defensa lletrada en l'ordre jurisdiccional civil</w:t>
      </w:r>
    </w:p>
    <w:p w:rsidR="008C786B" w:rsidRPr="003E5BDA" w:rsidRDefault="008C786B" w:rsidP="008C786B">
      <w:pPr>
        <w:numPr>
          <w:ilvl w:val="1"/>
          <w:numId w:val="10"/>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eastAsia="Times New Roman" w:hAnsi="Arial" w:cs="Arial"/>
          <w:b/>
          <w:sz w:val="20"/>
          <w:szCs w:val="20"/>
          <w:u w:val="single" w:color="000000" w:themeColor="text1"/>
          <w:lang w:eastAsia="es-ES"/>
        </w:rPr>
        <w:t>OFERTA ECONÒMICA</w:t>
      </w:r>
      <w:r>
        <w:rPr>
          <w:rFonts w:ascii="Arial" w:eastAsia="Times New Roman" w:hAnsi="Arial" w:cs="Arial"/>
          <w:b/>
          <w:sz w:val="20"/>
          <w:szCs w:val="20"/>
          <w:u w:val="single" w:color="000000" w:themeColor="text1"/>
          <w:lang w:eastAsia="es-ES"/>
        </w:rPr>
        <w:t xml:space="preserve"> </w:t>
      </w:r>
      <w:r>
        <w:rPr>
          <w:rFonts w:ascii="Arial" w:eastAsia="Times New Roman" w:hAnsi="Arial" w:cs="Arial"/>
          <w:sz w:val="20"/>
          <w:szCs w:val="20"/>
          <w:lang w:eastAsia="es-ES"/>
        </w:rPr>
        <w:t>(fins a 49 punts)</w:t>
      </w:r>
    </w:p>
    <w:p w:rsidR="008C786B" w:rsidRPr="00822155" w:rsidRDefault="008C786B" w:rsidP="008C786B">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8C786B" w:rsidRDefault="008C786B" w:rsidP="008C786B">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8C786B" w:rsidRPr="00822155" w:rsidRDefault="008C786B" w:rsidP="008C786B">
      <w:pPr>
        <w:autoSpaceDE w:val="0"/>
        <w:autoSpaceDN w:val="0"/>
        <w:adjustRightInd w:val="0"/>
        <w:spacing w:after="120" w:line="240" w:lineRule="auto"/>
        <w:jc w:val="both"/>
        <w:rPr>
          <w:rFonts w:ascii="Arial" w:hAnsi="Arial" w:cs="Arial"/>
          <w:b/>
          <w:color w:val="000000"/>
          <w:sz w:val="20"/>
          <w:szCs w:val="20"/>
          <w:u w:val="single"/>
        </w:rPr>
      </w:pPr>
    </w:p>
    <w:p w:rsidR="008C786B" w:rsidRPr="003E5BDA" w:rsidRDefault="008C786B" w:rsidP="008C786B">
      <w:pPr>
        <w:numPr>
          <w:ilvl w:val="1"/>
          <w:numId w:val="10"/>
        </w:numPr>
        <w:autoSpaceDE w:val="0"/>
        <w:autoSpaceDN w:val="0"/>
        <w:adjustRightInd w:val="0"/>
        <w:spacing w:after="120" w:line="240" w:lineRule="auto"/>
        <w:ind w:left="284"/>
        <w:jc w:val="both"/>
        <w:rPr>
          <w:rFonts w:ascii="Arial" w:eastAsia="Times New Roman" w:hAnsi="Arial" w:cs="Arial"/>
          <w:b/>
          <w:sz w:val="20"/>
          <w:szCs w:val="20"/>
          <w:u w:val="single" w:color="000000" w:themeColor="text1"/>
          <w:lang w:eastAsia="es-ES"/>
        </w:rPr>
      </w:pPr>
      <w:r w:rsidRPr="003E5BDA">
        <w:rPr>
          <w:rFonts w:ascii="Arial" w:hAnsi="Arial" w:cs="Arial"/>
          <w:b/>
          <w:sz w:val="20"/>
          <w:szCs w:val="20"/>
          <w:u w:val="single"/>
        </w:rPr>
        <w:t>CRITERIS QUALITATIUS</w:t>
      </w:r>
      <w:r>
        <w:rPr>
          <w:rFonts w:ascii="Arial" w:hAnsi="Arial" w:cs="Arial"/>
          <w:b/>
          <w:sz w:val="20"/>
          <w:szCs w:val="20"/>
          <w:u w:val="single"/>
        </w:rPr>
        <w:t xml:space="preserve"> </w:t>
      </w:r>
      <w:r>
        <w:rPr>
          <w:rFonts w:ascii="Arial" w:hAnsi="Arial" w:cs="Arial"/>
          <w:sz w:val="20"/>
          <w:szCs w:val="20"/>
        </w:rPr>
        <w:t>(</w:t>
      </w:r>
      <w:r>
        <w:rPr>
          <w:rFonts w:ascii="Arial" w:eastAsia="Times New Roman" w:hAnsi="Arial" w:cs="Arial"/>
          <w:sz w:val="20"/>
          <w:szCs w:val="20"/>
          <w:lang w:eastAsia="es-ES"/>
        </w:rPr>
        <w:t>fins a 51 punts)</w:t>
      </w:r>
    </w:p>
    <w:p w:rsidR="008C786B" w:rsidRPr="003E5BDA" w:rsidRDefault="008C786B" w:rsidP="008C786B">
      <w:pPr>
        <w:pStyle w:val="Pargrafdellista"/>
        <w:spacing w:line="360" w:lineRule="auto"/>
        <w:ind w:left="426"/>
        <w:jc w:val="both"/>
        <w:rPr>
          <w:rFonts w:ascii="Arial" w:hAnsi="Arial" w:cs="Arial"/>
          <w:b/>
          <w:sz w:val="20"/>
          <w:szCs w:val="20"/>
          <w:u w:val="single"/>
        </w:rPr>
      </w:pPr>
    </w:p>
    <w:p w:rsidR="008C786B" w:rsidRPr="006B02C2" w:rsidRDefault="008C786B" w:rsidP="008C786B">
      <w:pPr>
        <w:pStyle w:val="Pargrafdellista"/>
        <w:numPr>
          <w:ilvl w:val="0"/>
          <w:numId w:val="6"/>
        </w:numPr>
        <w:spacing w:after="160" w:line="259" w:lineRule="auto"/>
        <w:ind w:left="284"/>
        <w:contextualSpacing/>
      </w:pPr>
      <w:r w:rsidRPr="007B0F97">
        <w:rPr>
          <w:b/>
        </w:rPr>
        <w:t xml:space="preserve">Estructura de l’equip de treball </w:t>
      </w:r>
      <w:r>
        <w:rPr>
          <w:b/>
        </w:rPr>
        <w:t xml:space="preserve"> </w:t>
      </w:r>
      <w:r w:rsidRPr="00122D03">
        <w:t>( fins a 7 punts)</w:t>
      </w:r>
      <w:r>
        <w:rPr>
          <w:b/>
        </w:rPr>
        <w:t xml:space="preserve"> </w:t>
      </w:r>
    </w:p>
    <w:p w:rsidR="008C786B" w:rsidRPr="007B0F97" w:rsidRDefault="008C786B" w:rsidP="008C786B">
      <w:pPr>
        <w:ind w:left="-76"/>
        <w:jc w:val="both"/>
      </w:pPr>
      <w:r>
        <w:rPr>
          <w:b/>
        </w:rPr>
        <w:t xml:space="preserve">Número de lletrats adscrits al contracte </w:t>
      </w:r>
      <w:r>
        <w:t xml:space="preserve">(fins a 4 punts) (marcar amb una </w:t>
      </w:r>
      <w:r w:rsidRPr="00472222">
        <w:rPr>
          <w:b/>
          <w:u w:val="single"/>
        </w:rPr>
        <w:t>X</w:t>
      </w:r>
      <w:r>
        <w:t xml:space="preserve"> segons correspongui)</w:t>
      </w:r>
    </w:p>
    <w:tbl>
      <w:tblPr>
        <w:tblStyle w:val="Taulaambquadrcula"/>
        <w:tblW w:w="0" w:type="auto"/>
        <w:tblLook w:val="04A0" w:firstRow="1" w:lastRow="0" w:firstColumn="1" w:lastColumn="0" w:noHBand="0" w:noVBand="1"/>
      </w:tblPr>
      <w:tblGrid>
        <w:gridCol w:w="4815"/>
        <w:gridCol w:w="1041"/>
        <w:gridCol w:w="943"/>
      </w:tblGrid>
      <w:tr w:rsidR="008C786B" w:rsidTr="009011FB">
        <w:tc>
          <w:tcPr>
            <w:tcW w:w="4815" w:type="dxa"/>
          </w:tcPr>
          <w:p w:rsidR="008C786B" w:rsidRDefault="008C786B" w:rsidP="009011FB">
            <w:r>
              <w:t>Número de lletrats adscrits al contracte (0 punts)</w:t>
            </w:r>
          </w:p>
        </w:tc>
        <w:tc>
          <w:tcPr>
            <w:tcW w:w="1041" w:type="dxa"/>
          </w:tcPr>
          <w:p w:rsidR="008C786B" w:rsidRDefault="008C786B" w:rsidP="009011FB">
            <w:r>
              <w:t>1</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(1 punts)</w:t>
            </w:r>
          </w:p>
        </w:tc>
        <w:tc>
          <w:tcPr>
            <w:tcW w:w="1041" w:type="dxa"/>
          </w:tcPr>
          <w:p w:rsidR="008C786B" w:rsidRDefault="008C786B" w:rsidP="009011FB">
            <w:r>
              <w:t>2</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(2 punts)</w:t>
            </w:r>
          </w:p>
        </w:tc>
        <w:tc>
          <w:tcPr>
            <w:tcW w:w="1041" w:type="dxa"/>
          </w:tcPr>
          <w:p w:rsidR="008C786B" w:rsidRDefault="008C786B" w:rsidP="009011FB">
            <w:r>
              <w:t>3</w:t>
            </w:r>
          </w:p>
        </w:tc>
        <w:tc>
          <w:tcPr>
            <w:tcW w:w="943" w:type="dxa"/>
          </w:tcPr>
          <w:p w:rsidR="008C786B" w:rsidRDefault="008C786B" w:rsidP="009011FB"/>
        </w:tc>
      </w:tr>
      <w:tr w:rsidR="008C786B" w:rsidTr="009011FB">
        <w:tc>
          <w:tcPr>
            <w:tcW w:w="4815" w:type="dxa"/>
          </w:tcPr>
          <w:p w:rsidR="008C786B" w:rsidRDefault="008C786B" w:rsidP="009011FB">
            <w:r w:rsidRPr="00CA2CA6">
              <w:t>Número de lletrats adscrits al contracte</w:t>
            </w:r>
            <w:r>
              <w:t xml:space="preserve"> (3 punts)</w:t>
            </w:r>
          </w:p>
        </w:tc>
        <w:tc>
          <w:tcPr>
            <w:tcW w:w="1041" w:type="dxa"/>
          </w:tcPr>
          <w:p w:rsidR="008C786B" w:rsidRDefault="008C786B" w:rsidP="009011FB">
            <w:r>
              <w:t xml:space="preserve">4 </w:t>
            </w:r>
          </w:p>
        </w:tc>
        <w:tc>
          <w:tcPr>
            <w:tcW w:w="943" w:type="dxa"/>
          </w:tcPr>
          <w:p w:rsidR="008C786B" w:rsidRDefault="008C786B" w:rsidP="009011FB"/>
        </w:tc>
      </w:tr>
      <w:tr w:rsidR="008C786B" w:rsidTr="009011FB">
        <w:tc>
          <w:tcPr>
            <w:tcW w:w="4815" w:type="dxa"/>
          </w:tcPr>
          <w:p w:rsidR="008C786B" w:rsidRPr="00CA2CA6" w:rsidRDefault="008C786B" w:rsidP="009011FB">
            <w:r w:rsidRPr="00CA2CA6">
              <w:t>Número de lletrats adscrits al contracte</w:t>
            </w:r>
            <w:r>
              <w:t xml:space="preserve"> (4 punts)</w:t>
            </w:r>
          </w:p>
        </w:tc>
        <w:tc>
          <w:tcPr>
            <w:tcW w:w="1041" w:type="dxa"/>
          </w:tcPr>
          <w:p w:rsidR="008C786B" w:rsidRDefault="008C786B" w:rsidP="009011FB">
            <w:r>
              <w:t>5 o més</w:t>
            </w:r>
          </w:p>
        </w:tc>
        <w:tc>
          <w:tcPr>
            <w:tcW w:w="943" w:type="dxa"/>
          </w:tcPr>
          <w:p w:rsidR="008C786B" w:rsidRDefault="008C786B" w:rsidP="009011FB"/>
        </w:tc>
      </w:tr>
    </w:tbl>
    <w:p w:rsidR="008C786B" w:rsidRDefault="008C786B" w:rsidP="008C786B"/>
    <w:p w:rsidR="008C786B" w:rsidRPr="00472222" w:rsidRDefault="008C786B" w:rsidP="008C786B">
      <w:pPr>
        <w:autoSpaceDE w:val="0"/>
        <w:autoSpaceDN w:val="0"/>
        <w:adjustRightInd w:val="0"/>
        <w:spacing w:after="120" w:line="240" w:lineRule="auto"/>
        <w:ind w:left="-76"/>
        <w:jc w:val="both"/>
      </w:pPr>
      <w:r>
        <w:rPr>
          <w:b/>
        </w:rPr>
        <w:lastRenderedPageBreak/>
        <w:t>Estructura de personal addicional (</w:t>
      </w:r>
      <w:r>
        <w:t xml:space="preserve">fins a 3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8C786B" w:rsidTr="009011FB">
        <w:tc>
          <w:tcPr>
            <w:tcW w:w="7650" w:type="dxa"/>
          </w:tcPr>
          <w:p w:rsidR="008C786B" w:rsidRDefault="008C786B" w:rsidP="009011FB">
            <w:r>
              <w:t>Cap estructura de personal addicional (0 punts)</w:t>
            </w:r>
          </w:p>
        </w:tc>
        <w:tc>
          <w:tcPr>
            <w:tcW w:w="850" w:type="dxa"/>
          </w:tcPr>
          <w:p w:rsidR="008C786B" w:rsidRDefault="008C786B" w:rsidP="009011FB"/>
        </w:tc>
      </w:tr>
      <w:tr w:rsidR="008C786B" w:rsidTr="009011FB">
        <w:tc>
          <w:tcPr>
            <w:tcW w:w="7650" w:type="dxa"/>
          </w:tcPr>
          <w:p w:rsidR="008C786B" w:rsidRDefault="008C786B" w:rsidP="009011FB">
            <w:r>
              <w:t>Només disposa de personal de gestió (1 punts)</w:t>
            </w:r>
          </w:p>
        </w:tc>
        <w:tc>
          <w:tcPr>
            <w:tcW w:w="850" w:type="dxa"/>
          </w:tcPr>
          <w:p w:rsidR="008C786B" w:rsidRDefault="008C786B" w:rsidP="009011FB"/>
        </w:tc>
      </w:tr>
      <w:tr w:rsidR="008C786B" w:rsidTr="009011FB">
        <w:tc>
          <w:tcPr>
            <w:tcW w:w="7650" w:type="dxa"/>
          </w:tcPr>
          <w:p w:rsidR="008C786B" w:rsidRDefault="008C786B" w:rsidP="009011FB">
            <w:r>
              <w:t>Només disposa d’altres lletrats o personal llicenciat o graduat en altres disciplines (economista, arquitecte, entre d’altres) (2 punts)</w:t>
            </w:r>
          </w:p>
        </w:tc>
        <w:tc>
          <w:tcPr>
            <w:tcW w:w="850" w:type="dxa"/>
          </w:tcPr>
          <w:p w:rsidR="008C786B" w:rsidRDefault="008C786B" w:rsidP="009011FB"/>
        </w:tc>
      </w:tr>
      <w:tr w:rsidR="008C786B" w:rsidTr="009011FB">
        <w:tc>
          <w:tcPr>
            <w:tcW w:w="7650" w:type="dxa"/>
          </w:tcPr>
          <w:p w:rsidR="008C786B" w:rsidRDefault="008C786B" w:rsidP="009011FB">
            <w:r>
              <w:t>Disposa tant de personal de gestió com de personal llicenciat o d’altres lletrats o graduat en altres disciplines (economista, arquitecte, entre d’altres) (3 punts)</w:t>
            </w:r>
          </w:p>
        </w:tc>
        <w:tc>
          <w:tcPr>
            <w:tcW w:w="850" w:type="dxa"/>
          </w:tcPr>
          <w:p w:rsidR="008C786B" w:rsidRDefault="008C786B" w:rsidP="009011FB"/>
        </w:tc>
      </w:tr>
    </w:tbl>
    <w:p w:rsidR="008C786B" w:rsidRPr="00991C02" w:rsidRDefault="008C786B" w:rsidP="008C786B">
      <w:pPr>
        <w:pStyle w:val="Pargrafdellista"/>
        <w:ind w:left="284"/>
      </w:pPr>
    </w:p>
    <w:p w:rsidR="008C786B" w:rsidRDefault="008C786B" w:rsidP="008C786B">
      <w:pPr>
        <w:pStyle w:val="Pargrafdellista"/>
        <w:numPr>
          <w:ilvl w:val="0"/>
          <w:numId w:val="6"/>
        </w:numPr>
        <w:spacing w:after="160" w:line="259" w:lineRule="auto"/>
        <w:ind w:left="284"/>
        <w:contextualSpacing/>
        <w:jc w:val="both"/>
      </w:pPr>
      <w:r w:rsidRPr="007D7770">
        <w:rPr>
          <w:rFonts w:ascii="Arial" w:hAnsi="Arial" w:cs="Arial"/>
          <w:b/>
          <w:sz w:val="20"/>
          <w:szCs w:val="20"/>
        </w:rPr>
        <w:t>Orientació cap a la defensa d’Administracions Públiques</w:t>
      </w:r>
      <w:r>
        <w:rPr>
          <w:rFonts w:ascii="Arial" w:hAnsi="Arial" w:cs="Arial"/>
          <w:b/>
          <w:sz w:val="20"/>
          <w:szCs w:val="20"/>
        </w:rPr>
        <w:t xml:space="preserve"> </w:t>
      </w:r>
      <w:r w:rsidRPr="007D7770">
        <w:rPr>
          <w:rFonts w:ascii="Arial" w:hAnsi="Arial" w:cs="Arial"/>
          <w:sz w:val="20"/>
          <w:szCs w:val="20"/>
        </w:rPr>
        <w:t xml:space="preserve">(fins a 9 punts) </w:t>
      </w:r>
      <w:r w:rsidRPr="007D7770">
        <w:t>(marcar</w:t>
      </w:r>
      <w:r>
        <w:t xml:space="preserve"> amb una </w:t>
      </w:r>
      <w:r w:rsidRPr="00683966">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8C786B" w:rsidTr="009011FB">
        <w:tc>
          <w:tcPr>
            <w:tcW w:w="7726" w:type="dxa"/>
          </w:tcPr>
          <w:p w:rsidR="008C786B" w:rsidRDefault="008C786B" w:rsidP="009011FB">
            <w:pPr>
              <w:jc w:val="both"/>
            </w:pPr>
            <w:r>
              <w:t>No ha portat la direcció lletrada en cap procediment judicial defensant l’Administració Pública (0 punts)</w:t>
            </w:r>
          </w:p>
        </w:tc>
        <w:tc>
          <w:tcPr>
            <w:tcW w:w="850" w:type="dxa"/>
          </w:tcPr>
          <w:p w:rsidR="008C786B" w:rsidRDefault="008C786B" w:rsidP="009011FB"/>
        </w:tc>
      </w:tr>
      <w:tr w:rsidR="008C786B" w:rsidTr="009011FB">
        <w:tc>
          <w:tcPr>
            <w:tcW w:w="7726" w:type="dxa"/>
          </w:tcPr>
          <w:p w:rsidR="008C786B" w:rsidRDefault="008C786B" w:rsidP="009011FB">
            <w:pPr>
              <w:jc w:val="both"/>
            </w:pPr>
            <w:r>
              <w:t>Ha portat la direcció lletrada en 1 procediment judicial defensant l’Administració Pública (0,5 punts)</w:t>
            </w:r>
          </w:p>
        </w:tc>
        <w:tc>
          <w:tcPr>
            <w:tcW w:w="850" w:type="dxa"/>
          </w:tcPr>
          <w:p w:rsidR="008C786B" w:rsidRDefault="008C786B" w:rsidP="009011FB"/>
        </w:tc>
      </w:tr>
      <w:tr w:rsidR="008C786B" w:rsidTr="009011FB">
        <w:tc>
          <w:tcPr>
            <w:tcW w:w="7726" w:type="dxa"/>
          </w:tcPr>
          <w:p w:rsidR="008C786B" w:rsidRDefault="008C786B" w:rsidP="009011FB">
            <w:r>
              <w:t xml:space="preserve">Ha portat la direcció lletrada en 2 </w:t>
            </w:r>
            <w:r w:rsidRPr="000D140D">
              <w:t>procediment</w:t>
            </w:r>
            <w:r>
              <w:t>s</w:t>
            </w:r>
            <w:r w:rsidRPr="000D140D">
              <w:t xml:space="preserve"> judicial</w:t>
            </w:r>
            <w:r>
              <w:t>s defensant l’Administració Pública (1 punt)</w:t>
            </w:r>
          </w:p>
        </w:tc>
        <w:tc>
          <w:tcPr>
            <w:tcW w:w="850" w:type="dxa"/>
          </w:tcPr>
          <w:p w:rsidR="008C786B" w:rsidRDefault="008C786B" w:rsidP="009011FB"/>
        </w:tc>
      </w:tr>
      <w:tr w:rsidR="008C786B" w:rsidTr="009011FB">
        <w:tc>
          <w:tcPr>
            <w:tcW w:w="7726" w:type="dxa"/>
          </w:tcPr>
          <w:p w:rsidR="008C786B" w:rsidRPr="00255C3C" w:rsidRDefault="008C786B" w:rsidP="009011FB">
            <w:r w:rsidRPr="00255C3C">
              <w:t>Ha portat la direcció lletrada en 3 procediments judicials defensant l’Administració Pública</w:t>
            </w:r>
            <w:r>
              <w:t xml:space="preserve"> (1,5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4</w:t>
            </w:r>
            <w:r w:rsidRPr="0063234F">
              <w:t xml:space="preserve"> procediments judicials defensant l’Administració Pública</w:t>
            </w:r>
            <w:r>
              <w:t xml:space="preserve"> (2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5</w:t>
            </w:r>
            <w:r w:rsidRPr="0063234F">
              <w:t xml:space="preserve"> procediments judicials defensant l’Administració Pública</w:t>
            </w:r>
            <w:r>
              <w:t xml:space="preserve"> (2,5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6</w:t>
            </w:r>
            <w:r w:rsidRPr="0063234F">
              <w:t xml:space="preserve"> procediments judicials defensant l’Administració Pública</w:t>
            </w:r>
            <w:r>
              <w:t xml:space="preserve"> (3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7</w:t>
            </w:r>
            <w:r w:rsidRPr="0063234F">
              <w:t xml:space="preserve"> procediments judicials defensant l’Administració Pública</w:t>
            </w:r>
            <w:r>
              <w:t xml:space="preserve"> (3,5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8</w:t>
            </w:r>
            <w:r w:rsidRPr="0063234F">
              <w:t xml:space="preserve"> procediments judicials defensant l’Administració Pública</w:t>
            </w:r>
            <w:r>
              <w:t xml:space="preserve"> (4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9</w:t>
            </w:r>
            <w:r w:rsidRPr="0063234F">
              <w:t xml:space="preserve"> procediments judicials defensant l’Administració Pública</w:t>
            </w:r>
            <w:r>
              <w:t xml:space="preserve"> (4,5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10</w:t>
            </w:r>
            <w:r w:rsidRPr="0063234F">
              <w:t xml:space="preserve"> procediments judicials defensant l’Administració Pública</w:t>
            </w:r>
            <w:r>
              <w:t xml:space="preserve"> (5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11</w:t>
            </w:r>
            <w:r w:rsidRPr="0063234F">
              <w:t xml:space="preserve"> procediments judicials defensant l’Administració Pública</w:t>
            </w:r>
            <w:r>
              <w:t xml:space="preserve"> (5,5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12</w:t>
            </w:r>
            <w:r w:rsidRPr="0063234F">
              <w:t xml:space="preserve"> procediments judicials defensant l’Administració Pública</w:t>
            </w:r>
            <w:r>
              <w:t xml:space="preserve"> (6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portat la direcció lletrada en </w:t>
            </w:r>
            <w:r>
              <w:t>1</w:t>
            </w:r>
            <w:r w:rsidRPr="0063234F">
              <w:t>3 procediments judicials defensant l’Administració Pública</w:t>
            </w:r>
            <w:r>
              <w:t xml:space="preserve"> (6,5 punts)</w:t>
            </w:r>
          </w:p>
        </w:tc>
        <w:tc>
          <w:tcPr>
            <w:tcW w:w="850" w:type="dxa"/>
          </w:tcPr>
          <w:p w:rsidR="008C786B" w:rsidRDefault="008C786B" w:rsidP="009011FB"/>
        </w:tc>
      </w:tr>
      <w:tr w:rsidR="008C786B" w:rsidTr="009011FB">
        <w:tc>
          <w:tcPr>
            <w:tcW w:w="7726" w:type="dxa"/>
          </w:tcPr>
          <w:p w:rsidR="008C786B" w:rsidRDefault="008C786B" w:rsidP="009011FB">
            <w:r w:rsidRPr="0063234F">
              <w:t xml:space="preserve">Ha </w:t>
            </w:r>
            <w:r>
              <w:t>portat la direcció lletrada en 14</w:t>
            </w:r>
            <w:r w:rsidRPr="0063234F">
              <w:t xml:space="preserve"> procediments judicials defensant l’Administració Pública</w:t>
            </w:r>
            <w:r>
              <w:t xml:space="preserve"> (7 punts)</w:t>
            </w:r>
          </w:p>
        </w:tc>
        <w:tc>
          <w:tcPr>
            <w:tcW w:w="850" w:type="dxa"/>
          </w:tcPr>
          <w:p w:rsidR="008C786B" w:rsidRDefault="008C786B" w:rsidP="009011FB"/>
        </w:tc>
      </w:tr>
      <w:tr w:rsidR="008C786B" w:rsidRPr="007B0F97" w:rsidTr="009011FB">
        <w:tc>
          <w:tcPr>
            <w:tcW w:w="7726" w:type="dxa"/>
          </w:tcPr>
          <w:p w:rsidR="008C786B" w:rsidRDefault="008C786B" w:rsidP="009011FB">
            <w:r w:rsidRPr="0063234F">
              <w:t xml:space="preserve">Ha </w:t>
            </w:r>
            <w:r>
              <w:t>portat la direcció lletrada en 15</w:t>
            </w:r>
            <w:r w:rsidRPr="0063234F">
              <w:t xml:space="preserve"> procediments judicials defensant l’Administració Pública</w:t>
            </w:r>
            <w:r>
              <w:t xml:space="preserve"> (7,5 punts)</w:t>
            </w:r>
          </w:p>
        </w:tc>
        <w:tc>
          <w:tcPr>
            <w:tcW w:w="850" w:type="dxa"/>
          </w:tcPr>
          <w:p w:rsidR="008C786B" w:rsidRPr="007B0F97" w:rsidRDefault="008C786B" w:rsidP="009011FB"/>
        </w:tc>
      </w:tr>
      <w:tr w:rsidR="008C786B" w:rsidTr="009011FB">
        <w:tc>
          <w:tcPr>
            <w:tcW w:w="7726" w:type="dxa"/>
          </w:tcPr>
          <w:p w:rsidR="008C786B" w:rsidRDefault="008C786B" w:rsidP="009011FB">
            <w:r w:rsidRPr="0063234F">
              <w:t xml:space="preserve">Ha portat la direcció lletrada en </w:t>
            </w:r>
            <w:r>
              <w:t>16</w:t>
            </w:r>
            <w:r w:rsidRPr="0063234F">
              <w:t xml:space="preserve"> procediments judicials defensant l’Administració Pública</w:t>
            </w:r>
            <w:r>
              <w:t xml:space="preserve"> (8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63234F">
              <w:t xml:space="preserve">Ha portat la direcció lletrada en </w:t>
            </w:r>
            <w:r>
              <w:t>17</w:t>
            </w:r>
            <w:r w:rsidRPr="0063234F">
              <w:t xml:space="preserve"> procediments judicials defensant l’Administració Pública</w:t>
            </w:r>
            <w:r>
              <w:t xml:space="preserve"> (8,5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63234F">
              <w:t xml:space="preserve">Ha portat la direcció lletrada en </w:t>
            </w:r>
            <w:r>
              <w:t>18 o més</w:t>
            </w:r>
            <w:r w:rsidRPr="0063234F">
              <w:t xml:space="preserve"> procediments judicials defensant l’Administració Pública</w:t>
            </w:r>
            <w:r>
              <w:t xml:space="preserve"> (9 punts)</w:t>
            </w:r>
          </w:p>
        </w:tc>
        <w:tc>
          <w:tcPr>
            <w:tcW w:w="850" w:type="dxa"/>
          </w:tcPr>
          <w:p w:rsidR="008C786B" w:rsidRDefault="008C786B" w:rsidP="009011FB"/>
        </w:tc>
      </w:tr>
    </w:tbl>
    <w:p w:rsidR="008C786B" w:rsidRPr="007B0F97" w:rsidRDefault="008C786B" w:rsidP="008C786B">
      <w:pPr>
        <w:ind w:left="-76"/>
        <w:jc w:val="both"/>
      </w:pPr>
    </w:p>
    <w:p w:rsidR="008C786B" w:rsidRDefault="008C786B" w:rsidP="008C786B">
      <w:pPr>
        <w:pStyle w:val="Pargrafdellista"/>
        <w:numPr>
          <w:ilvl w:val="0"/>
          <w:numId w:val="6"/>
        </w:numPr>
        <w:spacing w:after="160" w:line="259" w:lineRule="auto"/>
        <w:ind w:left="284"/>
        <w:contextualSpacing/>
        <w:jc w:val="both"/>
      </w:pPr>
      <w:r w:rsidRPr="007D7770">
        <w:rPr>
          <w:rFonts w:ascii="Arial" w:hAnsi="Arial" w:cs="Arial"/>
          <w:b/>
          <w:sz w:val="20"/>
          <w:szCs w:val="20"/>
        </w:rPr>
        <w:lastRenderedPageBreak/>
        <w:t>Trajectòria i experiència professional addicional a l’exigida per solvència</w:t>
      </w:r>
      <w:r>
        <w:rPr>
          <w:rFonts w:ascii="Arial" w:hAnsi="Arial" w:cs="Arial"/>
          <w:b/>
          <w:sz w:val="20"/>
          <w:szCs w:val="20"/>
        </w:rPr>
        <w:t xml:space="preserve"> </w:t>
      </w:r>
      <w:r w:rsidRPr="007D7770">
        <w:rPr>
          <w:rFonts w:ascii="Arial" w:hAnsi="Arial" w:cs="Arial"/>
          <w:sz w:val="20"/>
          <w:szCs w:val="20"/>
        </w:rPr>
        <w:t xml:space="preserve">(fins a 8 punts) </w:t>
      </w:r>
      <w:r w:rsidRPr="007D7770">
        <w:t>(</w:t>
      </w:r>
      <w:r>
        <w:t xml:space="preserve">marcar amb una </w:t>
      </w:r>
      <w:r w:rsidRPr="00683966">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8C786B" w:rsidTr="009011FB">
        <w:tc>
          <w:tcPr>
            <w:tcW w:w="5245" w:type="dxa"/>
          </w:tcPr>
          <w:p w:rsidR="008C786B" w:rsidRDefault="008C786B" w:rsidP="009011FB">
            <w:r>
              <w:t>Sense anys addicionals (0 punts)</w:t>
            </w:r>
          </w:p>
        </w:tc>
        <w:tc>
          <w:tcPr>
            <w:tcW w:w="844" w:type="dxa"/>
          </w:tcPr>
          <w:p w:rsidR="008C786B" w:rsidRDefault="008C786B" w:rsidP="009011FB"/>
        </w:tc>
      </w:tr>
      <w:tr w:rsidR="008C786B" w:rsidTr="009011FB">
        <w:tc>
          <w:tcPr>
            <w:tcW w:w="5245" w:type="dxa"/>
          </w:tcPr>
          <w:p w:rsidR="008C786B" w:rsidRDefault="008C786B" w:rsidP="009011FB">
            <w:r>
              <w:t>Fins a 1 any addicional (1 punts)</w:t>
            </w:r>
          </w:p>
        </w:tc>
        <w:tc>
          <w:tcPr>
            <w:tcW w:w="844" w:type="dxa"/>
          </w:tcPr>
          <w:p w:rsidR="008C786B" w:rsidRDefault="008C786B" w:rsidP="009011FB"/>
        </w:tc>
      </w:tr>
      <w:tr w:rsidR="008C786B" w:rsidTr="009011FB">
        <w:tc>
          <w:tcPr>
            <w:tcW w:w="5245" w:type="dxa"/>
          </w:tcPr>
          <w:p w:rsidR="008C786B" w:rsidRDefault="008C786B" w:rsidP="009011FB">
            <w:r>
              <w:t>De 1 any i un dia fins a 2 anys addicionals (2 punts)</w:t>
            </w:r>
          </w:p>
        </w:tc>
        <w:tc>
          <w:tcPr>
            <w:tcW w:w="844" w:type="dxa"/>
          </w:tcPr>
          <w:p w:rsidR="008C786B" w:rsidRDefault="008C786B" w:rsidP="009011FB"/>
        </w:tc>
      </w:tr>
      <w:tr w:rsidR="008C786B" w:rsidTr="009011FB">
        <w:tc>
          <w:tcPr>
            <w:tcW w:w="5245" w:type="dxa"/>
          </w:tcPr>
          <w:p w:rsidR="008C786B" w:rsidRDefault="008C786B" w:rsidP="009011FB">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(3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3</w:t>
            </w:r>
            <w:r w:rsidRPr="00D56D02">
              <w:t xml:space="preserve"> anys i un dia fins a </w:t>
            </w:r>
            <w:r>
              <w:t>4</w:t>
            </w:r>
            <w:r w:rsidRPr="00D56D02">
              <w:t xml:space="preserve"> anys addicionals</w:t>
            </w:r>
            <w:r>
              <w:t xml:space="preserve"> (4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4</w:t>
            </w:r>
            <w:r w:rsidRPr="00D56D02">
              <w:t xml:space="preserve"> anys i un dia fins a </w:t>
            </w:r>
            <w:r>
              <w:t>5</w:t>
            </w:r>
            <w:r w:rsidRPr="00D56D02">
              <w:t xml:space="preserve"> anys addicionals</w:t>
            </w:r>
            <w:r>
              <w:t xml:space="preserve"> (5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5</w:t>
            </w:r>
            <w:r w:rsidRPr="00D56D02">
              <w:t xml:space="preserve"> anys i un dia fins a </w:t>
            </w:r>
            <w:r>
              <w:t>6</w:t>
            </w:r>
            <w:r w:rsidRPr="00D56D02">
              <w:t xml:space="preserve"> anys addicionals</w:t>
            </w:r>
            <w:r>
              <w:t xml:space="preserve"> (6 punts)</w:t>
            </w:r>
          </w:p>
        </w:tc>
        <w:tc>
          <w:tcPr>
            <w:tcW w:w="844" w:type="dxa"/>
          </w:tcPr>
          <w:p w:rsidR="008C786B" w:rsidRDefault="008C786B" w:rsidP="009011FB"/>
        </w:tc>
      </w:tr>
      <w:tr w:rsidR="008C786B" w:rsidTr="009011FB">
        <w:tc>
          <w:tcPr>
            <w:tcW w:w="5245" w:type="dxa"/>
          </w:tcPr>
          <w:p w:rsidR="008C786B" w:rsidRPr="00D56D02" w:rsidRDefault="008C786B" w:rsidP="009011FB">
            <w:r w:rsidRPr="00D56D02">
              <w:t xml:space="preserve">De </w:t>
            </w:r>
            <w:r>
              <w:t>6</w:t>
            </w:r>
            <w:r w:rsidRPr="00D56D02">
              <w:t xml:space="preserve"> anys i un dia fins a </w:t>
            </w:r>
            <w:r>
              <w:t>7</w:t>
            </w:r>
            <w:r w:rsidRPr="00D56D02">
              <w:t xml:space="preserve"> anys addicionals</w:t>
            </w:r>
            <w:r>
              <w:t xml:space="preserve"> (7 punts)</w:t>
            </w:r>
          </w:p>
        </w:tc>
        <w:tc>
          <w:tcPr>
            <w:tcW w:w="844" w:type="dxa"/>
          </w:tcPr>
          <w:p w:rsidR="008C786B" w:rsidRDefault="008C786B" w:rsidP="009011FB"/>
        </w:tc>
      </w:tr>
      <w:tr w:rsidR="008C786B" w:rsidTr="009011FB">
        <w:tc>
          <w:tcPr>
            <w:tcW w:w="5245" w:type="dxa"/>
          </w:tcPr>
          <w:p w:rsidR="008C786B" w:rsidRDefault="008C786B" w:rsidP="009011FB">
            <w:r>
              <w:t>Mes de 7</w:t>
            </w:r>
            <w:r w:rsidRPr="00D56D02">
              <w:t xml:space="preserve"> anys i un dia addicionals</w:t>
            </w:r>
            <w:r>
              <w:t xml:space="preserve"> (8 punts)</w:t>
            </w:r>
          </w:p>
        </w:tc>
        <w:tc>
          <w:tcPr>
            <w:tcW w:w="844" w:type="dxa"/>
          </w:tcPr>
          <w:p w:rsidR="008C786B" w:rsidRDefault="008C786B" w:rsidP="009011FB"/>
        </w:tc>
      </w:tr>
    </w:tbl>
    <w:p w:rsidR="008C786B" w:rsidRPr="007B0F97" w:rsidRDefault="008C786B" w:rsidP="008C786B">
      <w:pPr>
        <w:ind w:left="-76"/>
        <w:jc w:val="both"/>
      </w:pPr>
    </w:p>
    <w:p w:rsidR="008C786B" w:rsidRPr="00295191" w:rsidRDefault="008C786B" w:rsidP="008C786B">
      <w:pPr>
        <w:pStyle w:val="Pargrafdellista"/>
        <w:numPr>
          <w:ilvl w:val="0"/>
          <w:numId w:val="6"/>
        </w:numPr>
        <w:spacing w:after="160" w:line="259" w:lineRule="auto"/>
        <w:ind w:left="284"/>
        <w:contextualSpacing/>
        <w:jc w:val="both"/>
      </w:pPr>
      <w:r>
        <w:rPr>
          <w:rFonts w:ascii="Arial" w:hAnsi="Arial" w:cs="Arial"/>
          <w:b/>
          <w:sz w:val="20"/>
          <w:szCs w:val="20"/>
        </w:rPr>
        <w:t xml:space="preserve">Grau d’especialització (formació) </w:t>
      </w:r>
      <w:r>
        <w:rPr>
          <w:rFonts w:ascii="Arial" w:hAnsi="Arial" w:cs="Arial"/>
          <w:sz w:val="20"/>
          <w:szCs w:val="20"/>
        </w:rPr>
        <w:t>(fins a 2</w:t>
      </w:r>
      <w:r w:rsidRPr="007D7770">
        <w:rPr>
          <w:rFonts w:ascii="Arial" w:hAnsi="Arial" w:cs="Arial"/>
          <w:sz w:val="20"/>
          <w:szCs w:val="20"/>
        </w:rPr>
        <w:t>0 punts)</w:t>
      </w:r>
    </w:p>
    <w:p w:rsidR="008C786B" w:rsidRDefault="008C786B" w:rsidP="008C786B">
      <w:pPr>
        <w:ind w:left="-76"/>
        <w:jc w:val="both"/>
      </w:pPr>
      <w:r w:rsidRPr="00295191">
        <w:rPr>
          <w:rFonts w:ascii="Arial" w:hAnsi="Arial" w:cs="Arial"/>
          <w:b/>
          <w:sz w:val="20"/>
          <w:szCs w:val="20"/>
        </w:rPr>
        <w:t xml:space="preserve"> Dret immobiliari </w:t>
      </w:r>
      <w:r w:rsidRPr="00295191">
        <w:rPr>
          <w:rFonts w:ascii="Arial" w:hAnsi="Arial" w:cs="Arial"/>
          <w:sz w:val="20"/>
          <w:szCs w:val="20"/>
        </w:rPr>
        <w:t>(fins a 10 punts)</w:t>
      </w:r>
      <w:r w:rsidRPr="00295191">
        <w:rPr>
          <w:rFonts w:ascii="Arial" w:hAnsi="Arial" w:cs="Arial"/>
          <w:b/>
          <w:sz w:val="20"/>
          <w:szCs w:val="20"/>
        </w:rPr>
        <w:t xml:space="preserve"> </w:t>
      </w:r>
      <w:r>
        <w:t xml:space="preserve">(marcar amb una </w:t>
      </w:r>
      <w:r w:rsidRPr="00295191">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131 hores a 150 hores de formació (8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151 hores a 170 hores de formació (9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Pr="007B0F97" w:rsidRDefault="008C786B" w:rsidP="008C786B">
      <w:pPr>
        <w:ind w:left="-76"/>
        <w:jc w:val="both"/>
      </w:pPr>
    </w:p>
    <w:p w:rsidR="008C786B" w:rsidRDefault="008C786B" w:rsidP="008C786B">
      <w:pPr>
        <w:jc w:val="both"/>
      </w:pPr>
      <w:r w:rsidRPr="00295191">
        <w:rPr>
          <w:rFonts w:ascii="Arial" w:hAnsi="Arial" w:cs="Arial"/>
          <w:b/>
          <w:sz w:val="20"/>
          <w:szCs w:val="20"/>
        </w:rPr>
        <w:t xml:space="preserve">Habitatge </w:t>
      </w:r>
      <w:r w:rsidRPr="00295191">
        <w:rPr>
          <w:rFonts w:ascii="Arial" w:hAnsi="Arial" w:cs="Arial"/>
          <w:sz w:val="20"/>
          <w:szCs w:val="20"/>
        </w:rPr>
        <w:t>(fins a 10 punts)</w:t>
      </w:r>
      <w:r w:rsidRPr="00295191">
        <w:rPr>
          <w:rFonts w:ascii="Arial" w:hAnsi="Arial" w:cs="Arial"/>
          <w:b/>
          <w:sz w:val="20"/>
          <w:szCs w:val="20"/>
        </w:rPr>
        <w:t xml:space="preserve"> </w:t>
      </w:r>
      <w:r>
        <w:t xml:space="preserve">(marcar amb una </w:t>
      </w:r>
      <w:r w:rsidRPr="00295191">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5316"/>
        <w:gridCol w:w="851"/>
      </w:tblGrid>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No s'acredita cap formació </w:t>
            </w:r>
            <w:r>
              <w:t>(0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Fins a 10 hores de formació </w:t>
            </w:r>
            <w:r>
              <w:t>(1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 hores a 30 hores de formació </w:t>
            </w:r>
            <w:r>
              <w:t>(2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31 hores a 50 hores de formació </w:t>
            </w:r>
            <w:r>
              <w:t>(3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51 hores a 70 hores de formació </w:t>
            </w:r>
            <w:r>
              <w:t>(4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71 hores a 90 hores de formació </w:t>
            </w:r>
            <w:r>
              <w:t>(5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91 hores a 110 hores de formació </w:t>
            </w:r>
            <w:r>
              <w:t>(6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De 111 hores a 130 hores de formació </w:t>
            </w:r>
            <w:r>
              <w:t>(7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131 hores a 150 hores de formació (8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De 151 hores a 170 hores de formació (9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r w:rsidR="008C786B" w:rsidTr="009011FB">
        <w:tc>
          <w:tcPr>
            <w:tcW w:w="5316" w:type="dxa"/>
            <w:vAlign w:val="bottom"/>
          </w:tcPr>
          <w:p w:rsidR="008C786B" w:rsidRDefault="008C786B" w:rsidP="009011FB">
            <w:pPr>
              <w:rPr>
                <w:rFonts w:ascii="Calibri" w:hAnsi="Calibri" w:cs="Calibri"/>
                <w:color w:val="000000"/>
              </w:rPr>
            </w:pPr>
            <w:r>
              <w:rPr>
                <w:rFonts w:ascii="Calibri" w:hAnsi="Calibri" w:cs="Calibri"/>
                <w:color w:val="000000"/>
              </w:rPr>
              <w:t xml:space="preserve">Més de 171 hores de formació </w:t>
            </w:r>
            <w:r>
              <w:t>(10 punts)</w:t>
            </w:r>
          </w:p>
        </w:tc>
        <w:tc>
          <w:tcPr>
            <w:tcW w:w="851" w:type="dxa"/>
          </w:tcPr>
          <w:p w:rsidR="008C786B" w:rsidRDefault="008C786B" w:rsidP="009011FB">
            <w:pPr>
              <w:autoSpaceDE w:val="0"/>
              <w:autoSpaceDN w:val="0"/>
              <w:adjustRightInd w:val="0"/>
              <w:spacing w:after="120"/>
              <w:jc w:val="both"/>
              <w:rPr>
                <w:rFonts w:ascii="Arial" w:eastAsia="Times New Roman" w:hAnsi="Arial" w:cs="Arial"/>
                <w:b/>
                <w:sz w:val="20"/>
                <w:szCs w:val="20"/>
                <w:lang w:eastAsia="es-ES"/>
              </w:rPr>
            </w:pPr>
          </w:p>
        </w:tc>
      </w:tr>
    </w:tbl>
    <w:p w:rsidR="008C786B" w:rsidRPr="007B0F97" w:rsidRDefault="008C786B" w:rsidP="008C786B">
      <w:pPr>
        <w:ind w:left="-76"/>
        <w:jc w:val="both"/>
      </w:pPr>
    </w:p>
    <w:p w:rsidR="008C786B" w:rsidRPr="007B0F97" w:rsidRDefault="008C786B" w:rsidP="008C786B">
      <w:pPr>
        <w:pStyle w:val="Pargrafdellista"/>
        <w:numPr>
          <w:ilvl w:val="0"/>
          <w:numId w:val="6"/>
        </w:numPr>
        <w:spacing w:after="160" w:line="259" w:lineRule="auto"/>
        <w:ind w:left="142"/>
        <w:contextualSpacing/>
        <w:jc w:val="both"/>
      </w:pPr>
      <w:r w:rsidRPr="00C77926">
        <w:rPr>
          <w:rFonts w:ascii="Arial" w:hAnsi="Arial" w:cs="Arial"/>
          <w:b/>
          <w:sz w:val="20"/>
          <w:szCs w:val="20"/>
        </w:rPr>
        <w:lastRenderedPageBreak/>
        <w:t xml:space="preserve">Transversalitat de coneixements i assessorament </w:t>
      </w:r>
      <w:proofErr w:type="spellStart"/>
      <w:r w:rsidRPr="00C77926">
        <w:rPr>
          <w:rFonts w:ascii="Arial" w:hAnsi="Arial" w:cs="Arial"/>
          <w:b/>
          <w:sz w:val="20"/>
          <w:szCs w:val="20"/>
        </w:rPr>
        <w:t>multidisciplinar</w:t>
      </w:r>
      <w:proofErr w:type="spellEnd"/>
      <w:r w:rsidRPr="00C77926">
        <w:rPr>
          <w:rFonts w:ascii="Arial" w:hAnsi="Arial" w:cs="Arial"/>
          <w:b/>
          <w:sz w:val="20"/>
          <w:szCs w:val="20"/>
        </w:rPr>
        <w:t xml:space="preserve"> </w:t>
      </w:r>
      <w:r w:rsidR="00F177FC">
        <w:rPr>
          <w:rFonts w:ascii="Arial" w:hAnsi="Arial" w:cs="Arial"/>
          <w:b/>
          <w:sz w:val="20"/>
          <w:szCs w:val="20"/>
        </w:rPr>
        <w:t>en</w:t>
      </w:r>
      <w:r w:rsidRPr="00C77926">
        <w:rPr>
          <w:rFonts w:ascii="Arial" w:hAnsi="Arial" w:cs="Arial"/>
          <w:b/>
          <w:sz w:val="20"/>
          <w:szCs w:val="20"/>
        </w:rPr>
        <w:t xml:space="preserve"> </w:t>
      </w:r>
      <w:proofErr w:type="spellStart"/>
      <w:r w:rsidRPr="00C77926">
        <w:rPr>
          <w:rFonts w:ascii="Arial" w:hAnsi="Arial" w:cs="Arial"/>
          <w:b/>
          <w:sz w:val="20"/>
          <w:szCs w:val="20"/>
        </w:rPr>
        <w:t>submatèries</w:t>
      </w:r>
      <w:proofErr w:type="spellEnd"/>
      <w:r w:rsidRPr="00C77926">
        <w:rPr>
          <w:rFonts w:ascii="Arial" w:hAnsi="Arial" w:cs="Arial"/>
          <w:b/>
          <w:sz w:val="20"/>
          <w:szCs w:val="20"/>
        </w:rPr>
        <w:t xml:space="preserve"> dins de l’ordre jurisdiccional</w:t>
      </w:r>
      <w:r w:rsidRPr="00C77926">
        <w:rPr>
          <w:rFonts w:ascii="Arial" w:hAnsi="Arial" w:cs="Arial"/>
          <w:sz w:val="20"/>
          <w:szCs w:val="20"/>
        </w:rPr>
        <w:t xml:space="preserve"> (fins a 7 punts) </w:t>
      </w:r>
      <w:r>
        <w:t xml:space="preserve">(marcar amb una </w:t>
      </w:r>
      <w:r w:rsidRPr="00C77926">
        <w:rPr>
          <w:b/>
          <w:u w:val="single"/>
        </w:rPr>
        <w:t>X</w:t>
      </w:r>
      <w:r>
        <w:t xml:space="preserve"> segons correspongui)</w:t>
      </w:r>
    </w:p>
    <w:tbl>
      <w:tblPr>
        <w:tblStyle w:val="Taulaambquadrcula"/>
        <w:tblW w:w="0" w:type="auto"/>
        <w:tblInd w:w="-76" w:type="dxa"/>
        <w:tblLook w:val="04A0" w:firstRow="1" w:lastRow="0" w:firstColumn="1" w:lastColumn="0" w:noHBand="0" w:noVBand="1"/>
      </w:tblPr>
      <w:tblGrid>
        <w:gridCol w:w="7442"/>
        <w:gridCol w:w="1052"/>
      </w:tblGrid>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No acredita </w:t>
            </w:r>
            <w:proofErr w:type="spellStart"/>
            <w:r>
              <w:rPr>
                <w:rFonts w:ascii="Calibri" w:hAnsi="Calibri" w:cs="Calibri"/>
                <w:color w:val="000000"/>
              </w:rPr>
              <w:t>multidisciplinarietat</w:t>
            </w:r>
            <w:proofErr w:type="spellEnd"/>
            <w:r>
              <w:rPr>
                <w:rFonts w:ascii="Calibri" w:hAnsi="Calibri" w:cs="Calibri"/>
                <w:color w:val="000000"/>
              </w:rPr>
              <w:t xml:space="preserve"> </w:t>
            </w:r>
            <w:r>
              <w:t>(0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3 matèries </w:t>
            </w:r>
            <w:r>
              <w:t>(2,3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4 matèries (</w:t>
            </w:r>
            <w:r>
              <w:t>4,6 punts)</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r w:rsidR="008C786B" w:rsidTr="009011FB">
        <w:tc>
          <w:tcPr>
            <w:tcW w:w="7442" w:type="dxa"/>
            <w:vAlign w:val="bottom"/>
          </w:tcPr>
          <w:p w:rsidR="008C786B" w:rsidRDefault="008C786B" w:rsidP="009011FB">
            <w:pPr>
              <w:rPr>
                <w:rFonts w:ascii="Calibri" w:hAnsi="Calibri" w:cs="Calibri"/>
                <w:color w:val="000000"/>
              </w:rPr>
            </w:pPr>
            <w:r>
              <w:rPr>
                <w:rFonts w:ascii="Calibri" w:hAnsi="Calibri" w:cs="Calibri"/>
                <w:color w:val="000000"/>
              </w:rPr>
              <w:t xml:space="preserve">Acredita </w:t>
            </w:r>
            <w:proofErr w:type="spellStart"/>
            <w:r>
              <w:rPr>
                <w:rFonts w:ascii="Calibri" w:hAnsi="Calibri" w:cs="Calibri"/>
                <w:color w:val="000000"/>
              </w:rPr>
              <w:t>multidisciplinarietat</w:t>
            </w:r>
            <w:proofErr w:type="spellEnd"/>
            <w:r>
              <w:rPr>
                <w:rFonts w:ascii="Calibri" w:hAnsi="Calibri" w:cs="Calibri"/>
                <w:color w:val="000000"/>
              </w:rPr>
              <w:t xml:space="preserve"> per haver portat la defensa lletrada en 5 matèries </w:t>
            </w:r>
            <w:r>
              <w:t xml:space="preserve">(7 punts) </w:t>
            </w:r>
          </w:p>
        </w:tc>
        <w:tc>
          <w:tcPr>
            <w:tcW w:w="1052" w:type="dxa"/>
          </w:tcPr>
          <w:p w:rsidR="008C786B" w:rsidRDefault="008C786B" w:rsidP="009011FB">
            <w:pPr>
              <w:autoSpaceDE w:val="0"/>
              <w:autoSpaceDN w:val="0"/>
              <w:adjustRightInd w:val="0"/>
              <w:spacing w:after="120"/>
              <w:jc w:val="both"/>
              <w:rPr>
                <w:rFonts w:ascii="Arial" w:eastAsia="Times New Roman" w:hAnsi="Arial" w:cs="Arial"/>
                <w:b/>
                <w:sz w:val="20"/>
                <w:szCs w:val="20"/>
                <w:u w:val="single" w:color="000000" w:themeColor="text1"/>
                <w:lang w:eastAsia="es-ES"/>
              </w:rPr>
            </w:pPr>
          </w:p>
        </w:tc>
      </w:tr>
    </w:tbl>
    <w:p w:rsidR="008C786B" w:rsidRPr="001C3525" w:rsidRDefault="008C786B" w:rsidP="008C786B">
      <w:pPr>
        <w:spacing w:line="360" w:lineRule="auto"/>
        <w:ind w:left="-76"/>
        <w:jc w:val="both"/>
        <w:rPr>
          <w:rFonts w:ascii="Arial" w:hAnsi="Arial" w:cs="Arial"/>
          <w:b/>
          <w:sz w:val="20"/>
          <w:szCs w:val="20"/>
        </w:rPr>
      </w:pPr>
    </w:p>
    <w:p w:rsidR="008C786B" w:rsidRPr="007D7770" w:rsidRDefault="008C786B" w:rsidP="008C786B">
      <w:pPr>
        <w:spacing w:line="360" w:lineRule="auto"/>
        <w:jc w:val="both"/>
        <w:rPr>
          <w:rFonts w:ascii="Arial" w:hAnsi="Arial" w:cs="Arial"/>
          <w:b/>
          <w:sz w:val="20"/>
          <w:szCs w:val="20"/>
          <w:u w:val="single"/>
        </w:rPr>
      </w:pPr>
      <w:r w:rsidRPr="007D7770">
        <w:rPr>
          <w:rFonts w:ascii="Arial" w:hAnsi="Arial" w:cs="Arial"/>
          <w:b/>
          <w:sz w:val="20"/>
          <w:szCs w:val="20"/>
          <w:u w:val="single"/>
        </w:rPr>
        <w:t xml:space="preserve">LOT 5: Procurador </w:t>
      </w:r>
    </w:p>
    <w:p w:rsidR="008C786B" w:rsidRPr="003E5BDA" w:rsidRDefault="008C786B" w:rsidP="00F177FC">
      <w:pPr>
        <w:numPr>
          <w:ilvl w:val="1"/>
          <w:numId w:val="14"/>
        </w:numPr>
        <w:tabs>
          <w:tab w:val="clear" w:pos="1440"/>
        </w:tabs>
        <w:autoSpaceDE w:val="0"/>
        <w:autoSpaceDN w:val="0"/>
        <w:adjustRightInd w:val="0"/>
        <w:spacing w:after="120" w:line="240" w:lineRule="auto"/>
        <w:ind w:left="142"/>
        <w:jc w:val="both"/>
        <w:rPr>
          <w:rFonts w:ascii="Arial" w:eastAsia="Times New Roman" w:hAnsi="Arial" w:cs="Arial"/>
          <w:b/>
          <w:sz w:val="20"/>
          <w:szCs w:val="20"/>
          <w:u w:val="single" w:color="000000" w:themeColor="text1"/>
          <w:lang w:eastAsia="es-ES"/>
        </w:rPr>
      </w:pPr>
      <w:bookmarkStart w:id="0" w:name="_GoBack"/>
      <w:bookmarkEnd w:id="0"/>
      <w:r w:rsidRPr="003E5BDA">
        <w:rPr>
          <w:rFonts w:ascii="Arial" w:eastAsia="Times New Roman" w:hAnsi="Arial" w:cs="Arial"/>
          <w:b/>
          <w:sz w:val="20"/>
          <w:szCs w:val="20"/>
          <w:u w:val="single" w:color="000000" w:themeColor="text1"/>
          <w:lang w:eastAsia="es-ES"/>
        </w:rPr>
        <w:t>OFERTA ECONÒMICA</w:t>
      </w:r>
      <w:r>
        <w:rPr>
          <w:rFonts w:ascii="Arial" w:eastAsia="Times New Roman" w:hAnsi="Arial" w:cs="Arial"/>
          <w:b/>
          <w:sz w:val="20"/>
          <w:szCs w:val="20"/>
          <w:u w:val="single" w:color="000000" w:themeColor="text1"/>
          <w:lang w:eastAsia="es-ES"/>
        </w:rPr>
        <w:t xml:space="preserve"> </w:t>
      </w:r>
      <w:r>
        <w:rPr>
          <w:rFonts w:ascii="Arial" w:eastAsia="Times New Roman" w:hAnsi="Arial" w:cs="Arial"/>
          <w:sz w:val="20"/>
          <w:szCs w:val="20"/>
          <w:lang w:eastAsia="es-ES"/>
        </w:rPr>
        <w:t>(fins a 49 punts)</w:t>
      </w:r>
    </w:p>
    <w:p w:rsidR="008C786B" w:rsidRPr="00822155" w:rsidRDefault="008C786B" w:rsidP="008C786B">
      <w:pPr>
        <w:autoSpaceDE w:val="0"/>
        <w:autoSpaceDN w:val="0"/>
        <w:adjustRightInd w:val="0"/>
        <w:spacing w:after="120" w:line="240" w:lineRule="auto"/>
        <w:jc w:val="both"/>
        <w:rPr>
          <w:rFonts w:ascii="Arial" w:eastAsia="Times New Roman" w:hAnsi="Arial" w:cs="Arial"/>
          <w:b/>
          <w:sz w:val="20"/>
          <w:szCs w:val="20"/>
          <w:u w:color="000000" w:themeColor="text1"/>
          <w:lang w:eastAsia="es-ES"/>
        </w:rPr>
      </w:pPr>
    </w:p>
    <w:p w:rsidR="008C786B" w:rsidRDefault="008C786B" w:rsidP="008C786B">
      <w:pPr>
        <w:autoSpaceDE w:val="0"/>
        <w:autoSpaceDN w:val="0"/>
        <w:adjustRightInd w:val="0"/>
        <w:spacing w:after="120" w:line="240" w:lineRule="auto"/>
        <w:jc w:val="both"/>
        <w:rPr>
          <w:rFonts w:ascii="Arial" w:eastAsia="Times New Roman" w:hAnsi="Arial" w:cs="Arial"/>
          <w:sz w:val="20"/>
          <w:szCs w:val="20"/>
          <w:u w:color="000000" w:themeColor="text1"/>
          <w:lang w:eastAsia="es-ES"/>
        </w:rPr>
      </w:pPr>
      <w:r>
        <w:rPr>
          <w:rFonts w:ascii="Arial" w:eastAsia="Times New Roman" w:hAnsi="Arial" w:cs="Arial"/>
          <w:sz w:val="20"/>
          <w:szCs w:val="20"/>
          <w:u w:color="000000" w:themeColor="text1"/>
          <w:lang w:eastAsia="es-ES"/>
        </w:rPr>
        <w:t>Per un percentatge de reducció respecte dels preus unitaris de l’Annex I del Plec de prescripcions tècniques particulars de :       %</w:t>
      </w:r>
    </w:p>
    <w:p w:rsidR="008C786B" w:rsidRPr="00822155" w:rsidRDefault="008C786B" w:rsidP="008C786B">
      <w:pPr>
        <w:autoSpaceDE w:val="0"/>
        <w:autoSpaceDN w:val="0"/>
        <w:adjustRightInd w:val="0"/>
        <w:spacing w:after="120" w:line="240" w:lineRule="auto"/>
        <w:jc w:val="both"/>
        <w:rPr>
          <w:rFonts w:ascii="Arial" w:hAnsi="Arial" w:cs="Arial"/>
          <w:b/>
          <w:color w:val="000000"/>
          <w:sz w:val="20"/>
          <w:szCs w:val="20"/>
          <w:u w:val="single"/>
        </w:rPr>
      </w:pPr>
    </w:p>
    <w:p w:rsidR="008C786B" w:rsidRDefault="008C786B" w:rsidP="00F177FC">
      <w:pPr>
        <w:pStyle w:val="Pargrafdellista"/>
        <w:numPr>
          <w:ilvl w:val="1"/>
          <w:numId w:val="14"/>
        </w:numPr>
        <w:spacing w:after="160" w:line="360" w:lineRule="auto"/>
        <w:ind w:left="142" w:hanging="338"/>
        <w:contextualSpacing/>
        <w:jc w:val="both"/>
        <w:rPr>
          <w:rFonts w:ascii="Arial" w:hAnsi="Arial" w:cs="Arial"/>
          <w:b/>
          <w:sz w:val="20"/>
          <w:szCs w:val="20"/>
          <w:u w:val="single"/>
        </w:rPr>
      </w:pPr>
      <w:r w:rsidRPr="003E5BDA">
        <w:rPr>
          <w:rFonts w:ascii="Arial" w:hAnsi="Arial" w:cs="Arial"/>
          <w:b/>
          <w:sz w:val="20"/>
          <w:szCs w:val="20"/>
          <w:u w:val="single"/>
        </w:rPr>
        <w:t>CRITERIS QUALITATIUS</w:t>
      </w:r>
      <w:r>
        <w:rPr>
          <w:rFonts w:ascii="Arial" w:hAnsi="Arial" w:cs="Arial"/>
          <w:b/>
          <w:sz w:val="20"/>
          <w:szCs w:val="20"/>
          <w:u w:val="single"/>
        </w:rPr>
        <w:t xml:space="preserve"> </w:t>
      </w:r>
      <w:r>
        <w:rPr>
          <w:rFonts w:ascii="Arial" w:hAnsi="Arial" w:cs="Arial"/>
          <w:sz w:val="20"/>
          <w:szCs w:val="20"/>
        </w:rPr>
        <w:t>(fins a 51 punts)</w:t>
      </w:r>
    </w:p>
    <w:p w:rsidR="008C786B" w:rsidRPr="003E5BDA" w:rsidRDefault="008C786B" w:rsidP="008C786B">
      <w:pPr>
        <w:pStyle w:val="Pargrafdellista"/>
        <w:spacing w:line="360" w:lineRule="auto"/>
        <w:ind w:left="426"/>
        <w:jc w:val="both"/>
        <w:rPr>
          <w:rFonts w:ascii="Arial" w:hAnsi="Arial" w:cs="Arial"/>
          <w:b/>
          <w:sz w:val="20"/>
          <w:szCs w:val="20"/>
          <w:u w:val="single"/>
        </w:rPr>
      </w:pPr>
    </w:p>
    <w:p w:rsidR="008C786B" w:rsidRPr="006B02C2" w:rsidRDefault="008C786B" w:rsidP="008C786B">
      <w:pPr>
        <w:pStyle w:val="Pargrafdellista"/>
        <w:numPr>
          <w:ilvl w:val="1"/>
          <w:numId w:val="6"/>
        </w:numPr>
        <w:autoSpaceDE w:val="0"/>
        <w:autoSpaceDN w:val="0"/>
        <w:adjustRightInd w:val="0"/>
        <w:spacing w:after="120"/>
        <w:ind w:left="284"/>
        <w:contextualSpacing/>
        <w:jc w:val="both"/>
        <w:rPr>
          <w:rFonts w:ascii="Arial" w:hAnsi="Arial" w:cs="Arial"/>
          <w:b/>
          <w:sz w:val="20"/>
          <w:szCs w:val="20"/>
        </w:rPr>
      </w:pPr>
      <w:r w:rsidRPr="006B02C2">
        <w:rPr>
          <w:b/>
        </w:rPr>
        <w:t xml:space="preserve">Estructura de l’equip de treball  </w:t>
      </w:r>
      <w:r w:rsidRPr="00726C12">
        <w:t>( fins a 16 punts)</w:t>
      </w:r>
      <w:r w:rsidRPr="006B02C2">
        <w:rPr>
          <w:b/>
        </w:rPr>
        <w:t xml:space="preserve"> </w:t>
      </w:r>
    </w:p>
    <w:p w:rsidR="008C786B" w:rsidRPr="006B02C2" w:rsidRDefault="008C786B" w:rsidP="008C786B">
      <w:pPr>
        <w:autoSpaceDE w:val="0"/>
        <w:autoSpaceDN w:val="0"/>
        <w:adjustRightInd w:val="0"/>
        <w:spacing w:after="120" w:line="240" w:lineRule="auto"/>
        <w:ind w:left="-218" w:firstLine="142"/>
        <w:jc w:val="both"/>
        <w:rPr>
          <w:rFonts w:ascii="Arial" w:eastAsia="Times New Roman" w:hAnsi="Arial" w:cs="Arial"/>
          <w:b/>
          <w:sz w:val="20"/>
          <w:szCs w:val="20"/>
          <w:lang w:eastAsia="es-ES"/>
        </w:rPr>
      </w:pPr>
      <w:r w:rsidRPr="006B02C2">
        <w:rPr>
          <w:b/>
        </w:rPr>
        <w:t xml:space="preserve">Número de </w:t>
      </w:r>
      <w:r w:rsidR="00F177FC">
        <w:rPr>
          <w:b/>
        </w:rPr>
        <w:t>procuradors</w:t>
      </w:r>
      <w:r w:rsidRPr="006B02C2">
        <w:rPr>
          <w:b/>
        </w:rPr>
        <w:t xml:space="preserve"> adscrits al contracte </w:t>
      </w:r>
      <w:r>
        <w:t xml:space="preserve">(fins a 10 punts) (marcar amb una </w:t>
      </w:r>
      <w:r w:rsidRPr="006B02C2">
        <w:rPr>
          <w:b/>
          <w:u w:val="single"/>
        </w:rPr>
        <w:t>X</w:t>
      </w:r>
      <w:r>
        <w:t xml:space="preserve"> segons correspongui)</w:t>
      </w:r>
    </w:p>
    <w:tbl>
      <w:tblPr>
        <w:tblStyle w:val="Taulaambquadrcula"/>
        <w:tblW w:w="0" w:type="auto"/>
        <w:tblLook w:val="04A0" w:firstRow="1" w:lastRow="0" w:firstColumn="1" w:lastColumn="0" w:noHBand="0" w:noVBand="1"/>
      </w:tblPr>
      <w:tblGrid>
        <w:gridCol w:w="5382"/>
        <w:gridCol w:w="1276"/>
        <w:gridCol w:w="708"/>
      </w:tblGrid>
      <w:tr w:rsidR="008C786B" w:rsidTr="00F177FC">
        <w:tc>
          <w:tcPr>
            <w:tcW w:w="5382" w:type="dxa"/>
          </w:tcPr>
          <w:p w:rsidR="008C786B" w:rsidRDefault="008C786B" w:rsidP="00F177FC">
            <w:r>
              <w:t xml:space="preserve">Número de </w:t>
            </w:r>
            <w:r w:rsidR="00F177FC">
              <w:t>procuradors</w:t>
            </w:r>
            <w:r>
              <w:t xml:space="preserve"> adscrits al contracte (0 punts)</w:t>
            </w:r>
          </w:p>
        </w:tc>
        <w:tc>
          <w:tcPr>
            <w:tcW w:w="1276" w:type="dxa"/>
          </w:tcPr>
          <w:p w:rsidR="008C786B" w:rsidRDefault="008C786B" w:rsidP="009011FB">
            <w:r>
              <w:t>1</w:t>
            </w:r>
          </w:p>
        </w:tc>
        <w:tc>
          <w:tcPr>
            <w:tcW w:w="708" w:type="dxa"/>
          </w:tcPr>
          <w:p w:rsidR="008C786B" w:rsidRDefault="008C786B" w:rsidP="009011FB"/>
        </w:tc>
      </w:tr>
      <w:tr w:rsidR="008C786B" w:rsidTr="00F177FC">
        <w:tc>
          <w:tcPr>
            <w:tcW w:w="5382" w:type="dxa"/>
          </w:tcPr>
          <w:p w:rsidR="008C786B" w:rsidRDefault="008C786B" w:rsidP="009011FB">
            <w:r w:rsidRPr="00CA2CA6">
              <w:t xml:space="preserve">Número de </w:t>
            </w:r>
            <w:r w:rsidR="00F177FC">
              <w:t xml:space="preserve">procuradors </w:t>
            </w:r>
            <w:r w:rsidRPr="00CA2CA6">
              <w:t>adscrits al contracte</w:t>
            </w:r>
            <w:r>
              <w:t xml:space="preserve"> (2 punts)</w:t>
            </w:r>
          </w:p>
        </w:tc>
        <w:tc>
          <w:tcPr>
            <w:tcW w:w="1276" w:type="dxa"/>
          </w:tcPr>
          <w:p w:rsidR="008C786B" w:rsidRDefault="008C786B" w:rsidP="009011FB">
            <w:r>
              <w:t>2</w:t>
            </w:r>
          </w:p>
        </w:tc>
        <w:tc>
          <w:tcPr>
            <w:tcW w:w="708" w:type="dxa"/>
          </w:tcPr>
          <w:p w:rsidR="008C786B" w:rsidRDefault="008C786B" w:rsidP="009011FB"/>
        </w:tc>
      </w:tr>
      <w:tr w:rsidR="008C786B" w:rsidTr="00F177FC">
        <w:tc>
          <w:tcPr>
            <w:tcW w:w="5382" w:type="dxa"/>
          </w:tcPr>
          <w:p w:rsidR="008C786B" w:rsidRDefault="008C786B" w:rsidP="009011FB">
            <w:r w:rsidRPr="00CA2CA6">
              <w:t xml:space="preserve">Número de </w:t>
            </w:r>
            <w:r w:rsidR="00F177FC">
              <w:t xml:space="preserve">procuradors </w:t>
            </w:r>
            <w:r w:rsidRPr="00CA2CA6">
              <w:t>adscrits al contracte</w:t>
            </w:r>
            <w:r>
              <w:t xml:space="preserve"> (5 punts)</w:t>
            </w:r>
          </w:p>
        </w:tc>
        <w:tc>
          <w:tcPr>
            <w:tcW w:w="1276" w:type="dxa"/>
          </w:tcPr>
          <w:p w:rsidR="008C786B" w:rsidRDefault="008C786B" w:rsidP="009011FB">
            <w:r>
              <w:t>3</w:t>
            </w:r>
          </w:p>
        </w:tc>
        <w:tc>
          <w:tcPr>
            <w:tcW w:w="708" w:type="dxa"/>
          </w:tcPr>
          <w:p w:rsidR="008C786B" w:rsidRDefault="008C786B" w:rsidP="009011FB"/>
        </w:tc>
      </w:tr>
      <w:tr w:rsidR="008C786B" w:rsidTr="00F177FC">
        <w:tc>
          <w:tcPr>
            <w:tcW w:w="5382" w:type="dxa"/>
          </w:tcPr>
          <w:p w:rsidR="008C786B" w:rsidRDefault="008C786B" w:rsidP="009011FB">
            <w:r w:rsidRPr="00CA2CA6">
              <w:t xml:space="preserve">Número de </w:t>
            </w:r>
            <w:r w:rsidR="00F177FC">
              <w:t xml:space="preserve">procuradors </w:t>
            </w:r>
            <w:r w:rsidRPr="00CA2CA6">
              <w:t>adscrits al contracte</w:t>
            </w:r>
            <w:r>
              <w:t xml:space="preserve"> (7 punts)</w:t>
            </w:r>
          </w:p>
        </w:tc>
        <w:tc>
          <w:tcPr>
            <w:tcW w:w="1276" w:type="dxa"/>
          </w:tcPr>
          <w:p w:rsidR="008C786B" w:rsidRDefault="008C786B" w:rsidP="009011FB">
            <w:r>
              <w:t xml:space="preserve">4 </w:t>
            </w:r>
          </w:p>
        </w:tc>
        <w:tc>
          <w:tcPr>
            <w:tcW w:w="708" w:type="dxa"/>
          </w:tcPr>
          <w:p w:rsidR="008C786B" w:rsidRDefault="008C786B" w:rsidP="009011FB"/>
        </w:tc>
      </w:tr>
      <w:tr w:rsidR="008C786B" w:rsidTr="00F177FC">
        <w:tc>
          <w:tcPr>
            <w:tcW w:w="5382" w:type="dxa"/>
          </w:tcPr>
          <w:p w:rsidR="008C786B" w:rsidRPr="00CA2CA6" w:rsidRDefault="008C786B" w:rsidP="009011FB">
            <w:r w:rsidRPr="00CA2CA6">
              <w:t xml:space="preserve">Número de </w:t>
            </w:r>
            <w:r w:rsidR="00F177FC">
              <w:t xml:space="preserve">procuradors </w:t>
            </w:r>
            <w:r w:rsidRPr="00CA2CA6">
              <w:t>adscrits al contracte</w:t>
            </w:r>
            <w:r>
              <w:t xml:space="preserve"> (10 punts)</w:t>
            </w:r>
          </w:p>
        </w:tc>
        <w:tc>
          <w:tcPr>
            <w:tcW w:w="1276" w:type="dxa"/>
          </w:tcPr>
          <w:p w:rsidR="008C786B" w:rsidRDefault="008C786B" w:rsidP="009011FB">
            <w:r>
              <w:t>5 o més</w:t>
            </w:r>
          </w:p>
        </w:tc>
        <w:tc>
          <w:tcPr>
            <w:tcW w:w="708" w:type="dxa"/>
          </w:tcPr>
          <w:p w:rsidR="008C786B" w:rsidRDefault="008C786B" w:rsidP="009011FB"/>
        </w:tc>
      </w:tr>
    </w:tbl>
    <w:p w:rsidR="008C786B" w:rsidRDefault="008C786B" w:rsidP="008C786B">
      <w:pPr>
        <w:autoSpaceDE w:val="0"/>
        <w:autoSpaceDN w:val="0"/>
        <w:adjustRightInd w:val="0"/>
        <w:spacing w:after="120" w:line="240" w:lineRule="auto"/>
        <w:ind w:left="-76"/>
        <w:jc w:val="both"/>
        <w:rPr>
          <w:b/>
        </w:rPr>
      </w:pPr>
    </w:p>
    <w:p w:rsidR="008C786B" w:rsidRPr="00472222" w:rsidRDefault="008C786B" w:rsidP="008C786B">
      <w:pPr>
        <w:autoSpaceDE w:val="0"/>
        <w:autoSpaceDN w:val="0"/>
        <w:adjustRightInd w:val="0"/>
        <w:spacing w:after="120" w:line="240" w:lineRule="auto"/>
        <w:ind w:left="-76"/>
        <w:jc w:val="both"/>
      </w:pPr>
      <w:r>
        <w:rPr>
          <w:b/>
        </w:rPr>
        <w:t>Estructura de personal addicional (</w:t>
      </w:r>
      <w:r>
        <w:t xml:space="preserve">fins a 6 punts) (marcar amb una </w:t>
      </w:r>
      <w:r w:rsidRPr="00472222">
        <w:rPr>
          <w:b/>
          <w:u w:val="single"/>
        </w:rPr>
        <w:t>X</w:t>
      </w:r>
      <w:r>
        <w:t xml:space="preserve"> segons correspongui)</w:t>
      </w:r>
    </w:p>
    <w:tbl>
      <w:tblPr>
        <w:tblStyle w:val="Taulaambquadrcula"/>
        <w:tblW w:w="8500" w:type="dxa"/>
        <w:tblLook w:val="04A0" w:firstRow="1" w:lastRow="0" w:firstColumn="1" w:lastColumn="0" w:noHBand="0" w:noVBand="1"/>
      </w:tblPr>
      <w:tblGrid>
        <w:gridCol w:w="7650"/>
        <w:gridCol w:w="850"/>
      </w:tblGrid>
      <w:tr w:rsidR="008C786B" w:rsidTr="009011FB">
        <w:tc>
          <w:tcPr>
            <w:tcW w:w="7650" w:type="dxa"/>
          </w:tcPr>
          <w:p w:rsidR="008C786B" w:rsidRDefault="008C786B" w:rsidP="009011FB">
            <w:r>
              <w:t>Cap estructura de personal addicional (0 punts)</w:t>
            </w:r>
          </w:p>
        </w:tc>
        <w:tc>
          <w:tcPr>
            <w:tcW w:w="850" w:type="dxa"/>
          </w:tcPr>
          <w:p w:rsidR="008C786B" w:rsidRDefault="008C786B" w:rsidP="009011FB"/>
        </w:tc>
      </w:tr>
      <w:tr w:rsidR="008C786B" w:rsidTr="009011FB">
        <w:tc>
          <w:tcPr>
            <w:tcW w:w="7650" w:type="dxa"/>
          </w:tcPr>
          <w:p w:rsidR="008C786B" w:rsidRDefault="008C786B" w:rsidP="009011FB">
            <w:r>
              <w:t>Només disposa de personal de gestió (2 punts)</w:t>
            </w:r>
          </w:p>
        </w:tc>
        <w:tc>
          <w:tcPr>
            <w:tcW w:w="850" w:type="dxa"/>
          </w:tcPr>
          <w:p w:rsidR="008C786B" w:rsidRDefault="008C786B" w:rsidP="009011FB"/>
        </w:tc>
      </w:tr>
      <w:tr w:rsidR="008C786B" w:rsidTr="009011FB">
        <w:tc>
          <w:tcPr>
            <w:tcW w:w="7650" w:type="dxa"/>
          </w:tcPr>
          <w:p w:rsidR="008C786B" w:rsidRDefault="008C786B" w:rsidP="00F177FC">
            <w:r>
              <w:t>Només disposa d’altres procuradors o personal llicenciat o graduat en altres disciplines (</w:t>
            </w:r>
            <w:r w:rsidR="00F177FC">
              <w:t>advocat</w:t>
            </w:r>
            <w:r>
              <w:t>, entre d’altres) (4 punts)</w:t>
            </w:r>
          </w:p>
        </w:tc>
        <w:tc>
          <w:tcPr>
            <w:tcW w:w="850" w:type="dxa"/>
          </w:tcPr>
          <w:p w:rsidR="008C786B" w:rsidRDefault="008C786B" w:rsidP="009011FB"/>
        </w:tc>
      </w:tr>
      <w:tr w:rsidR="008C786B" w:rsidTr="009011FB">
        <w:tc>
          <w:tcPr>
            <w:tcW w:w="7650" w:type="dxa"/>
          </w:tcPr>
          <w:p w:rsidR="008C786B" w:rsidRDefault="008C786B" w:rsidP="009011FB">
            <w:r>
              <w:t>Disposa tant de personal de gestió com d’altres procuradors o de personal llicenciat o graduat en altres disciplines (advocat, entre d’altres) (6 punts)</w:t>
            </w:r>
          </w:p>
        </w:tc>
        <w:tc>
          <w:tcPr>
            <w:tcW w:w="850" w:type="dxa"/>
          </w:tcPr>
          <w:p w:rsidR="008C786B" w:rsidRDefault="008C786B" w:rsidP="009011FB"/>
        </w:tc>
      </w:tr>
    </w:tbl>
    <w:p w:rsidR="008C786B" w:rsidRDefault="008C786B" w:rsidP="008C786B">
      <w:pPr>
        <w:pStyle w:val="Pargrafdellista"/>
        <w:autoSpaceDE w:val="0"/>
        <w:autoSpaceDN w:val="0"/>
        <w:adjustRightInd w:val="0"/>
        <w:spacing w:after="120"/>
        <w:jc w:val="both"/>
      </w:pPr>
    </w:p>
    <w:p w:rsidR="008C786B" w:rsidRPr="007B0F97" w:rsidRDefault="008C786B" w:rsidP="008C786B">
      <w:pPr>
        <w:pStyle w:val="Pargrafdellista"/>
        <w:numPr>
          <w:ilvl w:val="1"/>
          <w:numId w:val="6"/>
        </w:numPr>
        <w:spacing w:after="160" w:line="259" w:lineRule="auto"/>
        <w:ind w:left="142"/>
        <w:contextualSpacing/>
      </w:pPr>
      <w:r w:rsidRPr="00726C12">
        <w:rPr>
          <w:rFonts w:ascii="Arial" w:hAnsi="Arial" w:cs="Arial"/>
          <w:b/>
          <w:sz w:val="20"/>
          <w:szCs w:val="20"/>
        </w:rPr>
        <w:t xml:space="preserve">Orientació cap a la defensa/representació d’Administracions Públiques </w:t>
      </w:r>
      <w:r w:rsidRPr="00726C12">
        <w:rPr>
          <w:rFonts w:ascii="Arial" w:hAnsi="Arial" w:cs="Arial"/>
          <w:sz w:val="20"/>
          <w:szCs w:val="20"/>
        </w:rPr>
        <w:t>(fins a 18 punts)</w:t>
      </w:r>
      <w:r w:rsidRPr="00726C12">
        <w:rPr>
          <w:rFonts w:ascii="Arial" w:hAnsi="Arial" w:cs="Arial"/>
          <w:b/>
          <w:sz w:val="20"/>
          <w:szCs w:val="20"/>
        </w:rPr>
        <w:t xml:space="preserve"> </w:t>
      </w:r>
      <w:r>
        <w:t xml:space="preserve">(marcar amb una </w:t>
      </w:r>
      <w:r w:rsidRPr="00726C12">
        <w:rPr>
          <w:b/>
          <w:u w:val="single"/>
        </w:rPr>
        <w:t>X</w:t>
      </w:r>
      <w:r>
        <w:t xml:space="preserve"> segons correspongui)</w:t>
      </w:r>
    </w:p>
    <w:tbl>
      <w:tblPr>
        <w:tblStyle w:val="Taulaambquadrcula"/>
        <w:tblW w:w="8576" w:type="dxa"/>
        <w:tblInd w:w="-76" w:type="dxa"/>
        <w:tblLook w:val="04A0" w:firstRow="1" w:lastRow="0" w:firstColumn="1" w:lastColumn="0" w:noHBand="0" w:noVBand="1"/>
      </w:tblPr>
      <w:tblGrid>
        <w:gridCol w:w="7726"/>
        <w:gridCol w:w="850"/>
      </w:tblGrid>
      <w:tr w:rsidR="008C786B" w:rsidTr="009011FB">
        <w:tc>
          <w:tcPr>
            <w:tcW w:w="7726" w:type="dxa"/>
          </w:tcPr>
          <w:p w:rsidR="008C786B" w:rsidRDefault="008C786B" w:rsidP="009011FB">
            <w:pPr>
              <w:jc w:val="both"/>
            </w:pPr>
            <w:r>
              <w:t>No ha portat la representació processal de l’Administració Pública en cap procediment judicial (0 punts)</w:t>
            </w:r>
          </w:p>
        </w:tc>
        <w:tc>
          <w:tcPr>
            <w:tcW w:w="850" w:type="dxa"/>
          </w:tcPr>
          <w:p w:rsidR="008C786B" w:rsidRDefault="008C786B" w:rsidP="009011FB"/>
        </w:tc>
      </w:tr>
      <w:tr w:rsidR="008C786B" w:rsidTr="009011FB">
        <w:tc>
          <w:tcPr>
            <w:tcW w:w="7726" w:type="dxa"/>
          </w:tcPr>
          <w:p w:rsidR="008C786B" w:rsidRDefault="008C786B" w:rsidP="009011FB">
            <w:pPr>
              <w:jc w:val="both"/>
            </w:pPr>
            <w:r>
              <w:t>Ha portat la representació processal de l’Administració Pública en 1 procediment judicial (1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 xml:space="preserve">2 </w:t>
            </w:r>
            <w:r w:rsidRPr="000D140D">
              <w:t>procediment</w:t>
            </w:r>
            <w:r>
              <w:t>s</w:t>
            </w:r>
            <w:r w:rsidRPr="000D140D">
              <w:t xml:space="preserve"> judicial</w:t>
            </w:r>
            <w:r>
              <w:t>s (2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lastRenderedPageBreak/>
              <w:t>Ha portat la representació processal de l’Administració Pública en</w:t>
            </w:r>
            <w:r>
              <w:t xml:space="preserve"> 3</w:t>
            </w:r>
            <w:r w:rsidRPr="000D140D">
              <w:t xml:space="preserve"> procediment</w:t>
            </w:r>
            <w:r>
              <w:t>s</w:t>
            </w:r>
            <w:r w:rsidRPr="000D140D">
              <w:t xml:space="preserve"> judicial</w:t>
            </w:r>
            <w:r>
              <w:t>s (3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4</w:t>
            </w:r>
            <w:r w:rsidRPr="000D140D">
              <w:t xml:space="preserve"> procediment</w:t>
            </w:r>
            <w:r>
              <w:t>s</w:t>
            </w:r>
            <w:r w:rsidRPr="000D140D">
              <w:t xml:space="preserve"> judicial</w:t>
            </w:r>
            <w:r>
              <w:t>s (4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5</w:t>
            </w:r>
            <w:r w:rsidRPr="000D140D">
              <w:t xml:space="preserve"> procediment</w:t>
            </w:r>
            <w:r>
              <w:t>s</w:t>
            </w:r>
            <w:r w:rsidRPr="000D140D">
              <w:t xml:space="preserve"> judicial</w:t>
            </w:r>
            <w:r>
              <w:t>s (5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6</w:t>
            </w:r>
            <w:r w:rsidRPr="000D140D">
              <w:t xml:space="preserve"> procediment</w:t>
            </w:r>
            <w:r>
              <w:t>s</w:t>
            </w:r>
            <w:r w:rsidRPr="000D140D">
              <w:t xml:space="preserve"> judicial</w:t>
            </w:r>
            <w:r>
              <w:t>s (6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7</w:t>
            </w:r>
            <w:r w:rsidRPr="000D140D">
              <w:t xml:space="preserve"> procediment</w:t>
            </w:r>
            <w:r>
              <w:t>s</w:t>
            </w:r>
            <w:r w:rsidRPr="000D140D">
              <w:t xml:space="preserve"> judicial</w:t>
            </w:r>
            <w:r>
              <w:t>s (7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8</w:t>
            </w:r>
            <w:r w:rsidRPr="000D140D">
              <w:t xml:space="preserve"> procediment</w:t>
            </w:r>
            <w:r>
              <w:t>s</w:t>
            </w:r>
            <w:r w:rsidRPr="000D140D">
              <w:t xml:space="preserve"> judicial</w:t>
            </w:r>
            <w:r>
              <w:t>s (8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9</w:t>
            </w:r>
            <w:r w:rsidRPr="000D140D">
              <w:t xml:space="preserve"> procediment</w:t>
            </w:r>
            <w:r>
              <w:t>s</w:t>
            </w:r>
            <w:r w:rsidRPr="000D140D">
              <w:t xml:space="preserve"> judicial</w:t>
            </w:r>
            <w:r>
              <w:t>s (9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10</w:t>
            </w:r>
            <w:r w:rsidRPr="000D140D">
              <w:t xml:space="preserve"> procediment</w:t>
            </w:r>
            <w:r>
              <w:t>s</w:t>
            </w:r>
            <w:r w:rsidRPr="000D140D">
              <w:t xml:space="preserve"> judicial</w:t>
            </w:r>
            <w:r>
              <w:t>s (10</w:t>
            </w:r>
            <w:r w:rsidRPr="000D140D">
              <w:t xml:space="preserve"> </w:t>
            </w:r>
            <w:r>
              <w:t>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11</w:t>
            </w:r>
            <w:r w:rsidRPr="000D140D">
              <w:t xml:space="preserve"> procediment</w:t>
            </w:r>
            <w:r>
              <w:t>s</w:t>
            </w:r>
            <w:r w:rsidRPr="000D140D">
              <w:t xml:space="preserve"> judicial</w:t>
            </w:r>
            <w:r>
              <w:t>s (11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12</w:t>
            </w:r>
            <w:r w:rsidRPr="000D140D">
              <w:t xml:space="preserve"> procediment</w:t>
            </w:r>
            <w:r>
              <w:t>s</w:t>
            </w:r>
            <w:r w:rsidRPr="000D140D">
              <w:t xml:space="preserve"> judicial</w:t>
            </w:r>
            <w:r>
              <w:t>s (12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13</w:t>
            </w:r>
            <w:r w:rsidRPr="000D140D">
              <w:t xml:space="preserve"> procediment</w:t>
            </w:r>
            <w:r>
              <w:t>s</w:t>
            </w:r>
            <w:r w:rsidRPr="000D140D">
              <w:t xml:space="preserve"> judicial</w:t>
            </w:r>
            <w:r>
              <w:t>s (13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14</w:t>
            </w:r>
            <w:r w:rsidRPr="000D140D">
              <w:t xml:space="preserve"> procediment</w:t>
            </w:r>
            <w:r>
              <w:t>s</w:t>
            </w:r>
            <w:r w:rsidRPr="000D140D">
              <w:t xml:space="preserve"> judicial</w:t>
            </w:r>
            <w:r>
              <w:t>s (14 punts)</w:t>
            </w:r>
          </w:p>
        </w:tc>
        <w:tc>
          <w:tcPr>
            <w:tcW w:w="850" w:type="dxa"/>
          </w:tcPr>
          <w:p w:rsidR="008C786B" w:rsidRDefault="008C786B" w:rsidP="009011FB"/>
        </w:tc>
      </w:tr>
      <w:tr w:rsidR="008C786B" w:rsidRPr="007B0F97" w:rsidTr="009011FB">
        <w:tc>
          <w:tcPr>
            <w:tcW w:w="7726" w:type="dxa"/>
          </w:tcPr>
          <w:p w:rsidR="008C786B" w:rsidRDefault="008C786B" w:rsidP="009011FB">
            <w:pPr>
              <w:jc w:val="both"/>
            </w:pPr>
            <w:r w:rsidRPr="000D140D">
              <w:t xml:space="preserve">Ha portat la representació processal de l’Administració Pública en </w:t>
            </w:r>
            <w:r>
              <w:t>15</w:t>
            </w:r>
            <w:r w:rsidRPr="000D140D">
              <w:t xml:space="preserve"> procediment</w:t>
            </w:r>
            <w:r>
              <w:t>s</w:t>
            </w:r>
            <w:r w:rsidRPr="000D140D">
              <w:t xml:space="preserve"> judicial</w:t>
            </w:r>
            <w:r>
              <w:t>s (15 punts)</w:t>
            </w:r>
          </w:p>
        </w:tc>
        <w:tc>
          <w:tcPr>
            <w:tcW w:w="850" w:type="dxa"/>
          </w:tcPr>
          <w:p w:rsidR="008C786B" w:rsidRPr="007B0F97"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16</w:t>
            </w:r>
            <w:r w:rsidRPr="000D140D">
              <w:t xml:space="preserve"> procediment</w:t>
            </w:r>
            <w:r>
              <w:t>s</w:t>
            </w:r>
            <w:r w:rsidRPr="000D140D">
              <w:t xml:space="preserve"> judicial</w:t>
            </w:r>
            <w:r>
              <w:t>s (16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17</w:t>
            </w:r>
            <w:r w:rsidRPr="000D140D">
              <w:t xml:space="preserve"> procediment</w:t>
            </w:r>
            <w:r>
              <w:t>s</w:t>
            </w:r>
            <w:r w:rsidRPr="000D140D">
              <w:t xml:space="preserve"> judicial</w:t>
            </w:r>
            <w:r>
              <w:t>s (17 punts)</w:t>
            </w:r>
          </w:p>
        </w:tc>
        <w:tc>
          <w:tcPr>
            <w:tcW w:w="850" w:type="dxa"/>
          </w:tcPr>
          <w:p w:rsidR="008C786B" w:rsidRDefault="008C786B" w:rsidP="009011FB"/>
        </w:tc>
      </w:tr>
      <w:tr w:rsidR="008C786B" w:rsidTr="009011FB">
        <w:tc>
          <w:tcPr>
            <w:tcW w:w="7726" w:type="dxa"/>
          </w:tcPr>
          <w:p w:rsidR="008C786B" w:rsidRDefault="008C786B" w:rsidP="009011FB">
            <w:pPr>
              <w:jc w:val="both"/>
            </w:pPr>
            <w:r w:rsidRPr="000D140D">
              <w:t xml:space="preserve">Ha portat la representació processal de l’Administració Pública en </w:t>
            </w:r>
            <w:r>
              <w:t>18</w:t>
            </w:r>
            <w:r w:rsidRPr="000D140D">
              <w:t xml:space="preserve"> </w:t>
            </w:r>
            <w:r>
              <w:t xml:space="preserve">o més </w:t>
            </w:r>
            <w:r w:rsidRPr="000D140D">
              <w:t>procediment</w:t>
            </w:r>
            <w:r>
              <w:t>s</w:t>
            </w:r>
            <w:r w:rsidRPr="000D140D">
              <w:t xml:space="preserve"> judicial</w:t>
            </w:r>
            <w:r>
              <w:t>s (18 punts)</w:t>
            </w:r>
          </w:p>
        </w:tc>
        <w:tc>
          <w:tcPr>
            <w:tcW w:w="850" w:type="dxa"/>
          </w:tcPr>
          <w:p w:rsidR="008C786B" w:rsidRDefault="008C786B" w:rsidP="009011FB"/>
        </w:tc>
      </w:tr>
    </w:tbl>
    <w:p w:rsidR="008C786B" w:rsidRDefault="008C786B" w:rsidP="008C786B"/>
    <w:p w:rsidR="008C786B" w:rsidRPr="007B0F97" w:rsidRDefault="008C786B" w:rsidP="008C786B">
      <w:pPr>
        <w:pStyle w:val="Pargrafdellista"/>
        <w:numPr>
          <w:ilvl w:val="1"/>
          <w:numId w:val="6"/>
        </w:numPr>
        <w:spacing w:after="160" w:line="259" w:lineRule="auto"/>
        <w:ind w:left="142"/>
        <w:contextualSpacing/>
        <w:jc w:val="both"/>
      </w:pPr>
      <w:r w:rsidRPr="007D7770">
        <w:rPr>
          <w:rFonts w:ascii="Arial" w:hAnsi="Arial" w:cs="Arial"/>
          <w:b/>
          <w:sz w:val="20"/>
          <w:szCs w:val="20"/>
        </w:rPr>
        <w:t xml:space="preserve">Trajectòria i experiència professional addicional a l’exigida per solvència </w:t>
      </w:r>
      <w:r w:rsidRPr="007D7770">
        <w:rPr>
          <w:rFonts w:ascii="Arial" w:hAnsi="Arial" w:cs="Arial"/>
          <w:sz w:val="20"/>
          <w:szCs w:val="20"/>
        </w:rPr>
        <w:t>(fins a 17 punts)</w:t>
      </w:r>
      <w:r w:rsidRPr="007D7770">
        <w:rPr>
          <w:rFonts w:ascii="Arial" w:hAnsi="Arial" w:cs="Arial"/>
          <w:b/>
          <w:sz w:val="20"/>
          <w:szCs w:val="20"/>
        </w:rPr>
        <w:t xml:space="preserve"> </w:t>
      </w:r>
      <w:r>
        <w:t xml:space="preserve">(marcar amb una </w:t>
      </w:r>
      <w:r w:rsidRPr="007D7770">
        <w:rPr>
          <w:b/>
          <w:u w:val="single"/>
        </w:rPr>
        <w:t>X</w:t>
      </w:r>
      <w:r>
        <w:t xml:space="preserve"> segons correspongui)</w:t>
      </w:r>
    </w:p>
    <w:tbl>
      <w:tblPr>
        <w:tblStyle w:val="Taulaambquadrcula"/>
        <w:tblW w:w="0" w:type="auto"/>
        <w:tblLook w:val="04A0" w:firstRow="1" w:lastRow="0" w:firstColumn="1" w:lastColumn="0" w:noHBand="0" w:noVBand="1"/>
      </w:tblPr>
      <w:tblGrid>
        <w:gridCol w:w="5245"/>
        <w:gridCol w:w="844"/>
      </w:tblGrid>
      <w:tr w:rsidR="008C786B" w:rsidTr="009011FB">
        <w:tc>
          <w:tcPr>
            <w:tcW w:w="5245" w:type="dxa"/>
          </w:tcPr>
          <w:p w:rsidR="008C786B" w:rsidRDefault="008C786B" w:rsidP="009011FB">
            <w:r>
              <w:t>Sense anys addicionals (0 punts)</w:t>
            </w:r>
          </w:p>
        </w:tc>
        <w:tc>
          <w:tcPr>
            <w:tcW w:w="844" w:type="dxa"/>
          </w:tcPr>
          <w:p w:rsidR="008C786B" w:rsidRDefault="008C786B" w:rsidP="009011FB"/>
        </w:tc>
      </w:tr>
      <w:tr w:rsidR="008C786B" w:rsidTr="009011FB">
        <w:tc>
          <w:tcPr>
            <w:tcW w:w="5245" w:type="dxa"/>
          </w:tcPr>
          <w:p w:rsidR="008C786B" w:rsidRDefault="008C786B" w:rsidP="009011FB">
            <w:r>
              <w:t>Fins a 1 any addicional (2 punts)</w:t>
            </w:r>
          </w:p>
        </w:tc>
        <w:tc>
          <w:tcPr>
            <w:tcW w:w="844" w:type="dxa"/>
          </w:tcPr>
          <w:p w:rsidR="008C786B" w:rsidRDefault="008C786B" w:rsidP="009011FB"/>
        </w:tc>
      </w:tr>
      <w:tr w:rsidR="008C786B" w:rsidTr="009011FB">
        <w:tc>
          <w:tcPr>
            <w:tcW w:w="5245" w:type="dxa"/>
          </w:tcPr>
          <w:p w:rsidR="008C786B" w:rsidRDefault="008C786B" w:rsidP="009011FB">
            <w:r>
              <w:t>De 1 any i un dia fins a 2 anys addicionals (4 punts)</w:t>
            </w:r>
          </w:p>
        </w:tc>
        <w:tc>
          <w:tcPr>
            <w:tcW w:w="844" w:type="dxa"/>
          </w:tcPr>
          <w:p w:rsidR="008C786B" w:rsidRDefault="008C786B" w:rsidP="009011FB"/>
        </w:tc>
      </w:tr>
      <w:tr w:rsidR="008C786B" w:rsidTr="009011FB">
        <w:tc>
          <w:tcPr>
            <w:tcW w:w="5245" w:type="dxa"/>
          </w:tcPr>
          <w:p w:rsidR="008C786B" w:rsidRDefault="008C786B" w:rsidP="009011FB">
            <w:r w:rsidRPr="00201FDE">
              <w:t xml:space="preserve">De </w:t>
            </w:r>
            <w:r>
              <w:t>2</w:t>
            </w:r>
            <w:r w:rsidRPr="00201FDE">
              <w:t xml:space="preserve"> any</w:t>
            </w:r>
            <w:r>
              <w:t>s</w:t>
            </w:r>
            <w:r w:rsidRPr="00201FDE">
              <w:t xml:space="preserve"> i un dia fins a </w:t>
            </w:r>
            <w:r>
              <w:t>3</w:t>
            </w:r>
            <w:r w:rsidRPr="00201FDE">
              <w:t xml:space="preserve"> anys addicionals</w:t>
            </w:r>
            <w:r>
              <w:t xml:space="preserve"> (6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3</w:t>
            </w:r>
            <w:r w:rsidRPr="00D56D02">
              <w:t xml:space="preserve"> anys i un dia fins a </w:t>
            </w:r>
            <w:r>
              <w:t>4</w:t>
            </w:r>
            <w:r w:rsidRPr="00D56D02">
              <w:t xml:space="preserve"> anys addicionals</w:t>
            </w:r>
            <w:r>
              <w:t xml:space="preserve"> (8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4</w:t>
            </w:r>
            <w:r w:rsidRPr="00D56D02">
              <w:t xml:space="preserve"> anys i un dia fins a </w:t>
            </w:r>
            <w:r>
              <w:t>5</w:t>
            </w:r>
            <w:r w:rsidRPr="00D56D02">
              <w:t xml:space="preserve"> anys addicionals</w:t>
            </w:r>
            <w:r>
              <w:t xml:space="preserve"> (10 punts)</w:t>
            </w:r>
          </w:p>
        </w:tc>
        <w:tc>
          <w:tcPr>
            <w:tcW w:w="844" w:type="dxa"/>
          </w:tcPr>
          <w:p w:rsidR="008C786B" w:rsidRDefault="008C786B" w:rsidP="009011FB"/>
        </w:tc>
      </w:tr>
      <w:tr w:rsidR="008C786B" w:rsidTr="009011FB">
        <w:tc>
          <w:tcPr>
            <w:tcW w:w="5245" w:type="dxa"/>
          </w:tcPr>
          <w:p w:rsidR="008C786B" w:rsidRDefault="008C786B" w:rsidP="009011FB">
            <w:r w:rsidRPr="00D56D02">
              <w:t xml:space="preserve">De </w:t>
            </w:r>
            <w:r>
              <w:t>5</w:t>
            </w:r>
            <w:r w:rsidRPr="00D56D02">
              <w:t xml:space="preserve"> anys i un dia fins a </w:t>
            </w:r>
            <w:r>
              <w:t>6</w:t>
            </w:r>
            <w:r w:rsidRPr="00D56D02">
              <w:t xml:space="preserve"> anys addicionals</w:t>
            </w:r>
            <w:r>
              <w:t xml:space="preserve"> (12 punts)</w:t>
            </w:r>
          </w:p>
        </w:tc>
        <w:tc>
          <w:tcPr>
            <w:tcW w:w="844" w:type="dxa"/>
          </w:tcPr>
          <w:p w:rsidR="008C786B" w:rsidRDefault="008C786B" w:rsidP="009011FB"/>
        </w:tc>
      </w:tr>
      <w:tr w:rsidR="008C786B" w:rsidTr="009011FB">
        <w:tc>
          <w:tcPr>
            <w:tcW w:w="5245" w:type="dxa"/>
          </w:tcPr>
          <w:p w:rsidR="008C786B" w:rsidRPr="00D56D02" w:rsidRDefault="008C786B" w:rsidP="009011FB">
            <w:r w:rsidRPr="00D56D02">
              <w:t xml:space="preserve">De </w:t>
            </w:r>
            <w:r>
              <w:t>6</w:t>
            </w:r>
            <w:r w:rsidRPr="00D56D02">
              <w:t xml:space="preserve"> anys i un dia fins a </w:t>
            </w:r>
            <w:r>
              <w:t>7</w:t>
            </w:r>
            <w:r w:rsidRPr="00D56D02">
              <w:t xml:space="preserve"> anys addicionals</w:t>
            </w:r>
            <w:r>
              <w:t xml:space="preserve"> (14 punts)</w:t>
            </w:r>
          </w:p>
        </w:tc>
        <w:tc>
          <w:tcPr>
            <w:tcW w:w="844" w:type="dxa"/>
          </w:tcPr>
          <w:p w:rsidR="008C786B" w:rsidRDefault="008C786B" w:rsidP="009011FB"/>
        </w:tc>
      </w:tr>
      <w:tr w:rsidR="008C786B" w:rsidTr="009011FB">
        <w:tc>
          <w:tcPr>
            <w:tcW w:w="5245" w:type="dxa"/>
          </w:tcPr>
          <w:p w:rsidR="008C786B" w:rsidRDefault="008C786B" w:rsidP="009011FB">
            <w:r>
              <w:t>De 7</w:t>
            </w:r>
            <w:r w:rsidRPr="00D56D02">
              <w:t xml:space="preserve"> anys i un dia </w:t>
            </w:r>
            <w:r>
              <w:t xml:space="preserve">fins a 8 anys </w:t>
            </w:r>
            <w:r w:rsidRPr="00D56D02">
              <w:t>addicionals</w:t>
            </w:r>
            <w:r>
              <w:t xml:space="preserve"> (16 punts)</w:t>
            </w:r>
          </w:p>
        </w:tc>
        <w:tc>
          <w:tcPr>
            <w:tcW w:w="844" w:type="dxa"/>
          </w:tcPr>
          <w:p w:rsidR="008C786B" w:rsidRDefault="008C786B" w:rsidP="009011FB"/>
        </w:tc>
      </w:tr>
      <w:tr w:rsidR="008C786B" w:rsidTr="009011FB">
        <w:tc>
          <w:tcPr>
            <w:tcW w:w="5245" w:type="dxa"/>
          </w:tcPr>
          <w:p w:rsidR="008C786B" w:rsidRDefault="008C786B" w:rsidP="009011FB">
            <w:r>
              <w:t>Mes de</w:t>
            </w:r>
            <w:r w:rsidRPr="00D56D02">
              <w:t xml:space="preserve"> </w:t>
            </w:r>
            <w:r>
              <w:t>8</w:t>
            </w:r>
            <w:r w:rsidRPr="00D56D02">
              <w:t xml:space="preserve"> anys i un dia addicionals</w:t>
            </w:r>
            <w:r>
              <w:t xml:space="preserve"> (17 punts)</w:t>
            </w:r>
          </w:p>
        </w:tc>
        <w:tc>
          <w:tcPr>
            <w:tcW w:w="844" w:type="dxa"/>
          </w:tcPr>
          <w:p w:rsidR="008C786B" w:rsidRDefault="008C786B" w:rsidP="009011FB"/>
        </w:tc>
      </w:tr>
    </w:tbl>
    <w:p w:rsidR="008C786B" w:rsidRDefault="008C786B" w:rsidP="008C786B"/>
    <w:p w:rsidR="008C786B" w:rsidRDefault="008C786B" w:rsidP="008C786B">
      <w:r w:rsidRPr="00DE77AF">
        <w:rPr>
          <w:b/>
          <w:u w:val="single"/>
        </w:rPr>
        <w:t>S’adjunta la següent documentació</w:t>
      </w:r>
      <w:r>
        <w:t>: -</w:t>
      </w:r>
    </w:p>
    <w:p w:rsidR="008C786B" w:rsidRDefault="008C786B" w:rsidP="008C786B">
      <w:pPr>
        <w:pStyle w:val="Pargrafdellista"/>
        <w:numPr>
          <w:ilvl w:val="0"/>
          <w:numId w:val="12"/>
        </w:numPr>
        <w:spacing w:after="160" w:line="259" w:lineRule="auto"/>
        <w:contextualSpacing/>
      </w:pPr>
      <w:r>
        <w:t xml:space="preserve"> .... </w:t>
      </w:r>
      <w:r w:rsidRPr="00DE77AF">
        <w:rPr>
          <w:u w:val="single"/>
        </w:rPr>
        <w:t xml:space="preserve">( </w:t>
      </w:r>
      <w:r w:rsidRPr="00DE77AF">
        <w:rPr>
          <w:b/>
          <w:i/>
          <w:u w:val="single"/>
        </w:rPr>
        <w:t>veure apartat 21 de l’annex I</w:t>
      </w:r>
      <w:r w:rsidRPr="00DE77AF">
        <w:rPr>
          <w:u w:val="single"/>
        </w:rPr>
        <w:t>)</w:t>
      </w:r>
    </w:p>
    <w:p w:rsidR="008C786B" w:rsidRPr="00822155" w:rsidRDefault="008C786B" w:rsidP="008C786B">
      <w:pPr>
        <w:spacing w:before="100" w:beforeAutospacing="1" w:after="119"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lastRenderedPageBreak/>
        <w:t>Tot això d'acord amb l’ establert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un número o percentatge específic de persones amb discapacitat.</w:t>
      </w:r>
    </w:p>
    <w:p w:rsidR="008C786B" w:rsidRPr="00822155" w:rsidRDefault="008C786B" w:rsidP="008C786B">
      <w:pPr>
        <w:spacing w:before="100" w:beforeAutospacing="1" w:after="119"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t>Data i signatura del licitador.</w:t>
      </w:r>
    </w:p>
    <w:p w:rsidR="008C786B" w:rsidRPr="00822155" w:rsidRDefault="008C786B" w:rsidP="008C786B">
      <w:pPr>
        <w:spacing w:before="100" w:beforeAutospacing="1" w:after="119" w:line="240" w:lineRule="auto"/>
        <w:jc w:val="both"/>
        <w:rPr>
          <w:rFonts w:ascii="Arial" w:eastAsia="Times New Roman" w:hAnsi="Arial" w:cs="Arial"/>
          <w:sz w:val="20"/>
          <w:szCs w:val="20"/>
          <w:u w:color="000000" w:themeColor="text1"/>
          <w:lang w:eastAsia="es-ES"/>
        </w:rPr>
      </w:pPr>
      <w:r w:rsidRPr="00822155">
        <w:rPr>
          <w:rFonts w:ascii="Arial" w:eastAsia="Times New Roman" w:hAnsi="Arial" w:cs="Arial"/>
          <w:sz w:val="20"/>
          <w:szCs w:val="20"/>
          <w:u w:color="000000" w:themeColor="text1"/>
          <w:lang w:eastAsia="es-ES"/>
        </w:rPr>
        <w:t>ADREÇAT A l’Òrgan de contractació CORRESPONENT</w:t>
      </w:r>
      <w:bookmarkStart w:id="1" w:name="ftn3"/>
      <w:bookmarkEnd w:id="1"/>
    </w:p>
    <w:p w:rsidR="008C786B" w:rsidRDefault="008C786B" w:rsidP="008C786B"/>
    <w:p w:rsidR="008C786B" w:rsidRPr="00822155" w:rsidRDefault="008C786B" w:rsidP="008C786B">
      <w:pPr>
        <w:spacing w:before="100" w:beforeAutospacing="1" w:after="119" w:line="240" w:lineRule="auto"/>
        <w:jc w:val="both"/>
        <w:rPr>
          <w:rFonts w:ascii="Arial" w:eastAsia="Times New Roman" w:hAnsi="Arial" w:cs="Arial"/>
          <w:sz w:val="20"/>
          <w:szCs w:val="20"/>
          <w:u w:color="000000" w:themeColor="text1"/>
          <w:lang w:eastAsia="es-ES"/>
        </w:rPr>
      </w:pPr>
    </w:p>
    <w:p w:rsidR="00D12A53" w:rsidRDefault="00F177FC"/>
    <w:sectPr w:rsidR="00D12A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DB88A9E"/>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F4E6E6E"/>
    <w:lvl w:ilvl="0">
      <w:start w:val="1"/>
      <w:numFmt w:val="bullet"/>
      <w:pStyle w:val="Llistaambpic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982B7C0"/>
    <w:lvl w:ilvl="0">
      <w:start w:val="1"/>
      <w:numFmt w:val="bullet"/>
      <w:pStyle w:val="Llistaambpics"/>
      <w:lvlText w:val=""/>
      <w:lvlJc w:val="left"/>
      <w:pPr>
        <w:tabs>
          <w:tab w:val="num" w:pos="360"/>
        </w:tabs>
        <w:ind w:left="360" w:hanging="360"/>
      </w:pPr>
      <w:rPr>
        <w:rFonts w:ascii="Symbol" w:hAnsi="Symbol" w:hint="default"/>
      </w:rPr>
    </w:lvl>
  </w:abstractNum>
  <w:abstractNum w:abstractNumId="3" w15:restartNumberingAfterBreak="0">
    <w:nsid w:val="08583C72"/>
    <w:multiLevelType w:val="hybridMultilevel"/>
    <w:tmpl w:val="24BE08C6"/>
    <w:lvl w:ilvl="0" w:tplc="6826DD7A">
      <w:start w:val="1"/>
      <w:numFmt w:val="lowerLetter"/>
      <w:lvlText w:val="%1."/>
      <w:lvlJc w:val="left"/>
      <w:pPr>
        <w:ind w:left="284" w:hanging="360"/>
      </w:pPr>
      <w:rPr>
        <w:rFonts w:ascii="Arial" w:eastAsia="Times New Roman" w:hAnsi="Arial" w:cs="Arial" w:hint="default"/>
        <w:b/>
        <w:sz w:val="20"/>
      </w:rPr>
    </w:lvl>
    <w:lvl w:ilvl="1" w:tplc="04030019" w:tentative="1">
      <w:start w:val="1"/>
      <w:numFmt w:val="lowerLetter"/>
      <w:lvlText w:val="%2."/>
      <w:lvlJc w:val="left"/>
      <w:pPr>
        <w:ind w:left="1004" w:hanging="360"/>
      </w:pPr>
    </w:lvl>
    <w:lvl w:ilvl="2" w:tplc="0403001B" w:tentative="1">
      <w:start w:val="1"/>
      <w:numFmt w:val="lowerRoman"/>
      <w:lvlText w:val="%3."/>
      <w:lvlJc w:val="right"/>
      <w:pPr>
        <w:ind w:left="1724" w:hanging="180"/>
      </w:pPr>
    </w:lvl>
    <w:lvl w:ilvl="3" w:tplc="0403000F" w:tentative="1">
      <w:start w:val="1"/>
      <w:numFmt w:val="decimal"/>
      <w:lvlText w:val="%4."/>
      <w:lvlJc w:val="left"/>
      <w:pPr>
        <w:ind w:left="2444" w:hanging="360"/>
      </w:pPr>
    </w:lvl>
    <w:lvl w:ilvl="4" w:tplc="04030019" w:tentative="1">
      <w:start w:val="1"/>
      <w:numFmt w:val="lowerLetter"/>
      <w:lvlText w:val="%5."/>
      <w:lvlJc w:val="left"/>
      <w:pPr>
        <w:ind w:left="3164" w:hanging="360"/>
      </w:pPr>
    </w:lvl>
    <w:lvl w:ilvl="5" w:tplc="0403001B" w:tentative="1">
      <w:start w:val="1"/>
      <w:numFmt w:val="lowerRoman"/>
      <w:lvlText w:val="%6."/>
      <w:lvlJc w:val="right"/>
      <w:pPr>
        <w:ind w:left="3884" w:hanging="180"/>
      </w:pPr>
    </w:lvl>
    <w:lvl w:ilvl="6" w:tplc="0403000F" w:tentative="1">
      <w:start w:val="1"/>
      <w:numFmt w:val="decimal"/>
      <w:lvlText w:val="%7."/>
      <w:lvlJc w:val="left"/>
      <w:pPr>
        <w:ind w:left="4604" w:hanging="360"/>
      </w:pPr>
    </w:lvl>
    <w:lvl w:ilvl="7" w:tplc="04030019" w:tentative="1">
      <w:start w:val="1"/>
      <w:numFmt w:val="lowerLetter"/>
      <w:lvlText w:val="%8."/>
      <w:lvlJc w:val="left"/>
      <w:pPr>
        <w:ind w:left="5324" w:hanging="360"/>
      </w:pPr>
    </w:lvl>
    <w:lvl w:ilvl="8" w:tplc="0403001B" w:tentative="1">
      <w:start w:val="1"/>
      <w:numFmt w:val="lowerRoman"/>
      <w:lvlText w:val="%9."/>
      <w:lvlJc w:val="right"/>
      <w:pPr>
        <w:ind w:left="6044" w:hanging="180"/>
      </w:pPr>
    </w:lvl>
  </w:abstractNum>
  <w:abstractNum w:abstractNumId="4" w15:restartNumberingAfterBreak="0">
    <w:nsid w:val="2AB51318"/>
    <w:multiLevelType w:val="multilevel"/>
    <w:tmpl w:val="0D48F974"/>
    <w:lvl w:ilvl="0">
      <w:start w:val="1"/>
      <w:numFmt w:val="low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597377"/>
    <w:multiLevelType w:val="hybridMultilevel"/>
    <w:tmpl w:val="F88E09BC"/>
    <w:lvl w:ilvl="0" w:tplc="233E6024">
      <w:start w:val="1"/>
      <w:numFmt w:val="decimal"/>
      <w:pStyle w:val="Ttol1"/>
      <w:lvlText w:val="%1."/>
      <w:lvlJc w:val="left"/>
      <w:pPr>
        <w:tabs>
          <w:tab w:val="num" w:pos="360"/>
        </w:tabs>
        <w:ind w:left="360" w:hanging="360"/>
      </w:pPr>
      <w:rPr>
        <w:color w:val="auto"/>
      </w:rPr>
    </w:lvl>
    <w:lvl w:ilvl="1" w:tplc="04030001">
      <w:start w:val="1"/>
      <w:numFmt w:val="bullet"/>
      <w:lvlText w:val=""/>
      <w:lvlJc w:val="left"/>
      <w:pPr>
        <w:tabs>
          <w:tab w:val="num" w:pos="1440"/>
        </w:tabs>
        <w:ind w:left="1440" w:hanging="360"/>
      </w:pPr>
      <w:rPr>
        <w:rFonts w:ascii="Symbol" w:hAnsi="Symbol" w:hint="default"/>
      </w:r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6" w15:restartNumberingAfterBreak="0">
    <w:nsid w:val="42A15D38"/>
    <w:multiLevelType w:val="multilevel"/>
    <w:tmpl w:val="0D48F974"/>
    <w:lvl w:ilvl="0">
      <w:start w:val="1"/>
      <w:numFmt w:val="low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453636"/>
    <w:multiLevelType w:val="multilevel"/>
    <w:tmpl w:val="0D48F974"/>
    <w:lvl w:ilvl="0">
      <w:start w:val="1"/>
      <w:numFmt w:val="low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97A2F78"/>
    <w:multiLevelType w:val="multilevel"/>
    <w:tmpl w:val="6002B88E"/>
    <w:lvl w:ilvl="0">
      <w:start w:val="1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FDB703A"/>
    <w:multiLevelType w:val="hybridMultilevel"/>
    <w:tmpl w:val="F542AECC"/>
    <w:lvl w:ilvl="0" w:tplc="40EC0B40">
      <w:start w:val="1"/>
      <w:numFmt w:val="lowerLetter"/>
      <w:lvlText w:val="%1."/>
      <w:lvlJc w:val="left"/>
      <w:pPr>
        <w:ind w:left="502" w:hanging="360"/>
      </w:pPr>
      <w:rPr>
        <w:rFonts w:hint="default"/>
        <w:b/>
      </w:rPr>
    </w:lvl>
    <w:lvl w:ilvl="1" w:tplc="1C4E50D8">
      <w:start w:val="1"/>
      <w:numFmt w:val="lowerLetter"/>
      <w:lvlText w:val="%2."/>
      <w:lvlJc w:val="left"/>
      <w:pPr>
        <w:ind w:left="1440" w:hanging="360"/>
      </w:pPr>
      <w:rPr>
        <w:b/>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18121E6"/>
    <w:multiLevelType w:val="hybridMultilevel"/>
    <w:tmpl w:val="031C8462"/>
    <w:lvl w:ilvl="0" w:tplc="783AC96E">
      <w:start w:val="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CA63719"/>
    <w:multiLevelType w:val="multilevel"/>
    <w:tmpl w:val="6002B88E"/>
    <w:lvl w:ilvl="0">
      <w:start w:val="1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734BC1"/>
    <w:multiLevelType w:val="hybridMultilevel"/>
    <w:tmpl w:val="A852C4CE"/>
    <w:lvl w:ilvl="0" w:tplc="F7E6F264">
      <w:start w:val="1"/>
      <w:numFmt w:val="lowerLetter"/>
      <w:lvlText w:val="%1."/>
      <w:lvlJc w:val="left"/>
      <w:pPr>
        <w:ind w:left="284" w:hanging="360"/>
      </w:pPr>
      <w:rPr>
        <w:rFonts w:ascii="Arial" w:eastAsia="Times New Roman" w:hAnsi="Arial" w:cs="Arial" w:hint="default"/>
        <w:b/>
        <w:sz w:val="20"/>
      </w:rPr>
    </w:lvl>
    <w:lvl w:ilvl="1" w:tplc="04030019" w:tentative="1">
      <w:start w:val="1"/>
      <w:numFmt w:val="lowerLetter"/>
      <w:lvlText w:val="%2."/>
      <w:lvlJc w:val="left"/>
      <w:pPr>
        <w:ind w:left="1004" w:hanging="360"/>
      </w:pPr>
    </w:lvl>
    <w:lvl w:ilvl="2" w:tplc="0403001B" w:tentative="1">
      <w:start w:val="1"/>
      <w:numFmt w:val="lowerRoman"/>
      <w:lvlText w:val="%3."/>
      <w:lvlJc w:val="right"/>
      <w:pPr>
        <w:ind w:left="1724" w:hanging="180"/>
      </w:pPr>
    </w:lvl>
    <w:lvl w:ilvl="3" w:tplc="0403000F" w:tentative="1">
      <w:start w:val="1"/>
      <w:numFmt w:val="decimal"/>
      <w:lvlText w:val="%4."/>
      <w:lvlJc w:val="left"/>
      <w:pPr>
        <w:ind w:left="2444" w:hanging="360"/>
      </w:pPr>
    </w:lvl>
    <w:lvl w:ilvl="4" w:tplc="04030019" w:tentative="1">
      <w:start w:val="1"/>
      <w:numFmt w:val="lowerLetter"/>
      <w:lvlText w:val="%5."/>
      <w:lvlJc w:val="left"/>
      <w:pPr>
        <w:ind w:left="3164" w:hanging="360"/>
      </w:pPr>
    </w:lvl>
    <w:lvl w:ilvl="5" w:tplc="0403001B" w:tentative="1">
      <w:start w:val="1"/>
      <w:numFmt w:val="lowerRoman"/>
      <w:lvlText w:val="%6."/>
      <w:lvlJc w:val="right"/>
      <w:pPr>
        <w:ind w:left="3884" w:hanging="180"/>
      </w:pPr>
    </w:lvl>
    <w:lvl w:ilvl="6" w:tplc="0403000F" w:tentative="1">
      <w:start w:val="1"/>
      <w:numFmt w:val="decimal"/>
      <w:lvlText w:val="%7."/>
      <w:lvlJc w:val="left"/>
      <w:pPr>
        <w:ind w:left="4604" w:hanging="360"/>
      </w:pPr>
    </w:lvl>
    <w:lvl w:ilvl="7" w:tplc="04030019" w:tentative="1">
      <w:start w:val="1"/>
      <w:numFmt w:val="lowerLetter"/>
      <w:lvlText w:val="%8."/>
      <w:lvlJc w:val="left"/>
      <w:pPr>
        <w:ind w:left="5324" w:hanging="360"/>
      </w:pPr>
    </w:lvl>
    <w:lvl w:ilvl="8" w:tplc="0403001B" w:tentative="1">
      <w:start w:val="1"/>
      <w:numFmt w:val="lowerRoman"/>
      <w:lvlText w:val="%9."/>
      <w:lvlJc w:val="right"/>
      <w:pPr>
        <w:ind w:left="6044"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9"/>
  </w:num>
  <w:num w:numId="7">
    <w:abstractNumId w:val="8"/>
  </w:num>
  <w:num w:numId="8">
    <w:abstractNumId w:val="12"/>
  </w:num>
  <w:num w:numId="9">
    <w:abstractNumId w:val="7"/>
  </w:num>
  <w:num w:numId="10">
    <w:abstractNumId w:val="6"/>
  </w:num>
  <w:num w:numId="11">
    <w:abstractNumId w:val="3"/>
  </w:num>
  <w:num w:numId="12">
    <w:abstractNumId w:val="10"/>
  </w:num>
  <w:num w:numId="13">
    <w:abstractNumId w:val="5"/>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6B"/>
    <w:rsid w:val="00517704"/>
    <w:rsid w:val="008C786B"/>
    <w:rsid w:val="00F177FC"/>
    <w:rsid w:val="00FA2A0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BC1F"/>
  <w15:chartTrackingRefBased/>
  <w15:docId w15:val="{963E6B9C-06A5-4A99-8E65-2345007F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86B"/>
  </w:style>
  <w:style w:type="paragraph" w:styleId="Ttol1">
    <w:name w:val="heading 1"/>
    <w:basedOn w:val="Normal"/>
    <w:next w:val="Normal"/>
    <w:link w:val="Ttol1Car"/>
    <w:qFormat/>
    <w:rsid w:val="008C786B"/>
    <w:pPr>
      <w:keepNext/>
      <w:numPr>
        <w:numId w:val="1"/>
      </w:numPr>
      <w:tabs>
        <w:tab w:val="left" w:pos="1418"/>
        <w:tab w:val="left" w:pos="1800"/>
      </w:tabs>
      <w:overflowPunct w:val="0"/>
      <w:autoSpaceDE w:val="0"/>
      <w:autoSpaceDN w:val="0"/>
      <w:adjustRightInd w:val="0"/>
      <w:spacing w:before="360" w:after="120" w:line="240" w:lineRule="auto"/>
      <w:jc w:val="both"/>
      <w:outlineLvl w:val="0"/>
    </w:pPr>
    <w:rPr>
      <w:rFonts w:ascii="Arial" w:eastAsia="Times New Roman" w:hAnsi="Arial" w:cs="Times New Roman"/>
      <w:b/>
      <w:sz w:val="24"/>
      <w:szCs w:val="20"/>
      <w:u w:color="000000" w:themeColor="text1"/>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8C786B"/>
    <w:rPr>
      <w:rFonts w:ascii="Arial" w:eastAsia="Times New Roman" w:hAnsi="Arial" w:cs="Times New Roman"/>
      <w:b/>
      <w:sz w:val="24"/>
      <w:szCs w:val="20"/>
      <w:u w:color="000000" w:themeColor="text1"/>
      <w:lang w:eastAsia="ca-ES"/>
    </w:rPr>
  </w:style>
  <w:style w:type="numbering" w:customStyle="1" w:styleId="Sensellista1">
    <w:name w:val="Sense llista1"/>
    <w:next w:val="Sensellista"/>
    <w:uiPriority w:val="99"/>
    <w:semiHidden/>
    <w:unhideWhenUsed/>
    <w:rsid w:val="008C786B"/>
  </w:style>
  <w:style w:type="character" w:styleId="Enlla">
    <w:name w:val="Hyperlink"/>
    <w:basedOn w:val="Tipusdelletraperdefectedelpargraf"/>
    <w:unhideWhenUsed/>
    <w:rsid w:val="008C786B"/>
    <w:rPr>
      <w:color w:val="0000FF"/>
      <w:u w:val="single"/>
    </w:rPr>
  </w:style>
  <w:style w:type="character" w:customStyle="1" w:styleId="HTMLambformatpreviCar">
    <w:name w:val="HTML amb format previ Car"/>
    <w:basedOn w:val="Tipusdelletraperdefectedelpargraf"/>
    <w:link w:val="HTMLambformatprevi"/>
    <w:uiPriority w:val="99"/>
    <w:semiHidden/>
    <w:rsid w:val="008C786B"/>
    <w:rPr>
      <w:rFonts w:ascii="Courier New" w:eastAsia="Times New Roman" w:hAnsi="Courier New" w:cs="Courier New"/>
      <w:sz w:val="20"/>
      <w:szCs w:val="20"/>
      <w:u w:color="000000" w:themeColor="text1"/>
      <w:lang w:eastAsia="ca-ES"/>
    </w:rPr>
  </w:style>
  <w:style w:type="paragraph" w:styleId="HTMLambformatprevi">
    <w:name w:val="HTML Preformatted"/>
    <w:basedOn w:val="Normal"/>
    <w:link w:val="HTMLambformatpreviCar"/>
    <w:uiPriority w:val="99"/>
    <w:semiHidden/>
    <w:unhideWhenUsed/>
    <w:rsid w:val="008C7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u w:color="000000" w:themeColor="text1"/>
      <w:lang w:eastAsia="ca-ES"/>
    </w:rPr>
  </w:style>
  <w:style w:type="character" w:customStyle="1" w:styleId="HTMLambformatpreviCar1">
    <w:name w:val="HTML amb format previ Car1"/>
    <w:basedOn w:val="Tipusdelletraperdefectedelpargraf"/>
    <w:uiPriority w:val="99"/>
    <w:semiHidden/>
    <w:rsid w:val="008C786B"/>
    <w:rPr>
      <w:rFonts w:ascii="Consolas" w:hAnsi="Consolas"/>
      <w:sz w:val="20"/>
      <w:szCs w:val="20"/>
    </w:rPr>
  </w:style>
  <w:style w:type="paragraph" w:styleId="NormalWeb">
    <w:name w:val="Normal (Web)"/>
    <w:basedOn w:val="Normal"/>
    <w:unhideWhenUsed/>
    <w:rsid w:val="008C786B"/>
    <w:pPr>
      <w:spacing w:before="100" w:beforeAutospacing="1" w:after="119" w:line="240" w:lineRule="auto"/>
    </w:pPr>
    <w:rPr>
      <w:rFonts w:ascii="Times New Roman" w:eastAsia="Times New Roman" w:hAnsi="Times New Roman" w:cs="Times New Roman"/>
      <w:sz w:val="24"/>
      <w:szCs w:val="24"/>
      <w:u w:color="000000" w:themeColor="text1"/>
      <w:lang w:eastAsia="es-ES"/>
    </w:rPr>
  </w:style>
  <w:style w:type="character" w:customStyle="1" w:styleId="TextindependentCar">
    <w:name w:val="Text independent Car"/>
    <w:basedOn w:val="Tipusdelletraperdefectedelpargraf"/>
    <w:link w:val="Textindependent"/>
    <w:uiPriority w:val="99"/>
    <w:rsid w:val="008C786B"/>
    <w:rPr>
      <w:rFonts w:ascii="Times New Roman" w:eastAsia="Times New Roman" w:hAnsi="Times New Roman" w:cs="Times New Roman"/>
      <w:sz w:val="24"/>
      <w:szCs w:val="24"/>
      <w:u w:color="000000" w:themeColor="text1"/>
      <w:lang w:val="es-ES" w:eastAsia="es-ES"/>
    </w:rPr>
  </w:style>
  <w:style w:type="paragraph" w:styleId="Textindependent">
    <w:name w:val="Body Text"/>
    <w:basedOn w:val="Normal"/>
    <w:link w:val="TextindependentCar"/>
    <w:uiPriority w:val="99"/>
    <w:unhideWhenUsed/>
    <w:rsid w:val="008C786B"/>
    <w:pPr>
      <w:spacing w:after="120" w:line="240" w:lineRule="auto"/>
    </w:pPr>
    <w:rPr>
      <w:rFonts w:ascii="Times New Roman" w:eastAsia="Times New Roman" w:hAnsi="Times New Roman" w:cs="Times New Roman"/>
      <w:sz w:val="24"/>
      <w:szCs w:val="24"/>
      <w:u w:color="000000" w:themeColor="text1"/>
      <w:lang w:val="es-ES" w:eastAsia="es-ES"/>
    </w:rPr>
  </w:style>
  <w:style w:type="character" w:customStyle="1" w:styleId="TextindependentCar1">
    <w:name w:val="Text independent Car1"/>
    <w:basedOn w:val="Tipusdelletraperdefectedelpargraf"/>
    <w:uiPriority w:val="99"/>
    <w:semiHidden/>
    <w:rsid w:val="008C786B"/>
  </w:style>
  <w:style w:type="character" w:customStyle="1" w:styleId="Textindependent3Car">
    <w:name w:val="Text independent 3 Car"/>
    <w:basedOn w:val="Tipusdelletraperdefectedelpargraf"/>
    <w:link w:val="Textindependent3"/>
    <w:semiHidden/>
    <w:rsid w:val="008C786B"/>
    <w:rPr>
      <w:rFonts w:ascii="CG Times" w:eastAsia="Times New Roman" w:hAnsi="CG Times" w:cs="Times New Roman"/>
      <w:sz w:val="16"/>
      <w:szCs w:val="16"/>
      <w:u w:color="000000" w:themeColor="text1"/>
      <w:lang w:eastAsia="es-ES"/>
    </w:rPr>
  </w:style>
  <w:style w:type="paragraph" w:styleId="Textindependent3">
    <w:name w:val="Body Text 3"/>
    <w:basedOn w:val="Normal"/>
    <w:link w:val="Textindependent3Car"/>
    <w:semiHidden/>
    <w:unhideWhenUsed/>
    <w:rsid w:val="008C786B"/>
    <w:pPr>
      <w:widowControl w:val="0"/>
      <w:spacing w:after="120" w:line="240" w:lineRule="auto"/>
    </w:pPr>
    <w:rPr>
      <w:rFonts w:ascii="CG Times" w:eastAsia="Times New Roman" w:hAnsi="CG Times" w:cs="Times New Roman"/>
      <w:sz w:val="16"/>
      <w:szCs w:val="16"/>
      <w:u w:color="000000" w:themeColor="text1"/>
      <w:lang w:eastAsia="es-ES"/>
    </w:rPr>
  </w:style>
  <w:style w:type="character" w:customStyle="1" w:styleId="Textindependent3Car1">
    <w:name w:val="Text independent 3 Car1"/>
    <w:basedOn w:val="Tipusdelletraperdefectedelpargraf"/>
    <w:uiPriority w:val="99"/>
    <w:semiHidden/>
    <w:rsid w:val="008C786B"/>
    <w:rPr>
      <w:sz w:val="16"/>
      <w:szCs w:val="16"/>
    </w:rPr>
  </w:style>
  <w:style w:type="character" w:customStyle="1" w:styleId="TextdeglobusCar">
    <w:name w:val="Text de globus Car"/>
    <w:basedOn w:val="Tipusdelletraperdefectedelpargraf"/>
    <w:link w:val="Textdeglobus"/>
    <w:uiPriority w:val="99"/>
    <w:semiHidden/>
    <w:rsid w:val="008C786B"/>
    <w:rPr>
      <w:rFonts w:ascii="Tahoma" w:eastAsia="Times New Roman" w:hAnsi="Tahoma" w:cs="Tahoma"/>
      <w:sz w:val="16"/>
      <w:szCs w:val="16"/>
      <w:u w:color="000000" w:themeColor="text1"/>
      <w:lang w:val="es-ES" w:eastAsia="es-ES"/>
    </w:rPr>
  </w:style>
  <w:style w:type="paragraph" w:styleId="Textdeglobus">
    <w:name w:val="Balloon Text"/>
    <w:basedOn w:val="Normal"/>
    <w:link w:val="TextdeglobusCar"/>
    <w:uiPriority w:val="99"/>
    <w:semiHidden/>
    <w:unhideWhenUsed/>
    <w:rsid w:val="008C786B"/>
    <w:pPr>
      <w:spacing w:after="0" w:line="240" w:lineRule="auto"/>
    </w:pPr>
    <w:rPr>
      <w:rFonts w:ascii="Tahoma" w:eastAsia="Times New Roman" w:hAnsi="Tahoma" w:cs="Tahoma"/>
      <w:sz w:val="16"/>
      <w:szCs w:val="16"/>
      <w:u w:color="000000" w:themeColor="text1"/>
      <w:lang w:val="es-ES" w:eastAsia="es-ES"/>
    </w:rPr>
  </w:style>
  <w:style w:type="character" w:customStyle="1" w:styleId="TextdeglobusCar1">
    <w:name w:val="Text de globus Car1"/>
    <w:basedOn w:val="Tipusdelletraperdefectedelpargraf"/>
    <w:uiPriority w:val="99"/>
    <w:semiHidden/>
    <w:rsid w:val="008C786B"/>
    <w:rPr>
      <w:rFonts w:ascii="Segoe UI" w:hAnsi="Segoe UI" w:cs="Segoe UI"/>
      <w:sz w:val="18"/>
      <w:szCs w:val="18"/>
    </w:rPr>
  </w:style>
  <w:style w:type="paragraph" w:styleId="Pargrafdellista">
    <w:name w:val="List Paragraph"/>
    <w:aliases w:val="Lista sin Numerar,Lista 1,body 2,lp1,lp11,List Paragraph1"/>
    <w:basedOn w:val="Normal"/>
    <w:link w:val="PargrafdellistaCar"/>
    <w:uiPriority w:val="34"/>
    <w:qFormat/>
    <w:rsid w:val="008C786B"/>
    <w:pPr>
      <w:spacing w:after="0" w:line="240" w:lineRule="auto"/>
      <w:ind w:left="708"/>
    </w:pPr>
    <w:rPr>
      <w:rFonts w:ascii="Times New Roman" w:eastAsia="Times New Roman" w:hAnsi="Times New Roman" w:cs="Times New Roman"/>
      <w:sz w:val="24"/>
      <w:szCs w:val="24"/>
      <w:u w:color="000000" w:themeColor="text1"/>
      <w:lang w:eastAsia="es-ES"/>
    </w:rPr>
  </w:style>
  <w:style w:type="paragraph" w:customStyle="1" w:styleId="Textodenotaalfinal">
    <w:name w:val="Texto de nota al final"/>
    <w:basedOn w:val="Normal"/>
    <w:rsid w:val="008C786B"/>
    <w:pPr>
      <w:widowControl w:val="0"/>
      <w:spacing w:after="0" w:line="240" w:lineRule="auto"/>
    </w:pPr>
    <w:rPr>
      <w:rFonts w:ascii="CG Times" w:eastAsia="Times New Roman" w:hAnsi="CG Times" w:cs="Times New Roman"/>
      <w:sz w:val="24"/>
      <w:szCs w:val="20"/>
      <w:u w:color="000000" w:themeColor="text1"/>
      <w:lang w:eastAsia="es-ES"/>
    </w:rPr>
  </w:style>
  <w:style w:type="paragraph" w:customStyle="1" w:styleId="western">
    <w:name w:val="western"/>
    <w:basedOn w:val="Normal"/>
    <w:rsid w:val="008C786B"/>
    <w:pPr>
      <w:spacing w:before="100" w:beforeAutospacing="1" w:after="119" w:line="276" w:lineRule="auto"/>
    </w:pPr>
    <w:rPr>
      <w:rFonts w:ascii="Times New Roman" w:eastAsia="Times New Roman" w:hAnsi="Times New Roman" w:cs="Times New Roman"/>
      <w:color w:val="000000"/>
      <w:u w:color="000000" w:themeColor="text1"/>
      <w:lang w:eastAsia="es-ES"/>
    </w:rPr>
  </w:style>
  <w:style w:type="paragraph" w:customStyle="1" w:styleId="Default">
    <w:name w:val="Default"/>
    <w:rsid w:val="008C786B"/>
    <w:pPr>
      <w:autoSpaceDE w:val="0"/>
      <w:autoSpaceDN w:val="0"/>
      <w:adjustRightInd w:val="0"/>
      <w:spacing w:after="0" w:line="240" w:lineRule="auto"/>
    </w:pPr>
    <w:rPr>
      <w:rFonts w:ascii="Verdana" w:eastAsia="Times New Roman" w:hAnsi="Verdana" w:cs="Verdana"/>
      <w:color w:val="000000"/>
      <w:sz w:val="24"/>
      <w:szCs w:val="24"/>
      <w:u w:color="000000" w:themeColor="text1"/>
      <w:lang w:eastAsia="ca-ES"/>
    </w:rPr>
  </w:style>
  <w:style w:type="paragraph" w:customStyle="1" w:styleId="western1">
    <w:name w:val="western1"/>
    <w:basedOn w:val="Normal"/>
    <w:rsid w:val="008C786B"/>
    <w:pPr>
      <w:spacing w:before="100" w:beforeAutospacing="1" w:after="198" w:line="276" w:lineRule="auto"/>
    </w:pPr>
    <w:rPr>
      <w:rFonts w:ascii="Times New Roman" w:eastAsia="Times New Roman" w:hAnsi="Times New Roman" w:cs="Times New Roman"/>
      <w:color w:val="000000"/>
      <w:u w:color="000000" w:themeColor="text1"/>
      <w:lang w:eastAsia="ca-ES"/>
    </w:rPr>
  </w:style>
  <w:style w:type="paragraph" w:customStyle="1" w:styleId="ComissiGov">
    <w:name w:val="Comissió Gov"/>
    <w:rsid w:val="008C786B"/>
    <w:pPr>
      <w:widowControl w:val="0"/>
      <w:tabs>
        <w:tab w:val="left" w:pos="-1008"/>
        <w:tab w:val="left" w:pos="864"/>
      </w:tabs>
      <w:spacing w:after="0" w:line="240" w:lineRule="auto"/>
      <w:jc w:val="both"/>
    </w:pPr>
    <w:rPr>
      <w:rFonts w:ascii="CG Times" w:eastAsia="Times New Roman" w:hAnsi="CG Times" w:cs="Times New Roman"/>
      <w:spacing w:val="-3"/>
      <w:sz w:val="24"/>
      <w:szCs w:val="20"/>
      <w:u w:color="000000" w:themeColor="text1"/>
      <w:lang w:eastAsia="es-ES"/>
    </w:rPr>
  </w:style>
  <w:style w:type="paragraph" w:customStyle="1" w:styleId="Sagniadetextindependent21">
    <w:name w:val="Sagnia de text independent 21"/>
    <w:basedOn w:val="Normal"/>
    <w:rsid w:val="008C786B"/>
    <w:pPr>
      <w:overflowPunct w:val="0"/>
      <w:autoSpaceDE w:val="0"/>
      <w:autoSpaceDN w:val="0"/>
      <w:adjustRightInd w:val="0"/>
      <w:spacing w:after="120" w:line="240" w:lineRule="auto"/>
      <w:ind w:left="284"/>
      <w:jc w:val="both"/>
    </w:pPr>
    <w:rPr>
      <w:rFonts w:ascii="Arial" w:eastAsia="Times New Roman" w:hAnsi="Arial" w:cs="Times New Roman"/>
      <w:szCs w:val="20"/>
      <w:u w:color="000000" w:themeColor="text1"/>
      <w:lang w:eastAsia="ca-ES"/>
    </w:rPr>
  </w:style>
  <w:style w:type="character" w:customStyle="1" w:styleId="baddress">
    <w:name w:val="b_address"/>
    <w:basedOn w:val="Tipusdelletraperdefectedelpargraf"/>
    <w:rsid w:val="008C786B"/>
  </w:style>
  <w:style w:type="paragraph" w:customStyle="1" w:styleId="Ttol11">
    <w:name w:val="Títol 11"/>
    <w:basedOn w:val="Normal"/>
    <w:uiPriority w:val="1"/>
    <w:qFormat/>
    <w:rsid w:val="008C786B"/>
    <w:pPr>
      <w:widowControl w:val="0"/>
      <w:autoSpaceDE w:val="0"/>
      <w:autoSpaceDN w:val="0"/>
      <w:spacing w:after="0" w:line="240" w:lineRule="auto"/>
      <w:ind w:left="3038" w:hanging="292"/>
      <w:outlineLvl w:val="1"/>
    </w:pPr>
    <w:rPr>
      <w:rFonts w:ascii="Arial" w:eastAsia="Arial" w:hAnsi="Arial" w:cs="Arial"/>
      <w:b/>
      <w:bCs/>
      <w:sz w:val="16"/>
      <w:szCs w:val="16"/>
      <w:u w:color="000000" w:themeColor="text1"/>
      <w:lang w:eastAsia="ca-ES" w:bidi="ca-ES"/>
    </w:rPr>
  </w:style>
  <w:style w:type="character" w:styleId="Textennegreta">
    <w:name w:val="Strong"/>
    <w:basedOn w:val="Tipusdelletraperdefectedelpargraf"/>
    <w:uiPriority w:val="22"/>
    <w:qFormat/>
    <w:rsid w:val="008C786B"/>
    <w:rPr>
      <w:b/>
      <w:bCs/>
    </w:rPr>
  </w:style>
  <w:style w:type="paragraph" w:styleId="Capalera">
    <w:name w:val="header"/>
    <w:basedOn w:val="Normal"/>
    <w:link w:val="CapaleraCar"/>
    <w:uiPriority w:val="99"/>
    <w:unhideWhenUsed/>
    <w:rsid w:val="008C786B"/>
    <w:pPr>
      <w:tabs>
        <w:tab w:val="center" w:pos="4252"/>
        <w:tab w:val="right" w:pos="8504"/>
      </w:tabs>
      <w:spacing w:after="0" w:line="240" w:lineRule="auto"/>
    </w:pPr>
    <w:rPr>
      <w:rFonts w:ascii="Times New Roman" w:eastAsia="Times New Roman" w:hAnsi="Times New Roman" w:cs="Times New Roman"/>
      <w:sz w:val="24"/>
      <w:szCs w:val="24"/>
      <w:u w:color="000000" w:themeColor="text1"/>
      <w:lang w:eastAsia="es-ES"/>
    </w:rPr>
  </w:style>
  <w:style w:type="character" w:customStyle="1" w:styleId="CapaleraCar">
    <w:name w:val="Capçalera Car"/>
    <w:basedOn w:val="Tipusdelletraperdefectedelpargraf"/>
    <w:link w:val="Capalera"/>
    <w:uiPriority w:val="99"/>
    <w:rsid w:val="008C786B"/>
    <w:rPr>
      <w:rFonts w:ascii="Times New Roman" w:eastAsia="Times New Roman" w:hAnsi="Times New Roman" w:cs="Times New Roman"/>
      <w:sz w:val="24"/>
      <w:szCs w:val="24"/>
      <w:u w:color="000000" w:themeColor="text1"/>
      <w:lang w:eastAsia="es-ES"/>
    </w:rPr>
  </w:style>
  <w:style w:type="paragraph" w:styleId="Peu">
    <w:name w:val="footer"/>
    <w:basedOn w:val="Normal"/>
    <w:link w:val="PeuCar"/>
    <w:uiPriority w:val="99"/>
    <w:unhideWhenUsed/>
    <w:rsid w:val="008C786B"/>
    <w:pPr>
      <w:tabs>
        <w:tab w:val="center" w:pos="4252"/>
        <w:tab w:val="right" w:pos="8504"/>
      </w:tabs>
      <w:spacing w:after="0" w:line="240" w:lineRule="auto"/>
    </w:pPr>
    <w:rPr>
      <w:rFonts w:ascii="Times New Roman" w:eastAsia="Times New Roman" w:hAnsi="Times New Roman" w:cs="Times New Roman"/>
      <w:sz w:val="24"/>
      <w:szCs w:val="24"/>
      <w:u w:color="000000" w:themeColor="text1"/>
      <w:lang w:eastAsia="es-ES"/>
    </w:rPr>
  </w:style>
  <w:style w:type="character" w:customStyle="1" w:styleId="PeuCar">
    <w:name w:val="Peu Car"/>
    <w:basedOn w:val="Tipusdelletraperdefectedelpargraf"/>
    <w:link w:val="Peu"/>
    <w:uiPriority w:val="99"/>
    <w:rsid w:val="008C786B"/>
    <w:rPr>
      <w:rFonts w:ascii="Times New Roman" w:eastAsia="Times New Roman" w:hAnsi="Times New Roman" w:cs="Times New Roman"/>
      <w:sz w:val="24"/>
      <w:szCs w:val="24"/>
      <w:u w:color="000000" w:themeColor="text1"/>
      <w:lang w:eastAsia="es-ES"/>
    </w:rPr>
  </w:style>
  <w:style w:type="character" w:styleId="Textdelcontenidor">
    <w:name w:val="Placeholder Text"/>
    <w:basedOn w:val="Tipusdelletraperdefectedelpargraf"/>
    <w:uiPriority w:val="99"/>
    <w:semiHidden/>
    <w:rsid w:val="008C786B"/>
    <w:rPr>
      <w:color w:val="808080"/>
    </w:rPr>
  </w:style>
  <w:style w:type="paragraph" w:styleId="Textdecomentari">
    <w:name w:val="annotation text"/>
    <w:basedOn w:val="Normal"/>
    <w:link w:val="TextdecomentariCar"/>
    <w:uiPriority w:val="99"/>
    <w:unhideWhenUsed/>
    <w:rsid w:val="008C786B"/>
    <w:pPr>
      <w:spacing w:after="0" w:line="240" w:lineRule="auto"/>
    </w:pPr>
    <w:rPr>
      <w:rFonts w:ascii="Times New Roman" w:eastAsia="Times New Roman" w:hAnsi="Times New Roman" w:cs="Times New Roman"/>
      <w:sz w:val="20"/>
      <w:szCs w:val="20"/>
      <w:u w:color="000000" w:themeColor="text1"/>
      <w:lang w:eastAsia="es-ES"/>
    </w:rPr>
  </w:style>
  <w:style w:type="character" w:customStyle="1" w:styleId="TextdecomentariCar">
    <w:name w:val="Text de comentari Car"/>
    <w:basedOn w:val="Tipusdelletraperdefectedelpargraf"/>
    <w:link w:val="Textdecomentari"/>
    <w:uiPriority w:val="99"/>
    <w:rsid w:val="008C786B"/>
    <w:rPr>
      <w:rFonts w:ascii="Times New Roman" w:eastAsia="Times New Roman" w:hAnsi="Times New Roman" w:cs="Times New Roman"/>
      <w:sz w:val="20"/>
      <w:szCs w:val="20"/>
      <w:u w:color="000000" w:themeColor="text1"/>
      <w:lang w:eastAsia="es-ES"/>
    </w:rPr>
  </w:style>
  <w:style w:type="paragraph" w:styleId="Temadelcomentari">
    <w:name w:val="annotation subject"/>
    <w:basedOn w:val="Textdecomentari"/>
    <w:next w:val="Textdecomentari"/>
    <w:link w:val="TemadelcomentariCar"/>
    <w:rsid w:val="008C786B"/>
    <w:rPr>
      <w:b/>
      <w:bCs/>
    </w:rPr>
  </w:style>
  <w:style w:type="character" w:customStyle="1" w:styleId="TemadelcomentariCar">
    <w:name w:val="Tema del comentari Car"/>
    <w:basedOn w:val="TextdecomentariCar"/>
    <w:link w:val="Temadelcomentari"/>
    <w:rsid w:val="008C786B"/>
    <w:rPr>
      <w:rFonts w:ascii="Times New Roman" w:eastAsia="Times New Roman" w:hAnsi="Times New Roman" w:cs="Times New Roman"/>
      <w:b/>
      <w:bCs/>
      <w:sz w:val="20"/>
      <w:szCs w:val="20"/>
      <w:u w:color="000000" w:themeColor="text1"/>
      <w:lang w:eastAsia="es-ES"/>
    </w:rPr>
  </w:style>
  <w:style w:type="character" w:styleId="Refernciadecomentari">
    <w:name w:val="annotation reference"/>
    <w:uiPriority w:val="99"/>
    <w:rsid w:val="008C786B"/>
    <w:rPr>
      <w:sz w:val="16"/>
      <w:szCs w:val="16"/>
    </w:rPr>
  </w:style>
  <w:style w:type="table" w:styleId="Taulaambquadrcula">
    <w:name w:val="Table Grid"/>
    <w:basedOn w:val="Taulanormal"/>
    <w:uiPriority w:val="39"/>
    <w:rsid w:val="008C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Tipusdelletraperdefectedelpargraf"/>
    <w:uiPriority w:val="20"/>
    <w:qFormat/>
    <w:rsid w:val="008C786B"/>
    <w:rPr>
      <w:i/>
      <w:iCs/>
    </w:rPr>
  </w:style>
  <w:style w:type="paragraph" w:styleId="Llista">
    <w:name w:val="List"/>
    <w:basedOn w:val="Normal"/>
    <w:uiPriority w:val="99"/>
    <w:unhideWhenUsed/>
    <w:rsid w:val="008C786B"/>
    <w:pPr>
      <w:ind w:left="283" w:hanging="283"/>
      <w:contextualSpacing/>
    </w:pPr>
  </w:style>
  <w:style w:type="paragraph" w:styleId="Llista2">
    <w:name w:val="List 2"/>
    <w:basedOn w:val="Normal"/>
    <w:uiPriority w:val="99"/>
    <w:unhideWhenUsed/>
    <w:rsid w:val="008C786B"/>
    <w:pPr>
      <w:ind w:left="566" w:hanging="283"/>
      <w:contextualSpacing/>
    </w:pPr>
  </w:style>
  <w:style w:type="paragraph" w:styleId="Llista3">
    <w:name w:val="List 3"/>
    <w:basedOn w:val="Normal"/>
    <w:uiPriority w:val="99"/>
    <w:unhideWhenUsed/>
    <w:rsid w:val="008C786B"/>
    <w:pPr>
      <w:ind w:left="849" w:hanging="283"/>
      <w:contextualSpacing/>
    </w:pPr>
  </w:style>
  <w:style w:type="paragraph" w:styleId="Llista4">
    <w:name w:val="List 4"/>
    <w:basedOn w:val="Normal"/>
    <w:uiPriority w:val="99"/>
    <w:unhideWhenUsed/>
    <w:rsid w:val="008C786B"/>
    <w:pPr>
      <w:ind w:left="1132" w:hanging="283"/>
      <w:contextualSpacing/>
    </w:pPr>
  </w:style>
  <w:style w:type="paragraph" w:styleId="Capalerademissatge">
    <w:name w:val="Message Header"/>
    <w:basedOn w:val="Normal"/>
    <w:link w:val="CapalerademissatgeCar"/>
    <w:uiPriority w:val="99"/>
    <w:unhideWhenUsed/>
    <w:rsid w:val="008C78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Tipusdelletraperdefectedelpargraf"/>
    <w:link w:val="Capalerademissatge"/>
    <w:uiPriority w:val="99"/>
    <w:rsid w:val="008C786B"/>
    <w:rPr>
      <w:rFonts w:asciiTheme="majorHAnsi" w:eastAsiaTheme="majorEastAsia" w:hAnsiTheme="majorHAnsi" w:cstheme="majorBidi"/>
      <w:sz w:val="24"/>
      <w:szCs w:val="24"/>
      <w:shd w:val="pct20" w:color="auto" w:fill="auto"/>
    </w:rPr>
  </w:style>
  <w:style w:type="paragraph" w:styleId="Salutaci">
    <w:name w:val="Salutation"/>
    <w:basedOn w:val="Normal"/>
    <w:next w:val="Normal"/>
    <w:link w:val="SalutaciCar"/>
    <w:uiPriority w:val="99"/>
    <w:unhideWhenUsed/>
    <w:rsid w:val="008C786B"/>
  </w:style>
  <w:style w:type="character" w:customStyle="1" w:styleId="SalutaciCar">
    <w:name w:val="Salutació Car"/>
    <w:basedOn w:val="Tipusdelletraperdefectedelpargraf"/>
    <w:link w:val="Salutaci"/>
    <w:uiPriority w:val="99"/>
    <w:rsid w:val="008C786B"/>
  </w:style>
  <w:style w:type="paragraph" w:styleId="Llistaambpics">
    <w:name w:val="List Bullet"/>
    <w:basedOn w:val="Normal"/>
    <w:uiPriority w:val="99"/>
    <w:unhideWhenUsed/>
    <w:rsid w:val="008C786B"/>
    <w:pPr>
      <w:numPr>
        <w:numId w:val="3"/>
      </w:numPr>
      <w:contextualSpacing/>
    </w:pPr>
  </w:style>
  <w:style w:type="paragraph" w:styleId="Llistaambpics2">
    <w:name w:val="List Bullet 2"/>
    <w:basedOn w:val="Normal"/>
    <w:uiPriority w:val="99"/>
    <w:unhideWhenUsed/>
    <w:rsid w:val="008C786B"/>
    <w:pPr>
      <w:numPr>
        <w:numId w:val="4"/>
      </w:numPr>
      <w:contextualSpacing/>
    </w:pPr>
  </w:style>
  <w:style w:type="paragraph" w:styleId="Llistaambpics3">
    <w:name w:val="List Bullet 3"/>
    <w:basedOn w:val="Normal"/>
    <w:uiPriority w:val="99"/>
    <w:unhideWhenUsed/>
    <w:rsid w:val="008C786B"/>
    <w:pPr>
      <w:numPr>
        <w:numId w:val="5"/>
      </w:numPr>
      <w:contextualSpacing/>
    </w:pPr>
  </w:style>
  <w:style w:type="paragraph" w:styleId="Continuacidellista">
    <w:name w:val="List Continue"/>
    <w:basedOn w:val="Normal"/>
    <w:uiPriority w:val="99"/>
    <w:unhideWhenUsed/>
    <w:rsid w:val="008C786B"/>
    <w:pPr>
      <w:spacing w:after="120"/>
      <w:ind w:left="283"/>
      <w:contextualSpacing/>
    </w:pPr>
  </w:style>
  <w:style w:type="paragraph" w:styleId="Sagniadetextindependent">
    <w:name w:val="Body Text Indent"/>
    <w:basedOn w:val="Normal"/>
    <w:link w:val="SagniadetextindependentCar"/>
    <w:uiPriority w:val="99"/>
    <w:unhideWhenUsed/>
    <w:rsid w:val="008C786B"/>
    <w:pPr>
      <w:spacing w:after="120"/>
      <w:ind w:left="283"/>
    </w:pPr>
  </w:style>
  <w:style w:type="character" w:customStyle="1" w:styleId="SagniadetextindependentCar">
    <w:name w:val="Sagnia de text independent Car"/>
    <w:basedOn w:val="Tipusdelletraperdefectedelpargraf"/>
    <w:link w:val="Sagniadetextindependent"/>
    <w:uiPriority w:val="99"/>
    <w:rsid w:val="008C786B"/>
  </w:style>
  <w:style w:type="paragraph" w:styleId="Primerasagniadetextindependent">
    <w:name w:val="Body Text First Indent"/>
    <w:basedOn w:val="Textindependent"/>
    <w:link w:val="PrimerasagniadetextindependentCar"/>
    <w:uiPriority w:val="99"/>
    <w:unhideWhenUsed/>
    <w:rsid w:val="008C786B"/>
    <w:pPr>
      <w:spacing w:after="160" w:line="259" w:lineRule="auto"/>
      <w:ind w:firstLine="360"/>
    </w:pPr>
    <w:rPr>
      <w:rFonts w:asciiTheme="minorHAnsi" w:eastAsiaTheme="minorHAnsi" w:hAnsiTheme="minorHAnsi" w:cstheme="minorBidi"/>
      <w:sz w:val="22"/>
      <w:szCs w:val="22"/>
      <w:lang w:val="ca-ES" w:eastAsia="en-US"/>
    </w:rPr>
  </w:style>
  <w:style w:type="character" w:customStyle="1" w:styleId="PrimerasagniadetextindependentCar">
    <w:name w:val="Primera sagnia de text independent Car"/>
    <w:basedOn w:val="TextindependentCar1"/>
    <w:link w:val="Primerasagniadetextindependent"/>
    <w:uiPriority w:val="99"/>
    <w:rsid w:val="008C786B"/>
    <w:rPr>
      <w:u w:color="000000" w:themeColor="text1"/>
    </w:rPr>
  </w:style>
  <w:style w:type="paragraph" w:styleId="Primerasagniadetextindependent2">
    <w:name w:val="Body Text First Indent 2"/>
    <w:basedOn w:val="Sagniadetextindependent"/>
    <w:link w:val="Primerasagniadetextindependent2Car"/>
    <w:uiPriority w:val="99"/>
    <w:unhideWhenUsed/>
    <w:rsid w:val="008C786B"/>
    <w:pPr>
      <w:spacing w:after="16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8C786B"/>
  </w:style>
  <w:style w:type="character" w:customStyle="1" w:styleId="PargrafdellistaCar">
    <w:name w:val="Paràgraf de llista Car"/>
    <w:aliases w:val="Lista sin Numerar Car,Lista 1 Car,body 2 Car,lp1 Car,lp11 Car,List Paragraph1 Car"/>
    <w:basedOn w:val="Tipusdelletraperdefectedelpargraf"/>
    <w:link w:val="Pargrafdellista"/>
    <w:uiPriority w:val="34"/>
    <w:locked/>
    <w:rsid w:val="008C786B"/>
    <w:rPr>
      <w:rFonts w:ascii="Times New Roman" w:eastAsia="Times New Roman" w:hAnsi="Times New Roman" w:cs="Times New Roman"/>
      <w:sz w:val="24"/>
      <w:szCs w:val="24"/>
      <w:u w:color="000000" w:themeColor="text1"/>
      <w:lang w:eastAsia="es-ES"/>
    </w:rPr>
  </w:style>
  <w:style w:type="character" w:customStyle="1" w:styleId="y2iqfc">
    <w:name w:val="y2iqfc"/>
    <w:basedOn w:val="Tipusdelletraperdefectedelpargraf"/>
    <w:rsid w:val="008C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4318</Words>
  <Characters>24615</Characters>
  <Application>Microsoft Office Word</Application>
  <DocSecurity>0</DocSecurity>
  <Lines>205</Lines>
  <Paragraphs>57</Paragraphs>
  <ScaleCrop>false</ScaleCrop>
  <HeadingPairs>
    <vt:vector size="2" baseType="variant">
      <vt:variant>
        <vt:lpstr>Títol</vt:lpstr>
      </vt:variant>
      <vt:variant>
        <vt:i4>1</vt:i4>
      </vt:variant>
    </vt:vector>
  </HeadingPairs>
  <TitlesOfParts>
    <vt:vector size="1" baseType="lpstr">
      <vt:lpstr/>
    </vt:vector>
  </TitlesOfParts>
  <Company>Ajuntament de Girona</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Gratacós Cubarsí, Berta</dc:creator>
  <cp:keywords/>
  <dc:description/>
  <cp:lastModifiedBy>d'Ambrosio Barra, Elena</cp:lastModifiedBy>
  <cp:revision>2</cp:revision>
  <dcterms:created xsi:type="dcterms:W3CDTF">2025-10-08T13:41:00Z</dcterms:created>
  <dcterms:modified xsi:type="dcterms:W3CDTF">2025-10-10T07:29:00Z</dcterms:modified>
</cp:coreProperties>
</file>