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DE0BB" w14:textId="77777777" w:rsidR="009B09C3" w:rsidRPr="009B09C3" w:rsidRDefault="009B09C3" w:rsidP="009B09C3">
      <w:pPr>
        <w:keepNext/>
        <w:keepLines/>
        <w:widowControl w:val="0"/>
        <w:suppressAutoHyphens/>
        <w:autoSpaceDN w:val="0"/>
        <w:spacing w:before="360" w:after="240" w:line="240" w:lineRule="auto"/>
        <w:ind w:left="360" w:hanging="360"/>
        <w:jc w:val="both"/>
        <w:textAlignment w:val="baseline"/>
        <w:outlineLvl w:val="0"/>
        <w:rPr>
          <w:rFonts w:ascii="Aptos" w:eastAsia="SimSun" w:hAnsi="Aptos" w:cs="Calibri"/>
          <w:b/>
          <w:bCs/>
          <w:caps/>
          <w:kern w:val="3"/>
          <w:sz w:val="24"/>
          <w:szCs w:val="24"/>
        </w:rPr>
      </w:pPr>
      <w:bookmarkStart w:id="0" w:name="_Toc210228819"/>
      <w:bookmarkStart w:id="1" w:name="_Toc161304298"/>
      <w:r w:rsidRPr="009B09C3">
        <w:rPr>
          <w:rFonts w:ascii="Aptos" w:eastAsia="SimSun" w:hAnsi="Aptos" w:cs="Calibri"/>
          <w:b/>
          <w:bCs/>
          <w:caps/>
          <w:kern w:val="3"/>
          <w:sz w:val="24"/>
          <w:szCs w:val="24"/>
        </w:rPr>
        <w:t>Annexos al contracte menor</w:t>
      </w:r>
      <w:bookmarkEnd w:id="0"/>
    </w:p>
    <w:p w14:paraId="64C324DF" w14:textId="77777777" w:rsidR="009B09C3" w:rsidRPr="009B09C3" w:rsidRDefault="009B09C3" w:rsidP="009B09C3">
      <w:pPr>
        <w:keepNext/>
        <w:keepLines/>
        <w:widowControl w:val="0"/>
        <w:numPr>
          <w:ilvl w:val="1"/>
          <w:numId w:val="0"/>
        </w:numPr>
        <w:suppressAutoHyphens/>
        <w:autoSpaceDN w:val="0"/>
        <w:spacing w:before="180" w:after="180" w:line="240" w:lineRule="auto"/>
        <w:ind w:left="792" w:hanging="792"/>
        <w:jc w:val="both"/>
        <w:textAlignment w:val="baseline"/>
        <w:outlineLvl w:val="1"/>
        <w:rPr>
          <w:rFonts w:ascii="Aptos" w:eastAsia="SimSun" w:hAnsi="Aptos" w:cs="Calibri"/>
          <w:b/>
          <w:smallCaps/>
          <w:kern w:val="3"/>
          <w:lang w:bidi="hi-IN"/>
        </w:rPr>
      </w:pPr>
      <w:bookmarkStart w:id="2" w:name="_Toc158830157"/>
      <w:bookmarkStart w:id="3" w:name="_Toc159512876"/>
      <w:bookmarkStart w:id="4" w:name="_Toc210228820"/>
      <w:r w:rsidRPr="009B09C3">
        <w:rPr>
          <w:rFonts w:ascii="Aptos" w:eastAsia="SimSun" w:hAnsi="Aptos" w:cs="Calibri"/>
          <w:b/>
          <w:smallCaps/>
          <w:kern w:val="3"/>
          <w:lang w:bidi="hi-IN"/>
        </w:rPr>
        <w:t xml:space="preserve">Annex 1. Model </w:t>
      </w:r>
      <w:bookmarkStart w:id="5" w:name="_Hlk95927689"/>
      <w:r w:rsidRPr="009B09C3">
        <w:rPr>
          <w:rFonts w:ascii="Aptos" w:eastAsia="SimSun" w:hAnsi="Aptos" w:cs="Calibri"/>
          <w:b/>
          <w:smallCaps/>
          <w:kern w:val="3"/>
          <w:lang w:bidi="hi-IN"/>
        </w:rPr>
        <w:t xml:space="preserve">d’oferta de criteris </w:t>
      </w:r>
      <w:bookmarkEnd w:id="5"/>
      <w:r w:rsidRPr="009B09C3">
        <w:rPr>
          <w:rFonts w:ascii="Aptos" w:eastAsia="SimSun" w:hAnsi="Aptos" w:cs="Calibri"/>
          <w:b/>
          <w:smallCaps/>
          <w:kern w:val="3"/>
          <w:lang w:bidi="hi-IN"/>
        </w:rPr>
        <w:t>avaluables mitjançant fórmules:</w:t>
      </w:r>
      <w:bookmarkEnd w:id="2"/>
      <w:bookmarkEnd w:id="3"/>
      <w:bookmarkEnd w:id="4"/>
    </w:p>
    <w:p w14:paraId="2D6A6F08" w14:textId="77777777" w:rsidR="009B09C3" w:rsidRPr="009B09C3" w:rsidRDefault="009B09C3" w:rsidP="005A114C">
      <w:pPr>
        <w:suppressAutoHyphens/>
        <w:spacing w:after="0" w:line="240" w:lineRule="auto"/>
        <w:jc w:val="both"/>
        <w:rPr>
          <w:rFonts w:ascii="Aptos" w:eastAsia="SimSun" w:hAnsi="Aptos" w:cs="Courier New"/>
          <w:color w:val="000000"/>
          <w:kern w:val="2"/>
        </w:rPr>
      </w:pPr>
      <w:r w:rsidRPr="009B09C3">
        <w:rPr>
          <w:rFonts w:ascii="Aptos" w:eastAsia="SimSun" w:hAnsi="Aptos" w:cs="Courier New"/>
          <w:color w:val="000000"/>
          <w:kern w:val="2"/>
          <w:szCs w:val="20"/>
        </w:rPr>
        <w:t xml:space="preserve">En/Na.............................................................................., amb DNI......................... en nom de (empresa que representa)...............................................................,  amb NIF............................. i domicili fiscal a .................................................................... carrer ................................................................................... número ..................... i adreça de correu electrònic............................................................................................. assabentat de l’anunci publicat en el perfil de contractant del dia...... de...................... de 2025 i de les condicions, requisits i obligacions sobre protecció i condicions de treball que s’exigeixen per a l’adjudicació del contracte, </w:t>
      </w:r>
      <w:r w:rsidRPr="009B09C3">
        <w:rPr>
          <w:rFonts w:ascii="Aptos" w:eastAsia="SimSun" w:hAnsi="Aptos" w:cs="Courier New"/>
          <w:color w:val="000000"/>
          <w:kern w:val="2"/>
        </w:rPr>
        <w:t>manifesto que em comprometo a complir les obligacions especificades en aquest informe, d’acord amb la següent oferta:</w:t>
      </w:r>
    </w:p>
    <w:p w14:paraId="67324E96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u w:val="single"/>
          <w:lang w:bidi="hi-IN"/>
        </w:rPr>
      </w:pPr>
      <w:r w:rsidRPr="009B09C3">
        <w:rPr>
          <w:rFonts w:ascii="Aptos" w:eastAsia="SimSun" w:hAnsi="Aptos" w:cs="Calibri"/>
          <w:kern w:val="3"/>
          <w:szCs w:val="20"/>
          <w:u w:val="single"/>
          <w:lang w:bidi="hi-IN"/>
        </w:rPr>
        <w:t xml:space="preserve">Oferta econòmica: </w:t>
      </w:r>
    </w:p>
    <w:tbl>
      <w:tblPr>
        <w:tblW w:w="363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2483"/>
        <w:gridCol w:w="2483"/>
      </w:tblGrid>
      <w:tr w:rsidR="009B09C3" w:rsidRPr="009B09C3" w14:paraId="7679AB21" w14:textId="77777777" w:rsidTr="009B09C3">
        <w:trPr>
          <w:trHeight w:val="170"/>
          <w:jc w:val="center"/>
        </w:trPr>
        <w:tc>
          <w:tcPr>
            <w:tcW w:w="1120" w:type="pct"/>
            <w:shd w:val="clear" w:color="auto" w:fill="D9E2F3"/>
            <w:noWrap/>
            <w:vAlign w:val="center"/>
            <w:hideMark/>
          </w:tcPr>
          <w:p w14:paraId="0FFDB1AD" w14:textId="77777777" w:rsidR="009B09C3" w:rsidRPr="009B09C3" w:rsidRDefault="009B09C3" w:rsidP="009B09C3">
            <w:pPr>
              <w:widowControl w:val="0"/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</w:pPr>
            <w:bookmarkStart w:id="6" w:name="_Hlk201060734"/>
            <w:r w:rsidRPr="009B09C3"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  <w:t>PREU</w:t>
            </w:r>
          </w:p>
        </w:tc>
        <w:tc>
          <w:tcPr>
            <w:tcW w:w="1940" w:type="pct"/>
            <w:shd w:val="clear" w:color="auto" w:fill="D9E2F3"/>
            <w:noWrap/>
            <w:vAlign w:val="center"/>
            <w:hideMark/>
          </w:tcPr>
          <w:p w14:paraId="129603E1" w14:textId="77777777" w:rsidR="009B09C3" w:rsidRPr="009B09C3" w:rsidRDefault="009B09C3" w:rsidP="009B09C3">
            <w:pPr>
              <w:widowControl w:val="0"/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  <w:t>PRESSUPOST BASE</w:t>
            </w:r>
          </w:p>
        </w:tc>
        <w:tc>
          <w:tcPr>
            <w:tcW w:w="1940" w:type="pct"/>
            <w:shd w:val="clear" w:color="auto" w:fill="D9E2F3"/>
          </w:tcPr>
          <w:p w14:paraId="201F93E6" w14:textId="77777777" w:rsidR="009B09C3" w:rsidRPr="009B09C3" w:rsidRDefault="009B09C3" w:rsidP="009B09C3">
            <w:pPr>
              <w:widowControl w:val="0"/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  <w:t>OFERTA</w:t>
            </w:r>
          </w:p>
        </w:tc>
      </w:tr>
      <w:tr w:rsidR="009B09C3" w:rsidRPr="009B09C3" w14:paraId="6315FDBB" w14:textId="77777777" w:rsidTr="009B09C3">
        <w:trPr>
          <w:trHeight w:val="197"/>
          <w:jc w:val="center"/>
        </w:trPr>
        <w:tc>
          <w:tcPr>
            <w:tcW w:w="1120" w:type="pct"/>
            <w:vAlign w:val="center"/>
            <w:hideMark/>
          </w:tcPr>
          <w:p w14:paraId="34A70341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 xml:space="preserve">Preu </w:t>
            </w:r>
          </w:p>
        </w:tc>
        <w:tc>
          <w:tcPr>
            <w:tcW w:w="1940" w:type="pct"/>
            <w:shd w:val="clear" w:color="auto" w:fill="E7E6E6"/>
            <w:noWrap/>
            <w:vAlign w:val="center"/>
          </w:tcPr>
          <w:p w14:paraId="0634AE9B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right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14.900,00  €</w:t>
            </w:r>
          </w:p>
        </w:tc>
        <w:tc>
          <w:tcPr>
            <w:tcW w:w="1940" w:type="pct"/>
          </w:tcPr>
          <w:p w14:paraId="2E1B298E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  <w:tr w:rsidR="009B09C3" w:rsidRPr="009B09C3" w14:paraId="1D23D1E3" w14:textId="77777777" w:rsidTr="009B09C3">
        <w:trPr>
          <w:trHeight w:val="197"/>
          <w:jc w:val="center"/>
        </w:trPr>
        <w:tc>
          <w:tcPr>
            <w:tcW w:w="1120" w:type="pct"/>
            <w:vAlign w:val="center"/>
            <w:hideMark/>
          </w:tcPr>
          <w:p w14:paraId="5DB3E445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IVA (</w:t>
            </w:r>
            <w:r w:rsidRPr="009B09C3">
              <w:rPr>
                <w:rFonts w:ascii="Aptos" w:eastAsia="SimSun" w:hAnsi="Aptos" w:cs="Calibri"/>
                <w:kern w:val="3"/>
                <w:szCs w:val="20"/>
                <w:lang w:bidi="hi-IN"/>
              </w:rPr>
              <w:t>21%)</w:t>
            </w:r>
          </w:p>
        </w:tc>
        <w:tc>
          <w:tcPr>
            <w:tcW w:w="1940" w:type="pct"/>
            <w:shd w:val="clear" w:color="auto" w:fill="E7E6E6"/>
            <w:noWrap/>
            <w:vAlign w:val="center"/>
          </w:tcPr>
          <w:p w14:paraId="59491623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right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3.129,00  €</w:t>
            </w:r>
          </w:p>
        </w:tc>
        <w:tc>
          <w:tcPr>
            <w:tcW w:w="1940" w:type="pct"/>
          </w:tcPr>
          <w:p w14:paraId="63E32C35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  <w:tr w:rsidR="009B09C3" w:rsidRPr="009B09C3" w14:paraId="391DBD6E" w14:textId="77777777" w:rsidTr="009B09C3">
        <w:trPr>
          <w:trHeight w:val="299"/>
          <w:jc w:val="center"/>
        </w:trPr>
        <w:tc>
          <w:tcPr>
            <w:tcW w:w="1120" w:type="pct"/>
            <w:vAlign w:val="center"/>
            <w:hideMark/>
          </w:tcPr>
          <w:p w14:paraId="0237A2C6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Total</w:t>
            </w:r>
          </w:p>
        </w:tc>
        <w:tc>
          <w:tcPr>
            <w:tcW w:w="1940" w:type="pct"/>
            <w:shd w:val="clear" w:color="auto" w:fill="E7E6E6"/>
            <w:noWrap/>
            <w:vAlign w:val="center"/>
          </w:tcPr>
          <w:p w14:paraId="2B6C26FA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right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18.029,00  €</w:t>
            </w:r>
          </w:p>
        </w:tc>
        <w:tc>
          <w:tcPr>
            <w:tcW w:w="1940" w:type="pct"/>
          </w:tcPr>
          <w:p w14:paraId="6F1FFC44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</w:tbl>
    <w:bookmarkEnd w:id="6"/>
    <w:p w14:paraId="44F90133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u w:val="single"/>
          <w:lang w:bidi="hi-IN"/>
        </w:rPr>
      </w:pPr>
      <w:r w:rsidRPr="009B09C3">
        <w:rPr>
          <w:rFonts w:ascii="Aptos" w:eastAsia="SimSun" w:hAnsi="Aptos" w:cs="Calibri"/>
          <w:kern w:val="3"/>
          <w:szCs w:val="20"/>
          <w:u w:val="single"/>
          <w:lang w:bidi="hi-IN"/>
        </w:rPr>
        <w:t xml:space="preserve">Ampliació del termini de garantia </w:t>
      </w:r>
    </w:p>
    <w:tbl>
      <w:tblPr>
        <w:tblW w:w="3659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4"/>
        <w:gridCol w:w="3716"/>
      </w:tblGrid>
      <w:tr w:rsidR="009B09C3" w:rsidRPr="009B09C3" w14:paraId="3E9B6418" w14:textId="77777777" w:rsidTr="009B09C3">
        <w:trPr>
          <w:trHeight w:val="355"/>
          <w:jc w:val="center"/>
        </w:trPr>
        <w:tc>
          <w:tcPr>
            <w:tcW w:w="2119" w:type="pct"/>
            <w:shd w:val="clear" w:color="auto" w:fill="D9E2F3"/>
            <w:noWrap/>
            <w:vAlign w:val="center"/>
            <w:hideMark/>
          </w:tcPr>
          <w:p w14:paraId="1FAFCC02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  <w:t>ANYS D’AMPLICACIÓ</w:t>
            </w:r>
          </w:p>
        </w:tc>
        <w:tc>
          <w:tcPr>
            <w:tcW w:w="2881" w:type="pct"/>
            <w:shd w:val="clear" w:color="auto" w:fill="D9E2F3"/>
            <w:noWrap/>
            <w:vAlign w:val="center"/>
            <w:hideMark/>
          </w:tcPr>
          <w:p w14:paraId="36323155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  <w:t xml:space="preserve">OFERTA </w:t>
            </w:r>
            <w:r w:rsidRPr="009B09C3">
              <w:rPr>
                <w:rFonts w:ascii="Aptos" w:eastAsia="SimSun" w:hAnsi="Aptos" w:cs="Calibri"/>
                <w:b/>
                <w:bCs/>
                <w:kern w:val="3"/>
                <w:sz w:val="18"/>
                <w:szCs w:val="16"/>
                <w:lang w:eastAsia="ca-ES" w:bidi="hi-IN"/>
              </w:rPr>
              <w:t>(Indicar amb una X)</w:t>
            </w:r>
          </w:p>
        </w:tc>
      </w:tr>
      <w:tr w:rsidR="009B09C3" w:rsidRPr="009B09C3" w14:paraId="56437F35" w14:textId="77777777" w:rsidTr="009B09C3">
        <w:trPr>
          <w:trHeight w:val="355"/>
          <w:jc w:val="center"/>
        </w:trPr>
        <w:tc>
          <w:tcPr>
            <w:tcW w:w="2119" w:type="pct"/>
            <w:vAlign w:val="center"/>
            <w:hideMark/>
          </w:tcPr>
          <w:p w14:paraId="6A5BBADE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1</w:t>
            </w:r>
          </w:p>
        </w:tc>
        <w:tc>
          <w:tcPr>
            <w:tcW w:w="2881" w:type="pct"/>
            <w:shd w:val="clear" w:color="auto" w:fill="E7E6E6"/>
            <w:noWrap/>
            <w:vAlign w:val="center"/>
          </w:tcPr>
          <w:p w14:paraId="5C1CC1CB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  <w:tr w:rsidR="009B09C3" w:rsidRPr="009B09C3" w14:paraId="6005060F" w14:textId="77777777" w:rsidTr="009B09C3">
        <w:trPr>
          <w:trHeight w:val="355"/>
          <w:jc w:val="center"/>
        </w:trPr>
        <w:tc>
          <w:tcPr>
            <w:tcW w:w="2119" w:type="pct"/>
            <w:vAlign w:val="center"/>
            <w:hideMark/>
          </w:tcPr>
          <w:p w14:paraId="7673F4C2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2</w:t>
            </w:r>
          </w:p>
        </w:tc>
        <w:tc>
          <w:tcPr>
            <w:tcW w:w="2881" w:type="pct"/>
            <w:shd w:val="clear" w:color="auto" w:fill="E7E6E6"/>
            <w:noWrap/>
            <w:vAlign w:val="center"/>
          </w:tcPr>
          <w:p w14:paraId="5981B4E1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  <w:tr w:rsidR="009B09C3" w:rsidRPr="009B09C3" w14:paraId="44B29419" w14:textId="77777777" w:rsidTr="009B09C3">
        <w:trPr>
          <w:trHeight w:val="355"/>
          <w:jc w:val="center"/>
        </w:trPr>
        <w:tc>
          <w:tcPr>
            <w:tcW w:w="2119" w:type="pct"/>
            <w:vAlign w:val="center"/>
            <w:hideMark/>
          </w:tcPr>
          <w:p w14:paraId="3BC663FD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3</w:t>
            </w:r>
          </w:p>
        </w:tc>
        <w:tc>
          <w:tcPr>
            <w:tcW w:w="2881" w:type="pct"/>
            <w:shd w:val="clear" w:color="auto" w:fill="E7E6E6"/>
            <w:noWrap/>
            <w:vAlign w:val="center"/>
          </w:tcPr>
          <w:p w14:paraId="44F6A206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  <w:tr w:rsidR="009B09C3" w:rsidRPr="009B09C3" w14:paraId="5F9065AD" w14:textId="77777777" w:rsidTr="009B09C3">
        <w:trPr>
          <w:trHeight w:val="355"/>
          <w:jc w:val="center"/>
        </w:trPr>
        <w:tc>
          <w:tcPr>
            <w:tcW w:w="2119" w:type="pct"/>
            <w:vAlign w:val="center"/>
          </w:tcPr>
          <w:p w14:paraId="11E86DB5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4</w:t>
            </w:r>
          </w:p>
        </w:tc>
        <w:tc>
          <w:tcPr>
            <w:tcW w:w="2881" w:type="pct"/>
            <w:shd w:val="clear" w:color="auto" w:fill="E7E6E6"/>
            <w:noWrap/>
            <w:vAlign w:val="center"/>
          </w:tcPr>
          <w:p w14:paraId="1CC57E71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</w:tbl>
    <w:p w14:paraId="419999A1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u w:val="single"/>
          <w:lang w:bidi="hi-IN"/>
        </w:rPr>
      </w:pPr>
      <w:r w:rsidRPr="009B09C3">
        <w:rPr>
          <w:rFonts w:ascii="Aptos" w:eastAsia="SimSun" w:hAnsi="Aptos" w:cs="Calibri"/>
          <w:kern w:val="3"/>
          <w:szCs w:val="20"/>
          <w:u w:val="single"/>
          <w:lang w:bidi="hi-IN"/>
        </w:rPr>
        <w:t xml:space="preserve">Suport Tècnic Especialitzat </w:t>
      </w:r>
    </w:p>
    <w:tbl>
      <w:tblPr>
        <w:tblW w:w="366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9"/>
        <w:gridCol w:w="3722"/>
      </w:tblGrid>
      <w:tr w:rsidR="009B09C3" w:rsidRPr="009B09C3" w14:paraId="3FC7FDE4" w14:textId="77777777" w:rsidTr="009B09C3">
        <w:trPr>
          <w:trHeight w:val="343"/>
          <w:jc w:val="center"/>
        </w:trPr>
        <w:tc>
          <w:tcPr>
            <w:tcW w:w="2120" w:type="pct"/>
            <w:shd w:val="clear" w:color="auto" w:fill="D9E2F3"/>
            <w:noWrap/>
            <w:vAlign w:val="center"/>
            <w:hideMark/>
          </w:tcPr>
          <w:p w14:paraId="3CA79206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  <w:t>ANYS SUPORT</w:t>
            </w:r>
          </w:p>
        </w:tc>
        <w:tc>
          <w:tcPr>
            <w:tcW w:w="2880" w:type="pct"/>
            <w:shd w:val="clear" w:color="auto" w:fill="D9E2F3"/>
            <w:noWrap/>
            <w:vAlign w:val="center"/>
            <w:hideMark/>
          </w:tcPr>
          <w:p w14:paraId="0399D689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b/>
                <w:bCs/>
                <w:kern w:val="3"/>
                <w:szCs w:val="20"/>
                <w:lang w:eastAsia="ca-ES" w:bidi="hi-IN"/>
              </w:rPr>
              <w:t xml:space="preserve">OFERTA </w:t>
            </w:r>
            <w:r w:rsidRPr="009B09C3">
              <w:rPr>
                <w:rFonts w:ascii="Aptos" w:eastAsia="SimSun" w:hAnsi="Aptos" w:cs="Calibri"/>
                <w:b/>
                <w:bCs/>
                <w:kern w:val="3"/>
                <w:sz w:val="18"/>
                <w:szCs w:val="16"/>
                <w:lang w:eastAsia="ca-ES" w:bidi="hi-IN"/>
              </w:rPr>
              <w:t>(Indicar amb una X)</w:t>
            </w:r>
          </w:p>
        </w:tc>
      </w:tr>
      <w:tr w:rsidR="009B09C3" w:rsidRPr="009B09C3" w14:paraId="7F36BE79" w14:textId="77777777" w:rsidTr="009B09C3">
        <w:trPr>
          <w:trHeight w:val="343"/>
          <w:jc w:val="center"/>
        </w:trPr>
        <w:tc>
          <w:tcPr>
            <w:tcW w:w="2120" w:type="pct"/>
            <w:vAlign w:val="center"/>
            <w:hideMark/>
          </w:tcPr>
          <w:p w14:paraId="7663EF8A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1</w:t>
            </w:r>
          </w:p>
        </w:tc>
        <w:tc>
          <w:tcPr>
            <w:tcW w:w="2880" w:type="pct"/>
            <w:shd w:val="clear" w:color="auto" w:fill="E7E6E6"/>
            <w:noWrap/>
            <w:vAlign w:val="center"/>
          </w:tcPr>
          <w:p w14:paraId="72E9678F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  <w:tr w:rsidR="009B09C3" w:rsidRPr="009B09C3" w14:paraId="5334B303" w14:textId="77777777" w:rsidTr="009B09C3">
        <w:trPr>
          <w:trHeight w:val="343"/>
          <w:jc w:val="center"/>
        </w:trPr>
        <w:tc>
          <w:tcPr>
            <w:tcW w:w="2120" w:type="pct"/>
            <w:vAlign w:val="center"/>
            <w:hideMark/>
          </w:tcPr>
          <w:p w14:paraId="72362CF4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2</w:t>
            </w:r>
          </w:p>
        </w:tc>
        <w:tc>
          <w:tcPr>
            <w:tcW w:w="2880" w:type="pct"/>
            <w:shd w:val="clear" w:color="auto" w:fill="E7E6E6"/>
            <w:noWrap/>
            <w:vAlign w:val="center"/>
          </w:tcPr>
          <w:p w14:paraId="2367765E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  <w:tr w:rsidR="009B09C3" w:rsidRPr="009B09C3" w14:paraId="3759208C" w14:textId="77777777" w:rsidTr="009B09C3">
        <w:trPr>
          <w:trHeight w:val="343"/>
          <w:jc w:val="center"/>
        </w:trPr>
        <w:tc>
          <w:tcPr>
            <w:tcW w:w="2120" w:type="pct"/>
            <w:vAlign w:val="center"/>
          </w:tcPr>
          <w:p w14:paraId="27C46324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</w:pPr>
            <w:r w:rsidRPr="009B09C3">
              <w:rPr>
                <w:rFonts w:ascii="Aptos" w:eastAsia="SimSun" w:hAnsi="Aptos" w:cs="Calibri"/>
                <w:kern w:val="3"/>
                <w:szCs w:val="20"/>
                <w:lang w:eastAsia="ca-ES" w:bidi="hi-IN"/>
              </w:rPr>
              <w:t>4</w:t>
            </w:r>
          </w:p>
        </w:tc>
        <w:tc>
          <w:tcPr>
            <w:tcW w:w="2880" w:type="pct"/>
            <w:shd w:val="clear" w:color="auto" w:fill="E7E6E6"/>
            <w:noWrap/>
            <w:vAlign w:val="center"/>
          </w:tcPr>
          <w:p w14:paraId="341C28E1" w14:textId="77777777" w:rsidR="009B09C3" w:rsidRPr="009B09C3" w:rsidRDefault="009B09C3" w:rsidP="009B09C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ptos" w:eastAsia="SimSun" w:hAnsi="Aptos" w:cs="Calibri"/>
                <w:kern w:val="3"/>
                <w:szCs w:val="20"/>
                <w:lang w:bidi="hi-IN"/>
              </w:rPr>
            </w:pPr>
          </w:p>
        </w:tc>
      </w:tr>
    </w:tbl>
    <w:p w14:paraId="71426868" w14:textId="77777777" w:rsidR="009B09C3" w:rsidRPr="009B09C3" w:rsidRDefault="009B09C3" w:rsidP="009B09C3">
      <w:pPr>
        <w:suppressAutoHyphens/>
        <w:spacing w:after="0" w:line="240" w:lineRule="auto"/>
        <w:rPr>
          <w:rFonts w:ascii="Aptos" w:eastAsia="SimSun" w:hAnsi="Aptos" w:cs="Courier New"/>
          <w:color w:val="000000"/>
          <w:kern w:val="2"/>
        </w:rPr>
      </w:pPr>
    </w:p>
    <w:p w14:paraId="1BAC5DE9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  <w:r w:rsidRPr="009B09C3">
        <w:rPr>
          <w:rFonts w:ascii="Aptos" w:eastAsia="SimSun" w:hAnsi="Aptos" w:cs="Calibri"/>
          <w:kern w:val="3"/>
          <w:szCs w:val="20"/>
          <w:lang w:bidi="hi-IN"/>
        </w:rPr>
        <w:t>I perquè consti, signo aquesta declaració responsable.</w:t>
      </w:r>
    </w:p>
    <w:p w14:paraId="3E9B7E80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</w:p>
    <w:p w14:paraId="6E50B995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</w:p>
    <w:p w14:paraId="29EC751A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</w:p>
    <w:p w14:paraId="6F55368B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  <w:r w:rsidRPr="009B09C3">
        <w:rPr>
          <w:rFonts w:ascii="Aptos" w:eastAsia="SimSun" w:hAnsi="Aptos" w:cs="Calibri"/>
          <w:kern w:val="3"/>
          <w:szCs w:val="20"/>
          <w:lang w:bidi="hi-IN"/>
        </w:rPr>
        <w:t>(Lloc i data)</w:t>
      </w:r>
    </w:p>
    <w:p w14:paraId="331A5301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  <w:r w:rsidRPr="009B09C3">
        <w:rPr>
          <w:rFonts w:ascii="Aptos" w:eastAsia="SimSun" w:hAnsi="Aptos" w:cs="Calibri"/>
          <w:kern w:val="3"/>
          <w:szCs w:val="20"/>
          <w:lang w:bidi="hi-IN"/>
        </w:rPr>
        <w:t xml:space="preserve">Signatura electrònica del/de la declarant </w:t>
      </w:r>
    </w:p>
    <w:p w14:paraId="13EF2568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  <w:lang w:bidi="hi-IN"/>
        </w:rPr>
        <w:t>Segell de l’empresa</w:t>
      </w:r>
    </w:p>
    <w:p w14:paraId="587ACAAA" w14:textId="77777777" w:rsidR="009B09C3" w:rsidRPr="009B09C3" w:rsidRDefault="009B09C3" w:rsidP="009B09C3">
      <w:pPr>
        <w:keepNext/>
        <w:keepLines/>
        <w:widowControl w:val="0"/>
        <w:numPr>
          <w:ilvl w:val="1"/>
          <w:numId w:val="0"/>
        </w:numPr>
        <w:suppressAutoHyphens/>
        <w:autoSpaceDN w:val="0"/>
        <w:spacing w:before="180" w:after="180" w:line="240" w:lineRule="auto"/>
        <w:ind w:left="792" w:hanging="792"/>
        <w:jc w:val="both"/>
        <w:textAlignment w:val="baseline"/>
        <w:outlineLvl w:val="1"/>
        <w:rPr>
          <w:rFonts w:ascii="Aptos" w:eastAsia="SimSun" w:hAnsi="Aptos" w:cs="Calibri"/>
          <w:b/>
          <w:smallCaps/>
          <w:kern w:val="3"/>
        </w:rPr>
      </w:pPr>
      <w:bookmarkStart w:id="7" w:name="_Toc210228821"/>
      <w:r w:rsidRPr="009B09C3">
        <w:rPr>
          <w:rFonts w:ascii="Aptos" w:eastAsia="SimSun" w:hAnsi="Aptos" w:cs="Calibri"/>
          <w:b/>
          <w:smallCaps/>
          <w:kern w:val="3"/>
          <w:lang w:bidi="hi-IN"/>
        </w:rPr>
        <w:lastRenderedPageBreak/>
        <w:t xml:space="preserve">Annex 2. </w:t>
      </w:r>
      <w:r w:rsidRPr="009B09C3">
        <w:rPr>
          <w:rFonts w:ascii="Aptos" w:eastAsia="SimSun" w:hAnsi="Aptos" w:cs="Calibri"/>
          <w:b/>
          <w:smallCaps/>
          <w:kern w:val="3"/>
        </w:rPr>
        <w:t>Declaració d’absència de conflicte d’interès (DACI)</w:t>
      </w:r>
      <w:bookmarkEnd w:id="1"/>
      <w:r w:rsidRPr="009B09C3">
        <w:rPr>
          <w:rFonts w:ascii="Aptos" w:eastAsia="SimSun" w:hAnsi="Aptos" w:cs="Calibri"/>
          <w:b/>
          <w:smallCaps/>
          <w:kern w:val="3"/>
        </w:rPr>
        <w:t>:</w:t>
      </w:r>
      <w:bookmarkEnd w:id="7"/>
    </w:p>
    <w:p w14:paraId="79BDCB53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>A fi de garantir la imparcialitat en el present procediment de contractació les persones signants d’aquest informe, com a participant en el procés de preparació de l'expedient, declaren:</w:t>
      </w:r>
    </w:p>
    <w:p w14:paraId="012E1AC1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  <w:u w:val="single"/>
        </w:rPr>
        <w:t>PRIMER</w:t>
      </w:r>
      <w:r w:rsidRPr="009B09C3">
        <w:rPr>
          <w:rFonts w:ascii="Aptos" w:eastAsia="SimSun" w:hAnsi="Aptos" w:cs="Calibri"/>
          <w:kern w:val="3"/>
          <w:szCs w:val="20"/>
        </w:rPr>
        <w:t>. Estar informat/da del següent:</w:t>
      </w:r>
    </w:p>
    <w:p w14:paraId="60C50B4B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 xml:space="preserve">1. Que l'article 61.3 "Conflicte d'interessos", del Reglament (UE, </w:t>
      </w:r>
      <w:proofErr w:type="spellStart"/>
      <w:r w:rsidRPr="009B09C3">
        <w:rPr>
          <w:rFonts w:ascii="Aptos" w:eastAsia="SimSun" w:hAnsi="Aptos" w:cs="Calibri"/>
          <w:kern w:val="3"/>
          <w:szCs w:val="20"/>
        </w:rPr>
        <w:t>Euratom</w:t>
      </w:r>
      <w:proofErr w:type="spellEnd"/>
      <w:r w:rsidRPr="009B09C3">
        <w:rPr>
          <w:rFonts w:ascii="Aptos" w:eastAsia="SimSun" w:hAnsi="Aptos" w:cs="Calibri"/>
          <w:kern w:val="3"/>
          <w:szCs w:val="20"/>
        </w:rPr>
        <w:t>) 2018/1046 del Parlament Europeu i del Consell, de 18 de juliol (Reglament financer de la UE) estableix que «</w:t>
      </w:r>
      <w:r w:rsidRPr="009B09C3">
        <w:rPr>
          <w:rFonts w:ascii="Aptos" w:eastAsia="SimSun" w:hAnsi="Aptos" w:cs="Calibri"/>
          <w:i/>
          <w:iCs/>
          <w:kern w:val="3"/>
          <w:szCs w:val="20"/>
        </w:rPr>
        <w:t>existirà conflicte d'interessos quan l'exercici imparcial i objectiu de les funcions es vegi compromès per raons familiars, afectives, d'afinitat política o nacional, d'interès econòmic o per qualsevol motiu directe o indirecte d'interès personal</w:t>
      </w:r>
      <w:r w:rsidRPr="009B09C3">
        <w:rPr>
          <w:rFonts w:ascii="Aptos" w:eastAsia="SimSun" w:hAnsi="Aptos" w:cs="Calibri"/>
          <w:kern w:val="3"/>
          <w:szCs w:val="20"/>
        </w:rPr>
        <w:t>».</w:t>
      </w:r>
    </w:p>
    <w:p w14:paraId="024F2A65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 xml:space="preserve">2. Que l'article 64 “Lluita contra la corrupció i prevenció dels conflictes d'interessos” de la Llei 9/2017, de 8 de novembre, de Contractes del Sector Públic, té la finalitat d'evitar qualsevol distorsió de la competència i garantir-ne la transparència en el procediment i assegurar la igualtat de tracte a tots els candidats i licitadors. </w:t>
      </w:r>
    </w:p>
    <w:p w14:paraId="321A2415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>3. Que l’article 24 “Conflictes de interessos” de Directiva 2014/24/UE disposa que «Els Estats membres vetllaran perquè els poders adjudicadors prenguin les mesures adequades per prevenir, detectar i solucionar de manera efectiva els conflictes d' interessos que puguin sorgir en els procediments de contractació a fi d' evitar qualsevol falsejament de la competència i garantir la igualtat de tracte de tots els operadors econòmics.</w:t>
      </w:r>
    </w:p>
    <w:p w14:paraId="2FE706BC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>El concepte de conflicte d' interessos comprendrà almenys qualsevol situació en què els membres del personal del poder adjudicador, o un proveïdor de serveis de contractació que actuï en nom del poder adjudicador, que participin en el desenvolupament del procediment de contractació o puguin influir en el resultat d' aquest procediment tinguin, directament o indirectament, un interès financer, econòmic o personal que pogués semblar que compromet la seva imparcialitat i independència en el context del procediment de contractació».</w:t>
      </w:r>
    </w:p>
    <w:p w14:paraId="4CFA2141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>3. Que l'article 23 “Abstenció”, de la Llei 40/2015, d'1 octubre, de Règim Jurídic del Sector Públic, estableix que s'han d'abstenir d'intervenir en el procediment les autoritats i el personal al servei de les administracions en els qui es donin algunes de les circumstàncies assenyalades a l'apartat següent, sent aquestes:</w:t>
      </w:r>
    </w:p>
    <w:p w14:paraId="32DA94FA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>«a) Tenir interès personal en l'assumpte de què es tracti o en un altre en la resolució del qual pogués influir la d'aquell; ser administrador de societat o entitat interessada, o tenir qüestió litigiosa pendent amb algun interessat.</w:t>
      </w:r>
    </w:p>
    <w:p w14:paraId="069216E9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>b) Tenir un vincle matrimonial o situació de fet assimilable i el parentiu de consanguinitat dins del quart grau o d'afinitat dins del segon, amb qualsevol dels interessats, amb els administradors d'entitats o societats interessades i també amb els assessors, representants legals o mandataris que intervinguin en el procediment, així com compartir despatx professional o estar-hi associat per a l'assessorament, la representació o el mandat.</w:t>
      </w:r>
    </w:p>
    <w:p w14:paraId="2D85A530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>c) Tenir amistat íntima o enemistat manifesta amb alguna de les persones esmentades a l'apartat anterior.</w:t>
      </w:r>
    </w:p>
    <w:p w14:paraId="7B1EF348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 xml:space="preserve">d) Haver intervingut com a pèrit o com a testimoni en el procediment de què es tracti. </w:t>
      </w:r>
    </w:p>
    <w:p w14:paraId="6D6810FB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</w:rPr>
        <w:t xml:space="preserve">e)Tenir relació de servei amb persona natural o jurídica interessada directament en l’assumpte, o haver-li prestat en els dos últims anys serveis professionals de qualsevol </w:t>
      </w:r>
      <w:r w:rsidRPr="009B09C3">
        <w:rPr>
          <w:rFonts w:ascii="Aptos" w:eastAsia="SimSun" w:hAnsi="Aptos" w:cs="Calibri"/>
          <w:kern w:val="3"/>
          <w:szCs w:val="20"/>
        </w:rPr>
        <w:lastRenderedPageBreak/>
        <w:t>tipus i en qualsevol circumstància o lloc».</w:t>
      </w:r>
    </w:p>
    <w:p w14:paraId="4C6068E4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  <w:u w:val="single"/>
        </w:rPr>
        <w:t>SEGON</w:t>
      </w:r>
      <w:r w:rsidRPr="009B09C3">
        <w:rPr>
          <w:rFonts w:ascii="Aptos" w:eastAsia="SimSun" w:hAnsi="Aptos" w:cs="Calibri"/>
          <w:kern w:val="3"/>
          <w:szCs w:val="20"/>
        </w:rPr>
        <w:t>. Que no es troba incurs en cap situació que es pugui qualificar de conflicte d'interessos de les indicades a l'article 61.3 del Reglament Financer de la UE i que no concorre a la seva persona o persones cap causa d'abstenció de l'article 23.2 de la Llei 40/2015, de 1 d’octubre, de Règim Jurídic del Sector Públic que pugui afectar el procediment de licitació/concessió.</w:t>
      </w:r>
    </w:p>
    <w:p w14:paraId="29A4C879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  <w:u w:val="single"/>
        </w:rPr>
        <w:t>TERCER</w:t>
      </w:r>
      <w:r w:rsidRPr="009B09C3">
        <w:rPr>
          <w:rFonts w:ascii="Aptos" w:eastAsia="SimSun" w:hAnsi="Aptos" w:cs="Calibri"/>
          <w:kern w:val="3"/>
          <w:szCs w:val="20"/>
        </w:rPr>
        <w:t>. Que es compromet a posar en coneixement de l’òrgan de contractació sense dilació, qualsevol situació de conflicte d’interessos o causa d’abstenció que doni o pogués donar lloc al dit escenari.</w:t>
      </w:r>
    </w:p>
    <w:p w14:paraId="31AB9509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  <w:u w:val="single"/>
        </w:rPr>
        <w:t>QUART</w:t>
      </w:r>
      <w:r w:rsidRPr="009B09C3">
        <w:rPr>
          <w:rFonts w:ascii="Aptos" w:eastAsia="SimSun" w:hAnsi="Aptos" w:cs="Calibri"/>
          <w:kern w:val="3"/>
          <w:szCs w:val="20"/>
        </w:rPr>
        <w:t>. Que no ha concedit ni concedirà, no ha intentat ni intentarà obtenir, i no ha acceptat ni acceptarà, qualsevol avantatge econòmica o en espècie, a favor d'una persona o en nom d'aquesta, quan aquesta avantatge constitueixi pràctiques il·legals o que impliquin corrupció, directament o indirectament, per ser un incentiu o una recompensa relacionada amb l'execució dels respectius contractes públics.</w:t>
      </w:r>
    </w:p>
    <w:p w14:paraId="1E815443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  <w:u w:val="single"/>
        </w:rPr>
        <w:t>CINQUÈ</w:t>
      </w:r>
      <w:r w:rsidRPr="009B09C3">
        <w:rPr>
          <w:rFonts w:ascii="Aptos" w:eastAsia="SimSun" w:hAnsi="Aptos" w:cs="Calibri"/>
          <w:kern w:val="3"/>
          <w:szCs w:val="20"/>
        </w:rPr>
        <w:t xml:space="preserve">. Que mantindrà el deure de reserva en relació amb la informació de la que tingui coneixent en l'exercici de les seves funcions, sense fer-ne un ús indegut de la informació facilitada i no revelar cap informació confidencial que se li comuniqui. </w:t>
      </w:r>
    </w:p>
    <w:p w14:paraId="628A4795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</w:rPr>
      </w:pPr>
      <w:r w:rsidRPr="009B09C3">
        <w:rPr>
          <w:rFonts w:ascii="Aptos" w:eastAsia="SimSun" w:hAnsi="Aptos" w:cs="Calibri"/>
          <w:kern w:val="3"/>
          <w:szCs w:val="20"/>
          <w:u w:val="single"/>
        </w:rPr>
        <w:t>SISÈ</w:t>
      </w:r>
      <w:r w:rsidRPr="009B09C3">
        <w:rPr>
          <w:rFonts w:ascii="Aptos" w:eastAsia="SimSun" w:hAnsi="Aptos" w:cs="Calibri"/>
          <w:kern w:val="3"/>
          <w:szCs w:val="20"/>
        </w:rPr>
        <w:t>. Que coneix que, una declaració d'absència de conflicte d'interessos que es demostri que sigui falsa, comportarà les conseqüències disciplinàries/administratives/judicials que estableixi la normativa aplicable.</w:t>
      </w:r>
    </w:p>
    <w:p w14:paraId="6DE916A3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</w:p>
    <w:p w14:paraId="642129D6" w14:textId="77777777" w:rsidR="009B09C3" w:rsidRDefault="009B09C3">
      <w:pPr>
        <w:rPr>
          <w:rFonts w:ascii="Aptos" w:eastAsia="SimSun" w:hAnsi="Aptos" w:cs="Calibri"/>
          <w:b/>
          <w:smallCaps/>
          <w:kern w:val="3"/>
          <w:lang w:bidi="hi-IN"/>
        </w:rPr>
      </w:pPr>
      <w:bookmarkStart w:id="8" w:name="_Toc210228822"/>
      <w:r>
        <w:rPr>
          <w:rFonts w:ascii="Aptos" w:eastAsia="SimSun" w:hAnsi="Aptos" w:cs="Calibri"/>
          <w:b/>
          <w:smallCaps/>
          <w:kern w:val="3"/>
          <w:lang w:bidi="hi-IN"/>
        </w:rPr>
        <w:br w:type="page"/>
      </w:r>
    </w:p>
    <w:p w14:paraId="2216608E" w14:textId="04CDBEE6" w:rsidR="009B09C3" w:rsidRPr="009B09C3" w:rsidRDefault="009B09C3" w:rsidP="009B09C3">
      <w:pPr>
        <w:keepNext/>
        <w:keepLines/>
        <w:widowControl w:val="0"/>
        <w:numPr>
          <w:ilvl w:val="1"/>
          <w:numId w:val="0"/>
        </w:numPr>
        <w:suppressAutoHyphens/>
        <w:autoSpaceDN w:val="0"/>
        <w:spacing w:before="180" w:after="180" w:line="240" w:lineRule="auto"/>
        <w:ind w:left="792" w:hanging="792"/>
        <w:jc w:val="both"/>
        <w:textAlignment w:val="baseline"/>
        <w:outlineLvl w:val="1"/>
        <w:rPr>
          <w:rFonts w:ascii="Aptos" w:eastAsia="SimSun" w:hAnsi="Aptos" w:cs="Calibri"/>
          <w:b/>
          <w:smallCaps/>
          <w:kern w:val="3"/>
          <w:lang w:bidi="hi-IN"/>
        </w:rPr>
      </w:pPr>
      <w:r w:rsidRPr="009B09C3">
        <w:rPr>
          <w:rFonts w:ascii="Aptos" w:eastAsia="SimSun" w:hAnsi="Aptos" w:cs="Calibri"/>
          <w:b/>
          <w:smallCaps/>
          <w:kern w:val="3"/>
          <w:lang w:bidi="hi-IN"/>
        </w:rPr>
        <w:lastRenderedPageBreak/>
        <w:t>Annex 3. Característiques De La Sala:</w:t>
      </w:r>
      <w:bookmarkEnd w:id="8"/>
    </w:p>
    <w:p w14:paraId="4F82EC72" w14:textId="77777777" w:rsidR="009B09C3" w:rsidRPr="009B09C3" w:rsidRDefault="009B09C3" w:rsidP="009B09C3">
      <w:pPr>
        <w:widowControl w:val="0"/>
        <w:tabs>
          <w:tab w:val="left" w:pos="284"/>
          <w:tab w:val="num" w:pos="720"/>
        </w:tabs>
        <w:spacing w:before="120" w:after="120" w:line="240" w:lineRule="auto"/>
        <w:jc w:val="both"/>
        <w:rPr>
          <w:rFonts w:ascii="Aptos" w:eastAsia="SimSun" w:hAnsi="Aptos" w:cs="Calibri"/>
          <w:kern w:val="3"/>
          <w:lang w:bidi="hi-IN"/>
        </w:rPr>
      </w:pPr>
      <w:r w:rsidRPr="009B09C3">
        <w:rPr>
          <w:rFonts w:ascii="Aptos" w:eastAsia="SimSun" w:hAnsi="Aptos" w:cs="Calibri"/>
          <w:noProof/>
          <w:kern w:val="3"/>
          <w:lang w:bidi="hi-IN"/>
        </w:rPr>
        <w:drawing>
          <wp:inline distT="0" distB="0" distL="0" distR="0" wp14:anchorId="5F01E0D8" wp14:editId="661BA33F">
            <wp:extent cx="5507990" cy="3437890"/>
            <wp:effectExtent l="0" t="0" r="0" b="0"/>
            <wp:docPr id="1036873329" name="Imatge 1" descr="Imatge que conté text, diagrama, captura de pantalla, Pla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73329" name="Imatge 1" descr="Imatge que conté text, diagrama, captura de pantalla, Pla&#10;&#10;Pot ser que el contingut generat per IA no sigui correct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A87A" w14:textId="77777777" w:rsidR="009B09C3" w:rsidRPr="009B09C3" w:rsidRDefault="009B09C3" w:rsidP="009B09C3">
      <w:pPr>
        <w:widowControl w:val="0"/>
        <w:tabs>
          <w:tab w:val="left" w:pos="284"/>
          <w:tab w:val="num" w:pos="720"/>
        </w:tabs>
        <w:spacing w:before="120" w:after="120" w:line="240" w:lineRule="auto"/>
        <w:jc w:val="center"/>
        <w:rPr>
          <w:rFonts w:ascii="Aptos" w:eastAsia="SimSun" w:hAnsi="Aptos" w:cs="Calibri"/>
          <w:kern w:val="3"/>
          <w:sz w:val="16"/>
          <w:szCs w:val="16"/>
          <w:lang w:bidi="hi-IN"/>
        </w:rPr>
      </w:pPr>
      <w:r w:rsidRPr="009B09C3">
        <w:rPr>
          <w:rFonts w:ascii="Aptos" w:eastAsia="SimSun" w:hAnsi="Aptos" w:cs="Calibri"/>
          <w:kern w:val="3"/>
          <w:sz w:val="16"/>
          <w:szCs w:val="16"/>
          <w:lang w:bidi="hi-IN"/>
        </w:rPr>
        <w:t>* Plànol orientatiu de la sala de videoconferència</w:t>
      </w:r>
    </w:p>
    <w:p w14:paraId="100D5313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  <w:r w:rsidRPr="009B09C3">
        <w:rPr>
          <w:rFonts w:ascii="Aptos" w:eastAsia="SimSun" w:hAnsi="Aptos" w:cs="Calibri"/>
          <w:kern w:val="3"/>
          <w:szCs w:val="20"/>
          <w:lang w:bidi="hi-IN"/>
        </w:rPr>
        <w:t xml:space="preserve">Les parets de la sala son de totxo, el terra és directament el forjat del pis i el sostre és practicable. </w:t>
      </w:r>
    </w:p>
    <w:p w14:paraId="6A38B207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  <w:r w:rsidRPr="009B09C3">
        <w:rPr>
          <w:rFonts w:ascii="Aptos" w:eastAsia="SimSun" w:hAnsi="Aptos" w:cs="Calibri"/>
          <w:kern w:val="3"/>
          <w:szCs w:val="20"/>
          <w:lang w:bidi="hi-IN"/>
        </w:rPr>
        <w:t>La paret on ha d’anar penjada la pantalla es de totxo i per darrera dona a un magatzem. Actualment passen cables del centre de la taula a la pantalla per sota del forjat i per darrera de la paret on està la pantalla.</w:t>
      </w:r>
    </w:p>
    <w:p w14:paraId="1C12A43E" w14:textId="77777777" w:rsidR="009B09C3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</w:p>
    <w:p w14:paraId="2BB9E662" w14:textId="674EDDFE" w:rsidR="00A42F46" w:rsidRPr="009B09C3" w:rsidRDefault="009B09C3" w:rsidP="009B09C3">
      <w:pPr>
        <w:widowControl w:val="0"/>
        <w:suppressAutoHyphens/>
        <w:autoSpaceDN w:val="0"/>
        <w:spacing w:before="120" w:after="120" w:line="240" w:lineRule="auto"/>
        <w:jc w:val="center"/>
        <w:textAlignment w:val="baseline"/>
        <w:rPr>
          <w:rFonts w:ascii="Aptos" w:eastAsia="SimSun" w:hAnsi="Aptos" w:cs="Calibri"/>
          <w:kern w:val="3"/>
          <w:szCs w:val="20"/>
          <w:lang w:bidi="hi-IN"/>
        </w:rPr>
      </w:pPr>
      <w:r w:rsidRPr="009B09C3">
        <w:rPr>
          <w:rFonts w:ascii="Aptos" w:eastAsia="SimSun" w:hAnsi="Aptos" w:cs="Calibri"/>
          <w:noProof/>
          <w:kern w:val="3"/>
          <w:szCs w:val="20"/>
          <w:lang w:bidi="hi-IN"/>
        </w:rPr>
        <w:drawing>
          <wp:inline distT="0" distB="0" distL="0" distR="0" wp14:anchorId="4D528D7D" wp14:editId="730AD9EF">
            <wp:extent cx="2686967" cy="1512000"/>
            <wp:effectExtent l="0" t="0" r="0" b="0"/>
            <wp:docPr id="1789315898" name="Imatge 1" descr="Imatge que conté a cobert, mobles, habitació, paret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15898" name="Imatge 1" descr="Imatge que conté a cobert, mobles, habitació, paret&#10;&#10;Pot ser que el contingut generat per IA no sigui correct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6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9C3">
        <w:rPr>
          <w:rFonts w:ascii="Aptos" w:eastAsia="SimSun" w:hAnsi="Aptos" w:cs="Calibri"/>
          <w:noProof/>
          <w:kern w:val="3"/>
          <w:szCs w:val="20"/>
          <w:lang w:bidi="hi-IN"/>
        </w:rPr>
        <w:drawing>
          <wp:inline distT="0" distB="0" distL="0" distR="0" wp14:anchorId="0257AAC0" wp14:editId="783E4437">
            <wp:extent cx="2686966" cy="1512000"/>
            <wp:effectExtent l="0" t="0" r="0" b="0"/>
            <wp:docPr id="1409138583" name="Imatge 2" descr="Imatge que conté a cobert, mobles, habitació, paret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38583" name="Imatge 2" descr="Imatge que conté a cobert, mobles, habitació, paret&#10;&#10;Pot ser que el contingut generat per IA no sigui correct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6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9C3">
        <w:rPr>
          <w:rFonts w:ascii="Aptos" w:eastAsia="SimSun" w:hAnsi="Aptos" w:cs="Calibri"/>
          <w:noProof/>
          <w:kern w:val="3"/>
          <w:szCs w:val="20"/>
          <w:lang w:bidi="hi-IN"/>
        </w:rPr>
        <w:drawing>
          <wp:inline distT="0" distB="0" distL="0" distR="0" wp14:anchorId="07CBE23B" wp14:editId="33B2995F">
            <wp:extent cx="2497160" cy="1512000"/>
            <wp:effectExtent l="0" t="0" r="0" b="0"/>
            <wp:docPr id="166273508" name="Imatge 3" descr="Imatge que conté a cobert, paret, mobles, Edifici d’oficines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3508" name="Imatge 3" descr="Imatge que conté a cobert, paret, mobles, Edifici d’oficines&#10;&#10;Pot ser que el contingut generat per IA no sigui correct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6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F46" w:rsidRPr="009B09C3" w:rsidSect="009B09C3">
      <w:headerReference w:type="even" r:id="rId13"/>
      <w:footerReference w:type="even" r:id="rId14"/>
      <w:footerReference w:type="default" r:id="rId15"/>
      <w:pgSz w:w="11906" w:h="16838"/>
      <w:pgMar w:top="2041" w:right="1588" w:bottom="1418" w:left="1644" w:header="646" w:footer="49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12F7D" w14:textId="77777777" w:rsidR="009B09C3" w:rsidRDefault="009B09C3" w:rsidP="009B09C3">
      <w:pPr>
        <w:spacing w:after="0" w:line="240" w:lineRule="auto"/>
      </w:pPr>
      <w:r>
        <w:separator/>
      </w:r>
    </w:p>
  </w:endnote>
  <w:endnote w:type="continuationSeparator" w:id="0">
    <w:p w14:paraId="3CA3C5AA" w14:textId="77777777" w:rsidR="009B09C3" w:rsidRDefault="009B09C3" w:rsidP="009B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D313C" w14:textId="77777777" w:rsidR="009B09C3" w:rsidRPr="00472CFB" w:rsidRDefault="009B09C3" w:rsidP="00F16712">
    <w:pPr>
      <w:pStyle w:val="Piepagpar"/>
      <w:tabs>
        <w:tab w:val="clear" w:pos="4820"/>
        <w:tab w:val="center" w:pos="5245"/>
      </w:tabs>
      <w:rPr>
        <w:sz w:val="15"/>
        <w:szCs w:val="15"/>
      </w:rPr>
    </w:pPr>
    <w:r w:rsidRPr="00472CFB">
      <w:rPr>
        <w:sz w:val="15"/>
        <w:szCs w:val="15"/>
      </w:rPr>
      <w:t xml:space="preserve">Pàgina </w:t>
    </w:r>
    <w:r w:rsidRPr="00472CFB">
      <w:rPr>
        <w:sz w:val="15"/>
        <w:szCs w:val="15"/>
        <w:lang w:val="es-ES"/>
      </w:rPr>
      <w:fldChar w:fldCharType="begin"/>
    </w:r>
    <w:r w:rsidRPr="00F95423">
      <w:rPr>
        <w:sz w:val="15"/>
        <w:szCs w:val="15"/>
        <w:lang w:val="pt-PT"/>
      </w:rPr>
      <w:instrText xml:space="preserve"> PAGE </w:instrText>
    </w:r>
    <w:r w:rsidRPr="00472CFB">
      <w:rPr>
        <w:sz w:val="15"/>
        <w:szCs w:val="15"/>
        <w:lang w:val="es-ES"/>
      </w:rPr>
      <w:fldChar w:fldCharType="separate"/>
    </w:r>
    <w:r w:rsidRPr="00F95423">
      <w:rPr>
        <w:sz w:val="15"/>
        <w:szCs w:val="15"/>
        <w:lang w:val="pt-PT"/>
      </w:rPr>
      <w:t>2</w:t>
    </w:r>
    <w:r w:rsidRPr="00472CFB">
      <w:rPr>
        <w:sz w:val="15"/>
        <w:szCs w:val="15"/>
        <w:lang w:val="es-ES"/>
      </w:rPr>
      <w:fldChar w:fldCharType="end"/>
    </w:r>
    <w:r w:rsidRPr="00472CFB">
      <w:rPr>
        <w:sz w:val="15"/>
        <w:szCs w:val="15"/>
      </w:rPr>
      <w:t xml:space="preserve"> de </w:t>
    </w:r>
    <w:r w:rsidRPr="00472CFB">
      <w:rPr>
        <w:sz w:val="15"/>
        <w:szCs w:val="15"/>
      </w:rPr>
      <w:fldChar w:fldCharType="begin"/>
    </w:r>
    <w:r w:rsidRPr="00472CFB">
      <w:rPr>
        <w:sz w:val="15"/>
        <w:szCs w:val="15"/>
      </w:rPr>
      <w:instrText xml:space="preserve"> NUMPAGES  \# "0"  \* MERGEFORMAT </w:instrText>
    </w:r>
    <w:r w:rsidRPr="00472CFB">
      <w:rPr>
        <w:sz w:val="15"/>
        <w:szCs w:val="15"/>
      </w:rPr>
      <w:fldChar w:fldCharType="separate"/>
    </w:r>
    <w:r w:rsidRPr="00472CFB">
      <w:rPr>
        <w:sz w:val="15"/>
        <w:szCs w:val="15"/>
      </w:rPr>
      <w:t>2</w:t>
    </w:r>
    <w:r w:rsidRPr="00472CFB">
      <w:rPr>
        <w:sz w:val="15"/>
        <w:szCs w:val="15"/>
      </w:rPr>
      <w:fldChar w:fldCharType="end"/>
    </w:r>
    <w:r w:rsidRPr="00472CFB">
      <w:rPr>
        <w:sz w:val="15"/>
        <w:szCs w:val="15"/>
      </w:rPr>
      <w:tab/>
      <w:t>Terrassa Cicle de l’Aigua, EPEL | NIF Q0802203J | Pl. de Jaume Jover, 1, 08223–Terrassa | Tel. 937362820</w:t>
    </w:r>
  </w:p>
  <w:p w14:paraId="07E68E76" w14:textId="77777777" w:rsidR="009B09C3" w:rsidRDefault="009B09C3" w:rsidP="00646D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AB838" w14:textId="77777777" w:rsidR="009B09C3" w:rsidRPr="00636F1A" w:rsidRDefault="009B09C3" w:rsidP="00F16712">
    <w:pPr>
      <w:pStyle w:val="Piedepginaimpar"/>
      <w:tabs>
        <w:tab w:val="clear" w:pos="4253"/>
        <w:tab w:val="center" w:pos="3969"/>
      </w:tabs>
      <w:rPr>
        <w:sz w:val="14"/>
        <w:szCs w:val="12"/>
      </w:rPr>
    </w:pPr>
    <w:r w:rsidRPr="00636F1A">
      <w:rPr>
        <w:sz w:val="14"/>
        <w:szCs w:val="12"/>
      </w:rPr>
      <w:t>Terrassa Cicle de l’Aigua, EPEL |  NIF  Q 0802203 J  |  Pl. de Jaume Jover, 1, 08223–Terrassa |  Tel. 93 736 28 20</w:t>
    </w:r>
    <w:r w:rsidRPr="00636F1A">
      <w:rPr>
        <w:sz w:val="14"/>
        <w:szCs w:val="12"/>
      </w:rPr>
      <w:tab/>
      <w:t xml:space="preserve">Pàgina </w:t>
    </w:r>
    <w:r w:rsidRPr="00636F1A">
      <w:rPr>
        <w:sz w:val="14"/>
        <w:szCs w:val="12"/>
      </w:rPr>
      <w:fldChar w:fldCharType="begin"/>
    </w:r>
    <w:r w:rsidRPr="00636F1A">
      <w:rPr>
        <w:sz w:val="14"/>
        <w:szCs w:val="12"/>
      </w:rPr>
      <w:instrText xml:space="preserve"> PAGE </w:instrText>
    </w:r>
    <w:r w:rsidRPr="00636F1A">
      <w:rPr>
        <w:sz w:val="14"/>
        <w:szCs w:val="12"/>
      </w:rPr>
      <w:fldChar w:fldCharType="separate"/>
    </w:r>
    <w:r w:rsidRPr="00636F1A">
      <w:rPr>
        <w:sz w:val="14"/>
        <w:szCs w:val="12"/>
      </w:rPr>
      <w:t>1</w:t>
    </w:r>
    <w:r w:rsidRPr="00636F1A">
      <w:rPr>
        <w:sz w:val="14"/>
        <w:szCs w:val="12"/>
      </w:rPr>
      <w:fldChar w:fldCharType="end"/>
    </w:r>
    <w:r w:rsidRPr="00636F1A">
      <w:rPr>
        <w:sz w:val="14"/>
        <w:szCs w:val="12"/>
      </w:rPr>
      <w:t xml:space="preserve"> de </w:t>
    </w:r>
    <w:r w:rsidRPr="00636F1A">
      <w:rPr>
        <w:sz w:val="14"/>
        <w:szCs w:val="12"/>
      </w:rPr>
      <w:fldChar w:fldCharType="begin"/>
    </w:r>
    <w:r w:rsidRPr="00636F1A">
      <w:rPr>
        <w:sz w:val="14"/>
        <w:szCs w:val="12"/>
      </w:rPr>
      <w:instrText xml:space="preserve"> NUMPAGES  \# "0"  \* MERGEFORMAT </w:instrText>
    </w:r>
    <w:r w:rsidRPr="00636F1A">
      <w:rPr>
        <w:sz w:val="14"/>
        <w:szCs w:val="12"/>
      </w:rPr>
      <w:fldChar w:fldCharType="separate"/>
    </w:r>
    <w:r w:rsidRPr="00636F1A">
      <w:rPr>
        <w:sz w:val="14"/>
        <w:szCs w:val="12"/>
      </w:rPr>
      <w:t>2</w:t>
    </w:r>
    <w:r w:rsidRPr="00636F1A">
      <w:rPr>
        <w:sz w:val="14"/>
        <w:szCs w:val="12"/>
      </w:rPr>
      <w:fldChar w:fldCharType="end"/>
    </w:r>
    <w:r w:rsidRPr="00636F1A">
      <w:rPr>
        <w:sz w:val="14"/>
        <w:szCs w:val="12"/>
      </w:rPr>
      <w:t xml:space="preserve"> </w:t>
    </w:r>
  </w:p>
  <w:p w14:paraId="346A0EC4" w14:textId="77777777" w:rsidR="009B09C3" w:rsidRPr="009B09C3" w:rsidRDefault="009B09C3" w:rsidP="00F16712">
    <w:pPr>
      <w:pStyle w:val="Piedepginaimpar"/>
      <w:tabs>
        <w:tab w:val="clear" w:pos="4253"/>
        <w:tab w:val="center" w:pos="3969"/>
      </w:tabs>
      <w:rPr>
        <w:i/>
        <w:iCs/>
        <w:color w:val="A6A6A6"/>
      </w:rPr>
    </w:pPr>
    <w:r w:rsidRPr="009B09C3">
      <w:rPr>
        <w:i/>
        <w:iCs/>
        <w:color w:val="A6A6A6"/>
      </w:rPr>
      <w:t>(v.15/04/2025)</w:t>
    </w:r>
  </w:p>
  <w:p w14:paraId="63C5478C" w14:textId="77777777" w:rsidR="009B09C3" w:rsidRDefault="009B09C3" w:rsidP="00646D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19582" w14:textId="77777777" w:rsidR="009B09C3" w:rsidRDefault="009B09C3" w:rsidP="009B09C3">
      <w:pPr>
        <w:spacing w:after="0" w:line="240" w:lineRule="auto"/>
      </w:pPr>
      <w:r>
        <w:separator/>
      </w:r>
    </w:p>
  </w:footnote>
  <w:footnote w:type="continuationSeparator" w:id="0">
    <w:p w14:paraId="10749E07" w14:textId="77777777" w:rsidR="009B09C3" w:rsidRDefault="009B09C3" w:rsidP="009B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2A43B" w14:textId="77777777" w:rsidR="009B09C3" w:rsidRDefault="009B09C3">
    <w:pPr>
      <w:pStyle w:val="Capalera"/>
    </w:pPr>
  </w:p>
  <w:p w14:paraId="115359A8" w14:textId="77777777" w:rsidR="009B09C3" w:rsidRDefault="009B09C3" w:rsidP="00646D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09C3"/>
    <w:rsid w:val="005A114C"/>
    <w:rsid w:val="009B09C3"/>
    <w:rsid w:val="00A42F46"/>
    <w:rsid w:val="00F4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5116"/>
  <w15:chartTrackingRefBased/>
  <w15:docId w15:val="{9F021CF1-A654-469E-BC40-FD05A3DF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9B09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9B09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9B09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9B09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9B09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9B09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9B09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9B09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9B09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9B09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9B09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9B09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9B09C3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9B09C3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9B09C3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9B09C3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9B09C3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9B09C3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9B09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9B09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9B09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9B09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B09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9B09C3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9B09C3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9B09C3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9B09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9B09C3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9B09C3"/>
    <w:rPr>
      <w:b/>
      <w:bCs/>
      <w:smallCaps/>
      <w:color w:val="2F5496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unhideWhenUsed/>
    <w:rsid w:val="009B0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9B09C3"/>
  </w:style>
  <w:style w:type="paragraph" w:customStyle="1" w:styleId="Piepagpar">
    <w:name w:val="Pie pag par"/>
    <w:basedOn w:val="Peu"/>
    <w:link w:val="PiepagparCar"/>
    <w:qFormat/>
    <w:rsid w:val="009B09C3"/>
    <w:pPr>
      <w:suppressLineNumbers/>
      <w:tabs>
        <w:tab w:val="clear" w:pos="4252"/>
        <w:tab w:val="clear" w:pos="8504"/>
        <w:tab w:val="center" w:pos="4820"/>
        <w:tab w:val="right" w:pos="9214"/>
      </w:tabs>
      <w:suppressAutoHyphens/>
      <w:autoSpaceDN w:val="0"/>
      <w:jc w:val="both"/>
      <w:textAlignment w:val="baseline"/>
    </w:pPr>
    <w:rPr>
      <w:rFonts w:ascii="Arial" w:eastAsia="Times New Roman" w:hAnsi="Arial" w:cs="Arial"/>
      <w:kern w:val="3"/>
      <w:sz w:val="16"/>
      <w:szCs w:val="16"/>
      <w:lang w:eastAsia="zh-CN"/>
    </w:rPr>
  </w:style>
  <w:style w:type="paragraph" w:customStyle="1" w:styleId="Piedepginaimpar">
    <w:name w:val="Pie de página impar"/>
    <w:basedOn w:val="Peu"/>
    <w:link w:val="PiedepginaimparCar"/>
    <w:qFormat/>
    <w:rsid w:val="009B09C3"/>
    <w:pPr>
      <w:suppressLineNumbers/>
      <w:tabs>
        <w:tab w:val="clear" w:pos="4252"/>
        <w:tab w:val="clear" w:pos="8504"/>
        <w:tab w:val="center" w:pos="4253"/>
        <w:tab w:val="right" w:pos="9638"/>
      </w:tabs>
      <w:suppressAutoHyphens/>
      <w:autoSpaceDN w:val="0"/>
      <w:jc w:val="both"/>
      <w:textAlignment w:val="baseline"/>
    </w:pPr>
    <w:rPr>
      <w:rFonts w:ascii="Arial" w:eastAsia="Times New Roman" w:hAnsi="Arial" w:cs="Arial"/>
      <w:kern w:val="3"/>
      <w:sz w:val="16"/>
      <w:szCs w:val="14"/>
      <w:lang w:eastAsia="zh-CN"/>
    </w:rPr>
  </w:style>
  <w:style w:type="character" w:customStyle="1" w:styleId="PiepagparCar">
    <w:name w:val="Pie pag par Car"/>
    <w:basedOn w:val="Lletraperdefectedelpargraf"/>
    <w:link w:val="Piepagpar"/>
    <w:rsid w:val="009B09C3"/>
    <w:rPr>
      <w:rFonts w:ascii="Arial" w:eastAsia="Times New Roman" w:hAnsi="Arial" w:cs="Arial"/>
      <w:kern w:val="3"/>
      <w:sz w:val="16"/>
      <w:szCs w:val="16"/>
      <w:lang w:eastAsia="zh-CN"/>
    </w:rPr>
  </w:style>
  <w:style w:type="character" w:customStyle="1" w:styleId="PiedepginaimparCar">
    <w:name w:val="Pie de página impar Car"/>
    <w:basedOn w:val="Lletraperdefectedelpargraf"/>
    <w:link w:val="Piedepginaimpar"/>
    <w:rsid w:val="009B09C3"/>
    <w:rPr>
      <w:rFonts w:ascii="Arial" w:eastAsia="Times New Roman" w:hAnsi="Arial" w:cs="Arial"/>
      <w:kern w:val="3"/>
      <w:sz w:val="16"/>
      <w:szCs w:val="14"/>
      <w:lang w:eastAsia="zh-CN"/>
    </w:rPr>
  </w:style>
  <w:style w:type="paragraph" w:styleId="Peu">
    <w:name w:val="footer"/>
    <w:basedOn w:val="Normal"/>
    <w:link w:val="PeuCar"/>
    <w:uiPriority w:val="99"/>
    <w:unhideWhenUsed/>
    <w:rsid w:val="009B0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9B0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548874ECA0C644BC2D10083CB11D14" ma:contentTypeVersion="22" ma:contentTypeDescription="Crear nuevo documento." ma:contentTypeScope="" ma:versionID="354d238bba8327fe0e8fc7d70e1662e5">
  <xsd:schema xmlns:xsd="http://www.w3.org/2001/XMLSchema" xmlns:xs="http://www.w3.org/2001/XMLSchema" xmlns:p="http://schemas.microsoft.com/office/2006/metadata/properties" xmlns:ns2="17092b32-1257-4d14-b519-02009d758494" xmlns:ns3="7802834e-54d2-4236-893a-51c9ad7f9fe0" targetNamespace="http://schemas.microsoft.com/office/2006/metadata/properties" ma:root="true" ma:fieldsID="af4e4d7c0286a5d75b8688db6f7fbc81" ns2:_="" ns3:_="">
    <xsd:import namespace="17092b32-1257-4d14-b519-02009d758494"/>
    <xsd:import namespace="7802834e-54d2-4236-893a-51c9ad7f9fe0"/>
    <xsd:element name="properties">
      <xsd:complexType>
        <xsd:sequence>
          <xsd:element name="documentManagement">
            <xsd:complexType>
              <xsd:all>
                <xsd:element ref="ns2:Descripci_x00f3_arxiu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92b32-1257-4d14-b519-02009d758494" elementFormDefault="qualified">
    <xsd:import namespace="http://schemas.microsoft.com/office/2006/documentManagement/types"/>
    <xsd:import namespace="http://schemas.microsoft.com/office/infopath/2007/PartnerControls"/>
    <xsd:element name="Descripci_x00f3_arxiu" ma:index="2" nillable="true" ma:displayName="Descripció arxiu" ma:format="Dropdown" ma:internalName="Descripci_x00f3_arxiu" ma:readOnly="false">
      <xsd:simpleType>
        <xsd:restriction base="dms:Text">
          <xsd:maxLength value="255"/>
        </xsd:restriction>
      </xsd:simpleType>
    </xsd:element>
    <xsd:element name="_Flow_SignoffStatus" ma:index="3" nillable="true" ma:displayName="Estado de aprobación" ma:internalName="Estado_x0020_de_x0020_aprobaci_x00f3_n" ma:readOnly="false">
      <xsd:simpleType>
        <xsd:restriction base="dms:Text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329ac5dd-6d61-45d6-a4c8-512d1d6e74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2834e-54d2-4236-893a-51c9ad7f9f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0b8ede45-c186-4727-ae9d-d1d6f2b265f1}" ma:internalName="TaxCatchAll" ma:readOnly="false" ma:showField="CatchAllData" ma:web="7802834e-54d2-4236-893a-51c9ad7f9f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17092b32-1257-4d14-b519-02009d758494" xsi:nil="true"/>
    <Descripci_x00f3_arxiu xmlns="17092b32-1257-4d14-b519-02009d758494" xsi:nil="true"/>
    <TaxCatchAll xmlns="7802834e-54d2-4236-893a-51c9ad7f9fe0" xsi:nil="true"/>
    <lcf76f155ced4ddcb4097134ff3c332f xmlns="17092b32-1257-4d14-b519-02009d7584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4343E3-444D-42C9-BBD4-9D45E012F8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92b32-1257-4d14-b519-02009d758494"/>
    <ds:schemaRef ds:uri="7802834e-54d2-4236-893a-51c9ad7f9f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1EBE82-B5BA-4732-AE5B-D5CFECD678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A4CE0-140B-4662-95D3-3E4E84C98F27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17092b32-1257-4d14-b519-02009d758494"/>
    <ds:schemaRef ds:uri="http://purl.org/dc/elements/1.1/"/>
    <ds:schemaRef ds:uri="http://schemas.microsoft.com/office/infopath/2007/PartnerControls"/>
    <ds:schemaRef ds:uri="http://purl.org/dc/dcmitype/"/>
    <ds:schemaRef ds:uri="7802834e-54d2-4236-893a-51c9ad7f9fe0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1013</Words>
  <Characters>5780</Characters>
  <Application>Microsoft Office Word</Application>
  <DocSecurity>0</DocSecurity>
  <Lines>48</Lines>
  <Paragraphs>13</Paragraphs>
  <ScaleCrop>false</ScaleCrop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Del Río López</dc:creator>
  <cp:keywords/>
  <dc:description/>
  <cp:lastModifiedBy>Daniel Del Río López</cp:lastModifiedBy>
  <cp:revision>2</cp:revision>
  <dcterms:created xsi:type="dcterms:W3CDTF">2025-10-08T11:08:00Z</dcterms:created>
  <dcterms:modified xsi:type="dcterms:W3CDTF">2025-10-08T11:10:00Z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0x010100E4548874ECA0C644BC2D10083CB11D14</vt:lpwstr>
  </property>
  <property fmtid="{D5CDD505-2E9C-101B-9397-08002B2CF9AE}" pid="3" name="MediaServiceImageTags">
    <vt:lpwstr/>
  </property>
</Properties>
</file>