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AB796" w14:textId="77777777" w:rsidR="00955FE2" w:rsidRDefault="00D521FE" w:rsidP="00D521FE">
      <w:pPr>
        <w:spacing w:after="120" w:line="276" w:lineRule="auto"/>
        <w:jc w:val="center"/>
        <w:rPr>
          <w:rStyle w:val="Ttulo1Car"/>
          <w:sz w:val="28"/>
          <w:szCs w:val="28"/>
          <w:u w:val="single"/>
        </w:rPr>
      </w:pPr>
      <w:r w:rsidRPr="00CF185C">
        <w:rPr>
          <w:rStyle w:val="Ttulo1Car"/>
          <w:sz w:val="28"/>
          <w:szCs w:val="28"/>
          <w:u w:val="single"/>
        </w:rPr>
        <w:t>MODEL</w:t>
      </w:r>
      <w:r w:rsidR="00955FE2">
        <w:rPr>
          <w:rStyle w:val="Ttulo1Car"/>
          <w:sz w:val="28"/>
          <w:szCs w:val="28"/>
          <w:u w:val="single"/>
        </w:rPr>
        <w:t xml:space="preserve"> DE PROPOSTA TÈCNICA</w:t>
      </w:r>
    </w:p>
    <w:p w14:paraId="4ECDFBA2" w14:textId="77777777" w:rsidR="00955FE2" w:rsidRPr="00955FE2" w:rsidRDefault="00955FE2" w:rsidP="00D521FE">
      <w:pPr>
        <w:spacing w:after="120" w:line="276" w:lineRule="auto"/>
        <w:jc w:val="center"/>
        <w:rPr>
          <w:rStyle w:val="Ttulo1Car"/>
          <w:bCs w:val="0"/>
          <w:sz w:val="28"/>
          <w:szCs w:val="28"/>
          <w:u w:val="single"/>
        </w:rPr>
      </w:pPr>
      <w:r w:rsidRPr="00955FE2">
        <w:rPr>
          <w:rStyle w:val="Ttulo1Car"/>
          <w:bCs w:val="0"/>
          <w:sz w:val="28"/>
          <w:szCs w:val="28"/>
          <w:u w:val="single"/>
        </w:rPr>
        <w:t xml:space="preserve">Documentació a valorar mitjançant judici de valor </w:t>
      </w:r>
    </w:p>
    <w:p w14:paraId="67302264" w14:textId="246EEEDB" w:rsidR="00D521FE" w:rsidRPr="00CF185C" w:rsidRDefault="00D521FE" w:rsidP="00D521FE">
      <w:pPr>
        <w:spacing w:after="120" w:line="276" w:lineRule="auto"/>
        <w:jc w:val="center"/>
        <w:rPr>
          <w:rStyle w:val="Ttulo1Car"/>
          <w:sz w:val="28"/>
          <w:szCs w:val="28"/>
          <w:u w:val="single"/>
        </w:rPr>
      </w:pPr>
      <w:r w:rsidRPr="00CF185C">
        <w:rPr>
          <w:rStyle w:val="Ttulo1Car"/>
          <w:sz w:val="28"/>
          <w:szCs w:val="28"/>
          <w:u w:val="single"/>
        </w:rPr>
        <w:t xml:space="preserve">(format editable al </w:t>
      </w:r>
      <w:proofErr w:type="spellStart"/>
      <w:r w:rsidRPr="00CF185C">
        <w:rPr>
          <w:rStyle w:val="Ttulo1Car"/>
          <w:sz w:val="28"/>
          <w:szCs w:val="28"/>
          <w:u w:val="single"/>
        </w:rPr>
        <w:t>Perfil</w:t>
      </w:r>
      <w:proofErr w:type="spellEnd"/>
      <w:r w:rsidRPr="00CF185C">
        <w:rPr>
          <w:rStyle w:val="Ttulo1Car"/>
          <w:sz w:val="28"/>
          <w:szCs w:val="28"/>
          <w:u w:val="single"/>
        </w:rPr>
        <w:t xml:space="preserve"> del </w:t>
      </w:r>
      <w:proofErr w:type="spellStart"/>
      <w:r w:rsidRPr="00CF185C">
        <w:rPr>
          <w:rStyle w:val="Ttulo1Car"/>
          <w:sz w:val="28"/>
          <w:szCs w:val="28"/>
          <w:u w:val="single"/>
        </w:rPr>
        <w:t>Contractant</w:t>
      </w:r>
      <w:proofErr w:type="spellEnd"/>
      <w:r w:rsidRPr="00CF185C">
        <w:rPr>
          <w:rStyle w:val="Ttulo1Car"/>
          <w:sz w:val="28"/>
          <w:szCs w:val="28"/>
          <w:u w:val="single"/>
        </w:rPr>
        <w:t>)</w:t>
      </w:r>
    </w:p>
    <w:p w14:paraId="3CA4558F" w14:textId="77777777" w:rsidR="00D521FE" w:rsidRPr="00955FE2" w:rsidRDefault="00D521FE" w:rsidP="00955FE2">
      <w:pPr>
        <w:spacing w:after="120" w:line="276" w:lineRule="auto"/>
        <w:jc w:val="center"/>
        <w:rPr>
          <w:rStyle w:val="Ttulo1Car"/>
          <w:sz w:val="28"/>
          <w:szCs w:val="28"/>
          <w:u w:val="single"/>
        </w:rPr>
      </w:pPr>
    </w:p>
    <w:p w14:paraId="74F3A938" w14:textId="3EF5675D" w:rsidR="00955FE2" w:rsidRDefault="00955FE2" w:rsidP="00955FE2">
      <w:pPr>
        <w:spacing w:after="120" w:line="276" w:lineRule="auto"/>
        <w:jc w:val="both"/>
        <w:rPr>
          <w:rStyle w:val="Ttulo1Car"/>
          <w:sz w:val="28"/>
          <w:szCs w:val="28"/>
          <w:u w:val="single"/>
        </w:rPr>
      </w:pPr>
      <w:r w:rsidRPr="00955FE2">
        <w:rPr>
          <w:rStyle w:val="Ttulo1Car"/>
          <w:sz w:val="28"/>
          <w:szCs w:val="28"/>
          <w:u w:val="single"/>
        </w:rPr>
        <w:t>Í</w:t>
      </w:r>
      <w:r>
        <w:rPr>
          <w:rStyle w:val="Ttulo1Car"/>
          <w:sz w:val="28"/>
          <w:szCs w:val="28"/>
          <w:u w:val="single"/>
        </w:rPr>
        <w:t>NDEX</w:t>
      </w:r>
    </w:p>
    <w:p w14:paraId="09BE16E7" w14:textId="77777777" w:rsidR="00946BF9" w:rsidRPr="00F954A4" w:rsidRDefault="00946BF9" w:rsidP="00946BF9">
      <w:pPr>
        <w:jc w:val="both"/>
        <w:rPr>
          <w:rFonts w:eastAsiaTheme="minorEastAsia"/>
        </w:rPr>
      </w:pPr>
    </w:p>
    <w:p w14:paraId="5C815E87" w14:textId="77777777" w:rsidR="00946BF9" w:rsidRPr="00370797" w:rsidRDefault="00946BF9" w:rsidP="00946BF9">
      <w:pPr>
        <w:pStyle w:val="Prrafodelista"/>
        <w:numPr>
          <w:ilvl w:val="0"/>
          <w:numId w:val="10"/>
        </w:numPr>
        <w:contextualSpacing/>
        <w:jc w:val="both"/>
        <w:rPr>
          <w:b/>
          <w:bCs/>
        </w:rPr>
      </w:pPr>
      <w:bookmarkStart w:id="0" w:name="_Hlk209785283"/>
      <w:r w:rsidRPr="00370797">
        <w:rPr>
          <w:b/>
          <w:bCs/>
        </w:rPr>
        <w:t>PROPOSTA TÈCNICA DEL SERVEI (Fins a 14 punts) (màxim 20 pàgines DIN A4)</w:t>
      </w:r>
    </w:p>
    <w:p w14:paraId="6A144D3D" w14:textId="6F470BE5" w:rsidR="00946BF9" w:rsidRPr="00B26690" w:rsidRDefault="00946BF9" w:rsidP="00946BF9">
      <w:pPr>
        <w:pStyle w:val="Prrafodelista"/>
        <w:numPr>
          <w:ilvl w:val="1"/>
          <w:numId w:val="10"/>
        </w:numPr>
        <w:contextualSpacing/>
        <w:jc w:val="both"/>
      </w:pPr>
      <w:r w:rsidRPr="00B26690">
        <w:t>Pla funcional del servei (</w:t>
      </w:r>
      <w:r w:rsidR="005D25AD">
        <w:t>4</w:t>
      </w:r>
      <w:r w:rsidRPr="00B26690">
        <w:t xml:space="preserve"> punts)</w:t>
      </w:r>
    </w:p>
    <w:p w14:paraId="27E40217" w14:textId="77777777" w:rsidR="00946BF9" w:rsidRPr="00B26690" w:rsidRDefault="00946BF9" w:rsidP="00946BF9">
      <w:pPr>
        <w:pStyle w:val="Prrafodelista"/>
        <w:numPr>
          <w:ilvl w:val="2"/>
          <w:numId w:val="10"/>
        </w:numPr>
        <w:contextualSpacing/>
        <w:jc w:val="both"/>
      </w:pPr>
      <w:r w:rsidRPr="00B26690">
        <w:t>Descripció clara i detallada del servei proposat (cuina i cafeteria)</w:t>
      </w:r>
    </w:p>
    <w:p w14:paraId="7130F987" w14:textId="3B4B2F16" w:rsidR="00946BF9" w:rsidRPr="00B26690" w:rsidRDefault="00946BF9" w:rsidP="00946BF9">
      <w:pPr>
        <w:pStyle w:val="Prrafodelista"/>
        <w:numPr>
          <w:ilvl w:val="2"/>
          <w:numId w:val="10"/>
        </w:numPr>
        <w:contextualSpacing/>
        <w:jc w:val="both"/>
      </w:pPr>
      <w:r w:rsidRPr="00B26690">
        <w:t xml:space="preserve">Programa de treball i memòria explicativa de </w:t>
      </w:r>
      <w:r w:rsidR="00370797" w:rsidRPr="00B26690">
        <w:t>com</w:t>
      </w:r>
      <w:r w:rsidRPr="00B26690">
        <w:t xml:space="preserve"> es dispensarà el servei.</w:t>
      </w:r>
    </w:p>
    <w:p w14:paraId="7EE1B3B0" w14:textId="77777777" w:rsidR="00946BF9" w:rsidRPr="00B26690" w:rsidRDefault="00946BF9" w:rsidP="00946BF9">
      <w:pPr>
        <w:pStyle w:val="Prrafodelista"/>
        <w:numPr>
          <w:ilvl w:val="2"/>
          <w:numId w:val="10"/>
        </w:numPr>
        <w:contextualSpacing/>
        <w:jc w:val="both"/>
      </w:pPr>
      <w:r w:rsidRPr="00B26690">
        <w:t xml:space="preserve">Model de restauració proposat (variacions menús guàrdia i personal) </w:t>
      </w:r>
    </w:p>
    <w:p w14:paraId="33B76CB0" w14:textId="77777777" w:rsidR="00946BF9" w:rsidRPr="00B26690" w:rsidRDefault="00946BF9" w:rsidP="00946BF9">
      <w:pPr>
        <w:pStyle w:val="Prrafodelista"/>
        <w:numPr>
          <w:ilvl w:val="2"/>
          <w:numId w:val="10"/>
        </w:numPr>
        <w:contextualSpacing/>
        <w:jc w:val="both"/>
      </w:pPr>
      <w:r w:rsidRPr="00B26690">
        <w:t xml:space="preserve">Relació de Protocols i procediments (transport d’aliments des de cuina central, sistema de regeneració, </w:t>
      </w:r>
      <w:proofErr w:type="spellStart"/>
      <w:r w:rsidRPr="00B26690">
        <w:t>emplatat</w:t>
      </w:r>
      <w:proofErr w:type="spellEnd"/>
      <w:r w:rsidRPr="00B26690">
        <w:t xml:space="preserve">, preparació in situ de plats freds, protocols de neteja). Els protocols s’hauran d’adjuntar con a annex i no es tindran en compte pel còmput final del número de pàgines de la proposta tècnica del servei. </w:t>
      </w:r>
    </w:p>
    <w:p w14:paraId="1ED15842" w14:textId="77777777" w:rsidR="00946BF9" w:rsidRPr="00B26690" w:rsidRDefault="00946BF9" w:rsidP="00946BF9">
      <w:pPr>
        <w:pStyle w:val="Prrafodelista"/>
        <w:numPr>
          <w:ilvl w:val="1"/>
          <w:numId w:val="10"/>
        </w:numPr>
        <w:contextualSpacing/>
        <w:jc w:val="both"/>
      </w:pPr>
      <w:r w:rsidRPr="00B26690">
        <w:t>Personal (2 punts)</w:t>
      </w:r>
    </w:p>
    <w:p w14:paraId="603397EB" w14:textId="77777777" w:rsidR="00946BF9" w:rsidRPr="00B26690" w:rsidRDefault="00946BF9" w:rsidP="00946BF9">
      <w:pPr>
        <w:pStyle w:val="Prrafodelista"/>
        <w:numPr>
          <w:ilvl w:val="2"/>
          <w:numId w:val="10"/>
        </w:numPr>
        <w:contextualSpacing/>
        <w:jc w:val="both"/>
      </w:pPr>
      <w:r w:rsidRPr="00B26690">
        <w:t xml:space="preserve">Proposta d’organització del servei, dimensionament del personal i pla operatiu </w:t>
      </w:r>
    </w:p>
    <w:p w14:paraId="3657F833" w14:textId="77777777" w:rsidR="00946BF9" w:rsidRPr="00B26690" w:rsidRDefault="00946BF9" w:rsidP="00946BF9">
      <w:pPr>
        <w:pStyle w:val="Prrafodelista"/>
        <w:numPr>
          <w:ilvl w:val="2"/>
          <w:numId w:val="10"/>
        </w:numPr>
        <w:contextualSpacing/>
        <w:jc w:val="both"/>
      </w:pPr>
      <w:r w:rsidRPr="00B26690">
        <w:t xml:space="preserve">Pla de formació de l’empresa i, en particular, del personal assignat als serveis objecte d’aquest contracte tenint en compte la rotació del personal </w:t>
      </w:r>
    </w:p>
    <w:p w14:paraId="67D99098" w14:textId="77777777" w:rsidR="00946BF9" w:rsidRPr="00B26690" w:rsidRDefault="00946BF9" w:rsidP="00946BF9">
      <w:pPr>
        <w:pStyle w:val="Prrafodelista"/>
        <w:numPr>
          <w:ilvl w:val="2"/>
          <w:numId w:val="10"/>
        </w:numPr>
        <w:contextualSpacing/>
        <w:jc w:val="both"/>
      </w:pPr>
      <w:r w:rsidRPr="00B26690">
        <w:t xml:space="preserve">Pla d’avaluació de riscos i mesures preventives en relació als llocs de treball vinculats a la prestació d’aquest servei </w:t>
      </w:r>
    </w:p>
    <w:p w14:paraId="208D0FC8" w14:textId="77777777" w:rsidR="00946BF9" w:rsidRPr="00B26690" w:rsidRDefault="00946BF9" w:rsidP="00946BF9">
      <w:pPr>
        <w:pStyle w:val="Prrafodelista"/>
        <w:numPr>
          <w:ilvl w:val="1"/>
          <w:numId w:val="10"/>
        </w:numPr>
        <w:contextualSpacing/>
        <w:jc w:val="both"/>
      </w:pPr>
      <w:r w:rsidRPr="00B26690">
        <w:t>Pla de manteniment conductiu, preventiu, correctiu i legal (2 punts)</w:t>
      </w:r>
    </w:p>
    <w:p w14:paraId="5EA32919" w14:textId="77777777" w:rsidR="00946BF9" w:rsidRPr="00B26690" w:rsidRDefault="00946BF9" w:rsidP="00946BF9">
      <w:pPr>
        <w:pStyle w:val="Prrafodelista"/>
        <w:numPr>
          <w:ilvl w:val="1"/>
          <w:numId w:val="10"/>
        </w:numPr>
        <w:contextualSpacing/>
        <w:jc w:val="both"/>
      </w:pPr>
      <w:r w:rsidRPr="00B26690">
        <w:t>Pla de qualitat de l’empresa en relació a la prestació d’aquest servei (2 punts)</w:t>
      </w:r>
    </w:p>
    <w:p w14:paraId="346C7BD3" w14:textId="77777777" w:rsidR="00946BF9" w:rsidRPr="00B26690" w:rsidRDefault="00946BF9" w:rsidP="00946BF9">
      <w:pPr>
        <w:pStyle w:val="Prrafodelista"/>
        <w:numPr>
          <w:ilvl w:val="2"/>
          <w:numId w:val="10"/>
        </w:numPr>
        <w:contextualSpacing/>
        <w:jc w:val="both"/>
      </w:pPr>
      <w:r w:rsidRPr="00B26690">
        <w:t xml:space="preserve">Control higiènic – sanitari: descripció del servei </w:t>
      </w:r>
    </w:p>
    <w:p w14:paraId="40D71C07" w14:textId="77777777" w:rsidR="00946BF9" w:rsidRPr="00B26690" w:rsidRDefault="00946BF9" w:rsidP="00946BF9">
      <w:pPr>
        <w:pStyle w:val="Prrafodelista"/>
        <w:numPr>
          <w:ilvl w:val="2"/>
          <w:numId w:val="10"/>
        </w:numPr>
        <w:contextualSpacing/>
        <w:jc w:val="both"/>
      </w:pPr>
      <w:r w:rsidRPr="00B26690">
        <w:t>Proposta quadre de comandament de seguiment de la gestió</w:t>
      </w:r>
    </w:p>
    <w:p w14:paraId="175B123C" w14:textId="77777777" w:rsidR="00946BF9" w:rsidRPr="00B26690" w:rsidRDefault="00946BF9" w:rsidP="00946BF9">
      <w:pPr>
        <w:pStyle w:val="Prrafodelista"/>
        <w:numPr>
          <w:ilvl w:val="1"/>
          <w:numId w:val="10"/>
        </w:numPr>
        <w:contextualSpacing/>
        <w:jc w:val="both"/>
      </w:pPr>
      <w:r w:rsidRPr="00B26690">
        <w:t>Sistema informàtic de gestió (1 punt)</w:t>
      </w:r>
    </w:p>
    <w:p w14:paraId="1BD74B89" w14:textId="77777777" w:rsidR="00946BF9" w:rsidRPr="00B26690" w:rsidRDefault="00946BF9" w:rsidP="00946BF9">
      <w:pPr>
        <w:pStyle w:val="Prrafodelista"/>
        <w:numPr>
          <w:ilvl w:val="1"/>
          <w:numId w:val="10"/>
        </w:numPr>
        <w:contextualSpacing/>
        <w:jc w:val="both"/>
      </w:pPr>
      <w:r w:rsidRPr="00B26690">
        <w:t>Descripció de la capacitat de resposta en cas d’emergència, plans de contingència (1 punt)</w:t>
      </w:r>
    </w:p>
    <w:p w14:paraId="2D79820A" w14:textId="77777777" w:rsidR="00946BF9" w:rsidRPr="00B26690" w:rsidRDefault="00946BF9" w:rsidP="00946BF9">
      <w:pPr>
        <w:pStyle w:val="Prrafodelista"/>
        <w:numPr>
          <w:ilvl w:val="1"/>
          <w:numId w:val="10"/>
        </w:numPr>
        <w:contextualSpacing/>
        <w:jc w:val="both"/>
      </w:pPr>
      <w:r w:rsidRPr="00B26690">
        <w:t>Proposta d’implantació i cronograma. (2 punts)</w:t>
      </w:r>
    </w:p>
    <w:p w14:paraId="297E871C" w14:textId="77777777" w:rsidR="00946BF9" w:rsidRPr="00B26690" w:rsidRDefault="00946BF9" w:rsidP="00946BF9">
      <w:pPr>
        <w:pStyle w:val="Prrafodelista"/>
        <w:jc w:val="both"/>
      </w:pPr>
    </w:p>
    <w:p w14:paraId="76120FF7" w14:textId="74DB9C56" w:rsidR="00946BF9" w:rsidRPr="00370797" w:rsidRDefault="00946BF9" w:rsidP="00946BF9">
      <w:pPr>
        <w:pStyle w:val="Prrafodelista"/>
        <w:numPr>
          <w:ilvl w:val="0"/>
          <w:numId w:val="10"/>
        </w:numPr>
        <w:contextualSpacing/>
        <w:jc w:val="both"/>
        <w:rPr>
          <w:b/>
          <w:bCs/>
        </w:rPr>
      </w:pPr>
      <w:r w:rsidRPr="00370797">
        <w:rPr>
          <w:b/>
          <w:bCs/>
        </w:rPr>
        <w:t xml:space="preserve">PLA DE MENÚS TERAPÈUTICS PER USUARIS (FINS A 10 PUNTS) (màxim </w:t>
      </w:r>
      <w:r w:rsidR="005D25AD" w:rsidRPr="00370797">
        <w:rPr>
          <w:b/>
          <w:bCs/>
        </w:rPr>
        <w:t>10</w:t>
      </w:r>
      <w:r w:rsidRPr="00370797">
        <w:rPr>
          <w:b/>
          <w:bCs/>
        </w:rPr>
        <w:t xml:space="preserve"> pàgines DIN A4)</w:t>
      </w:r>
    </w:p>
    <w:p w14:paraId="2167F382" w14:textId="77777777" w:rsidR="00946BF9" w:rsidRPr="00B26690" w:rsidRDefault="00946BF9" w:rsidP="00946BF9">
      <w:pPr>
        <w:pStyle w:val="Prrafodelista"/>
        <w:numPr>
          <w:ilvl w:val="1"/>
          <w:numId w:val="10"/>
        </w:numPr>
        <w:contextualSpacing/>
        <w:jc w:val="both"/>
      </w:pPr>
      <w:r w:rsidRPr="00B26690">
        <w:t>Diversitat de dietes tipus i composició dels menús.( 2 punts)</w:t>
      </w:r>
    </w:p>
    <w:p w14:paraId="2BF5939A" w14:textId="77777777" w:rsidR="00946BF9" w:rsidRPr="00B26690" w:rsidRDefault="00946BF9" w:rsidP="00946BF9">
      <w:pPr>
        <w:pStyle w:val="Prrafodelista"/>
        <w:numPr>
          <w:ilvl w:val="1"/>
          <w:numId w:val="10"/>
        </w:numPr>
        <w:contextualSpacing/>
        <w:jc w:val="both"/>
      </w:pPr>
      <w:r w:rsidRPr="00B26690">
        <w:t>Derivacions per les dietes terapèutiques. (2 punts)</w:t>
      </w:r>
    </w:p>
    <w:p w14:paraId="072C3877" w14:textId="77777777" w:rsidR="00946BF9" w:rsidRPr="00B26690" w:rsidRDefault="00946BF9" w:rsidP="00946BF9">
      <w:pPr>
        <w:pStyle w:val="Prrafodelista"/>
        <w:numPr>
          <w:ilvl w:val="2"/>
          <w:numId w:val="10"/>
        </w:numPr>
        <w:contextualSpacing/>
        <w:jc w:val="both"/>
      </w:pPr>
      <w:r w:rsidRPr="00B26690">
        <w:t>Dietes per pacients amb dificultat de deglució.</w:t>
      </w:r>
    </w:p>
    <w:p w14:paraId="467EE594" w14:textId="77777777" w:rsidR="00946BF9" w:rsidRPr="00B26690" w:rsidRDefault="00946BF9" w:rsidP="00946BF9">
      <w:pPr>
        <w:pStyle w:val="Prrafodelista"/>
        <w:numPr>
          <w:ilvl w:val="2"/>
          <w:numId w:val="10"/>
        </w:numPr>
        <w:contextualSpacing/>
        <w:jc w:val="both"/>
      </w:pPr>
      <w:r w:rsidRPr="00B26690">
        <w:t xml:space="preserve">Proposta de triturats i </w:t>
      </w:r>
      <w:proofErr w:type="spellStart"/>
      <w:r w:rsidRPr="00B26690">
        <w:t>texturitzats</w:t>
      </w:r>
      <w:proofErr w:type="spellEnd"/>
      <w:r w:rsidRPr="00B26690">
        <w:t>.</w:t>
      </w:r>
    </w:p>
    <w:p w14:paraId="0D3A2906" w14:textId="77777777" w:rsidR="00946BF9" w:rsidRPr="00B26690" w:rsidRDefault="00946BF9" w:rsidP="00946BF9">
      <w:pPr>
        <w:pStyle w:val="Prrafodelista"/>
        <w:numPr>
          <w:ilvl w:val="1"/>
          <w:numId w:val="10"/>
        </w:numPr>
        <w:contextualSpacing/>
        <w:jc w:val="both"/>
      </w:pPr>
      <w:r w:rsidRPr="00B26690">
        <w:t>Rotació de menús previstos i variacions estacionals. (2 punts)</w:t>
      </w:r>
    </w:p>
    <w:p w14:paraId="0B447EE2" w14:textId="77777777" w:rsidR="00946BF9" w:rsidRPr="00B26690" w:rsidRDefault="00946BF9" w:rsidP="00946BF9">
      <w:pPr>
        <w:pStyle w:val="Prrafodelista"/>
        <w:numPr>
          <w:ilvl w:val="1"/>
          <w:numId w:val="10"/>
        </w:numPr>
        <w:contextualSpacing/>
        <w:jc w:val="both"/>
      </w:pPr>
      <w:r w:rsidRPr="00B26690">
        <w:t>Menús de festivitats. (2 punts)</w:t>
      </w:r>
    </w:p>
    <w:p w14:paraId="5DC46450" w14:textId="77777777" w:rsidR="00946BF9" w:rsidRPr="00B26690" w:rsidRDefault="00946BF9" w:rsidP="00946BF9">
      <w:pPr>
        <w:pStyle w:val="Prrafodelista"/>
        <w:numPr>
          <w:ilvl w:val="1"/>
          <w:numId w:val="10"/>
        </w:numPr>
        <w:contextualSpacing/>
        <w:jc w:val="both"/>
      </w:pPr>
      <w:r w:rsidRPr="00B26690">
        <w:t xml:space="preserve">Altres serveis complementaris: </w:t>
      </w:r>
      <w:proofErr w:type="spellStart"/>
      <w:r w:rsidRPr="00B26690">
        <w:t>coffe</w:t>
      </w:r>
      <w:proofErr w:type="spellEnd"/>
      <w:r w:rsidRPr="00B26690">
        <w:t xml:space="preserve"> breaks, dinars de treball... (2 punts)</w:t>
      </w:r>
    </w:p>
    <w:p w14:paraId="52494474" w14:textId="77777777" w:rsidR="00946BF9" w:rsidRPr="00B26690" w:rsidRDefault="00946BF9" w:rsidP="00946BF9">
      <w:pPr>
        <w:pStyle w:val="Prrafodelista"/>
        <w:ind w:left="360"/>
        <w:contextualSpacing/>
        <w:jc w:val="both"/>
      </w:pPr>
    </w:p>
    <w:p w14:paraId="5FD3E57D" w14:textId="77777777" w:rsidR="00946BF9" w:rsidRPr="00370797" w:rsidRDefault="00946BF9" w:rsidP="00946BF9">
      <w:pPr>
        <w:pStyle w:val="Prrafodelista"/>
        <w:numPr>
          <w:ilvl w:val="0"/>
          <w:numId w:val="10"/>
        </w:numPr>
        <w:contextualSpacing/>
        <w:jc w:val="both"/>
        <w:rPr>
          <w:b/>
          <w:bCs/>
        </w:rPr>
      </w:pPr>
      <w:r w:rsidRPr="00370797">
        <w:rPr>
          <w:b/>
          <w:bCs/>
        </w:rPr>
        <w:t>ALTRES MILLORES (FINS A 24 PUNTS) (màxim 10 pàgines DIN A4)</w:t>
      </w:r>
    </w:p>
    <w:p w14:paraId="5F17D3F6" w14:textId="77777777" w:rsidR="00946BF9" w:rsidRPr="00B26690" w:rsidRDefault="00946BF9" w:rsidP="00946BF9">
      <w:pPr>
        <w:pStyle w:val="Prrafodelista"/>
        <w:numPr>
          <w:ilvl w:val="1"/>
          <w:numId w:val="10"/>
        </w:numPr>
        <w:contextualSpacing/>
        <w:jc w:val="both"/>
      </w:pPr>
      <w:r w:rsidRPr="00B26690">
        <w:t>Millores en l’àrea i el servei de cuina. (10 punts)</w:t>
      </w:r>
    </w:p>
    <w:p w14:paraId="302B5F42" w14:textId="77777777" w:rsidR="00946BF9" w:rsidRPr="00B26690" w:rsidRDefault="00946BF9" w:rsidP="00946BF9">
      <w:pPr>
        <w:pStyle w:val="Prrafodelista"/>
        <w:numPr>
          <w:ilvl w:val="2"/>
          <w:numId w:val="10"/>
        </w:numPr>
        <w:contextualSpacing/>
        <w:jc w:val="both"/>
      </w:pPr>
      <w:r w:rsidRPr="00B26690">
        <w:t>Proposta per garantir la temperatura a la que arriba el menjar a planta (noves vaixelles, aplicació de millores en els carros de transport, optimització de les mesures isotèrmiques...)</w:t>
      </w:r>
    </w:p>
    <w:p w14:paraId="0AF2271E" w14:textId="77777777" w:rsidR="00946BF9" w:rsidRPr="00B26690" w:rsidRDefault="00946BF9" w:rsidP="00946BF9">
      <w:pPr>
        <w:pStyle w:val="Prrafodelista"/>
        <w:numPr>
          <w:ilvl w:val="2"/>
          <w:numId w:val="10"/>
        </w:numPr>
        <w:contextualSpacing/>
        <w:jc w:val="both"/>
      </w:pPr>
      <w:r w:rsidRPr="00B26690">
        <w:t>Implantació de mesures per minimitzar la generació de residus en les diferents fases de la prestació del servei.</w:t>
      </w:r>
    </w:p>
    <w:p w14:paraId="06D36FF6" w14:textId="77777777" w:rsidR="00946BF9" w:rsidRPr="00B26690" w:rsidRDefault="00946BF9" w:rsidP="00946BF9">
      <w:pPr>
        <w:pStyle w:val="Prrafodelista"/>
        <w:numPr>
          <w:ilvl w:val="2"/>
          <w:numId w:val="10"/>
        </w:numPr>
        <w:contextualSpacing/>
        <w:jc w:val="both"/>
      </w:pPr>
      <w:r w:rsidRPr="00B26690">
        <w:lastRenderedPageBreak/>
        <w:t>Implantació de mesures per evitar el malbaratament d’aliments.</w:t>
      </w:r>
    </w:p>
    <w:p w14:paraId="787ADD79" w14:textId="77777777" w:rsidR="00946BF9" w:rsidRPr="00B26690" w:rsidRDefault="00946BF9" w:rsidP="00946BF9">
      <w:pPr>
        <w:pStyle w:val="Prrafodelista"/>
        <w:numPr>
          <w:ilvl w:val="2"/>
          <w:numId w:val="10"/>
        </w:numPr>
        <w:contextualSpacing/>
        <w:jc w:val="both"/>
      </w:pPr>
      <w:r w:rsidRPr="00B26690">
        <w:t>Implantació d’altres mesures per minimitzar l’impacte ambiental del servei (transport, ús d’energies renovables...)</w:t>
      </w:r>
    </w:p>
    <w:p w14:paraId="1C8F5223" w14:textId="77777777" w:rsidR="00946BF9" w:rsidRPr="00B26690" w:rsidRDefault="00946BF9" w:rsidP="00946BF9">
      <w:pPr>
        <w:pStyle w:val="Prrafodelista"/>
        <w:numPr>
          <w:ilvl w:val="1"/>
          <w:numId w:val="10"/>
        </w:numPr>
        <w:contextualSpacing/>
        <w:jc w:val="both"/>
      </w:pPr>
      <w:r w:rsidRPr="00B26690">
        <w:t>Millora a la cafeteria (14 punts)</w:t>
      </w:r>
    </w:p>
    <w:p w14:paraId="414EC0D6" w14:textId="77777777" w:rsidR="00946BF9" w:rsidRPr="00B26690" w:rsidRDefault="00946BF9" w:rsidP="00946BF9">
      <w:pPr>
        <w:pStyle w:val="Prrafodelista"/>
        <w:numPr>
          <w:ilvl w:val="2"/>
          <w:numId w:val="10"/>
        </w:numPr>
        <w:contextualSpacing/>
        <w:jc w:val="both"/>
      </w:pPr>
      <w:r w:rsidRPr="00B26690">
        <w:t>Millora en l’accessibilitat</w:t>
      </w:r>
    </w:p>
    <w:p w14:paraId="0548AD75" w14:textId="77777777" w:rsidR="00946BF9" w:rsidRPr="00B26690" w:rsidRDefault="00946BF9" w:rsidP="00946BF9">
      <w:pPr>
        <w:pStyle w:val="Prrafodelista"/>
        <w:numPr>
          <w:ilvl w:val="2"/>
          <w:numId w:val="10"/>
        </w:numPr>
        <w:contextualSpacing/>
        <w:jc w:val="both"/>
      </w:pPr>
      <w:r w:rsidRPr="00B26690">
        <w:t>Millora en prestacions i serveis</w:t>
      </w:r>
    </w:p>
    <w:p w14:paraId="50332191" w14:textId="77777777" w:rsidR="00946BF9" w:rsidRPr="00B26690" w:rsidRDefault="00946BF9" w:rsidP="00946BF9">
      <w:pPr>
        <w:pStyle w:val="Prrafodelista"/>
        <w:numPr>
          <w:ilvl w:val="2"/>
          <w:numId w:val="10"/>
        </w:numPr>
        <w:contextualSpacing/>
        <w:jc w:val="both"/>
      </w:pPr>
      <w:r w:rsidRPr="00B26690">
        <w:t>Millora de la imatge i senyalística</w:t>
      </w:r>
    </w:p>
    <w:bookmarkEnd w:id="0"/>
    <w:p w14:paraId="7B639038" w14:textId="77777777" w:rsidR="00955FE2" w:rsidRPr="00955FE2" w:rsidRDefault="00955FE2" w:rsidP="00955FE2">
      <w:pPr>
        <w:spacing w:after="120" w:line="276" w:lineRule="auto"/>
        <w:jc w:val="center"/>
        <w:rPr>
          <w:rStyle w:val="Ttulo1Car"/>
          <w:sz w:val="28"/>
          <w:szCs w:val="28"/>
          <w:u w:val="single"/>
        </w:rPr>
      </w:pPr>
    </w:p>
    <w:sectPr w:rsidR="00955FE2" w:rsidRPr="00955FE2" w:rsidSect="004D1334">
      <w:headerReference w:type="default" r:id="rId7"/>
      <w:footerReference w:type="default" r:id="rId8"/>
      <w:pgSz w:w="11906" w:h="16838"/>
      <w:pgMar w:top="1916" w:right="1418" w:bottom="1560" w:left="1418" w:header="709" w:footer="8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1FFB0" w14:textId="77777777" w:rsidR="00061743" w:rsidRDefault="005104FB">
      <w:r>
        <w:separator/>
      </w:r>
    </w:p>
  </w:endnote>
  <w:endnote w:type="continuationSeparator" w:id="0">
    <w:p w14:paraId="2018F819" w14:textId="77777777" w:rsidR="00061743" w:rsidRDefault="00510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DB3DA" w14:textId="67207734" w:rsidR="005734D7" w:rsidRPr="00BD7760" w:rsidRDefault="00D521FE" w:rsidP="004339A5">
    <w:pPr>
      <w:pStyle w:val="Piedepgina"/>
      <w:rPr>
        <w:rFonts w:ascii="Calibri" w:hAnsi="Calibri"/>
        <w:b/>
        <w:color w:val="000000" w:themeColor="text1"/>
        <w:sz w:val="20"/>
        <w:szCs w:val="20"/>
      </w:rPr>
    </w:pPr>
    <w:r>
      <w:rPr>
        <w:rFonts w:ascii="Calibri" w:hAnsi="Calibri"/>
        <w:b/>
        <w:noProof/>
        <w:color w:val="000000" w:themeColor="text1"/>
        <w:sz w:val="20"/>
        <w:szCs w:val="20"/>
        <w:lang w:eastAsia="ca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0E7EC0" wp14:editId="3D4FE3F9">
              <wp:simplePos x="0" y="0"/>
              <wp:positionH relativeFrom="column">
                <wp:posOffset>4445</wp:posOffset>
              </wp:positionH>
              <wp:positionV relativeFrom="paragraph">
                <wp:posOffset>114299</wp:posOffset>
              </wp:positionV>
              <wp:extent cx="6267450" cy="635"/>
              <wp:effectExtent l="0" t="0" r="19050" b="37465"/>
              <wp:wrapNone/>
              <wp:docPr id="7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67450" cy="63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121E6C8" id="Line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5pt,9pt" to="493.8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" strokecolor="black [3213]"/>
          </w:pict>
        </mc:Fallback>
      </mc:AlternateContent>
    </w:r>
  </w:p>
  <w:p w14:paraId="3A8971CF" w14:textId="1F203196" w:rsidR="005734D7" w:rsidRDefault="004D1334" w:rsidP="004D1334">
    <w:pPr>
      <w:pStyle w:val="Piedepgina"/>
      <w:tabs>
        <w:tab w:val="clear" w:pos="4252"/>
      </w:tabs>
      <w:jc w:val="center"/>
      <w:rPr>
        <w:rFonts w:asciiTheme="minorHAnsi" w:hAnsiTheme="minorHAnsi" w:cstheme="minorHAnsi"/>
        <w:sz w:val="20"/>
        <w:szCs w:val="20"/>
      </w:rPr>
    </w:pPr>
    <w:r>
      <w:rPr>
        <w:b/>
        <w:sz w:val="16"/>
        <w:szCs w:val="16"/>
      </w:rPr>
      <w:t>SERVEI DE RESTAURACIÓ INTEGRAL D’ALIMENTACIÓ A PACIENTS I LA CONCESSIÓ DEL SERVEI DE CAFETERIA DE L’HOSPITAL DE BERGA – SALUT CATALUNYA CENTRAL</w:t>
    </w:r>
    <w:r w:rsidR="00D521FE">
      <w:rPr>
        <w:rFonts w:asciiTheme="minorHAnsi" w:hAnsiTheme="minorHAnsi" w:cstheme="minorHAnsi"/>
        <w:color w:val="000000" w:themeColor="text1"/>
        <w:sz w:val="18"/>
        <w:szCs w:val="18"/>
      </w:rPr>
      <w:tab/>
    </w:r>
    <w:sdt>
      <w:sdtPr>
        <w:id w:val="1118725594"/>
        <w:docPartObj>
          <w:docPartGallery w:val="Page Numbers (Top of Page)"/>
          <w:docPartUnique/>
        </w:docPartObj>
      </w:sdtPr>
      <w:sdtEndPr/>
      <w:sdtContent>
        <w:r w:rsidR="00D521FE">
          <w:rPr>
            <w:rFonts w:asciiTheme="minorHAnsi" w:hAnsiTheme="minorHAnsi" w:cstheme="minorHAnsi"/>
            <w:bCs/>
            <w:sz w:val="20"/>
            <w:szCs w:val="20"/>
          </w:rPr>
          <w:fldChar w:fldCharType="begin"/>
        </w:r>
        <w:r w:rsidR="00D521FE">
          <w:rPr>
            <w:rFonts w:asciiTheme="minorHAnsi" w:hAnsiTheme="minorHAnsi" w:cstheme="minorHAnsi"/>
            <w:bCs/>
            <w:sz w:val="20"/>
            <w:szCs w:val="20"/>
          </w:rPr>
          <w:instrText>PAGE</w:instrText>
        </w:r>
        <w:r w:rsidR="00D521FE">
          <w:rPr>
            <w:rFonts w:asciiTheme="minorHAnsi" w:hAnsiTheme="minorHAnsi" w:cstheme="minorHAnsi"/>
            <w:bCs/>
            <w:sz w:val="20"/>
            <w:szCs w:val="20"/>
          </w:rPr>
          <w:fldChar w:fldCharType="separate"/>
        </w:r>
        <w:r w:rsidR="00D521FE">
          <w:rPr>
            <w:rFonts w:asciiTheme="minorHAnsi" w:hAnsiTheme="minorHAnsi" w:cstheme="minorHAnsi"/>
            <w:bCs/>
            <w:noProof/>
            <w:sz w:val="20"/>
            <w:szCs w:val="20"/>
          </w:rPr>
          <w:t>2</w:t>
        </w:r>
        <w:r w:rsidR="00D521FE">
          <w:rPr>
            <w:rFonts w:asciiTheme="minorHAnsi" w:hAnsiTheme="minorHAnsi" w:cstheme="minorHAnsi"/>
            <w:bCs/>
            <w:sz w:val="20"/>
            <w:szCs w:val="20"/>
          </w:rPr>
          <w:fldChar w:fldCharType="end"/>
        </w:r>
        <w:r w:rsidR="00D521FE">
          <w:rPr>
            <w:rFonts w:asciiTheme="minorHAnsi" w:hAnsiTheme="minorHAnsi" w:cstheme="minorHAnsi"/>
            <w:bCs/>
            <w:sz w:val="20"/>
            <w:szCs w:val="20"/>
          </w:rPr>
          <w:t>/</w:t>
        </w:r>
        <w:r w:rsidR="00D521FE">
          <w:rPr>
            <w:rFonts w:asciiTheme="minorHAnsi" w:hAnsiTheme="minorHAnsi" w:cstheme="minorHAnsi"/>
            <w:bCs/>
            <w:sz w:val="20"/>
            <w:szCs w:val="20"/>
          </w:rPr>
          <w:fldChar w:fldCharType="begin"/>
        </w:r>
        <w:r w:rsidR="00D521FE">
          <w:rPr>
            <w:rFonts w:asciiTheme="minorHAnsi" w:hAnsiTheme="minorHAnsi" w:cstheme="minorHAnsi"/>
            <w:bCs/>
            <w:sz w:val="20"/>
            <w:szCs w:val="20"/>
          </w:rPr>
          <w:instrText>NUMPAGES</w:instrText>
        </w:r>
        <w:r w:rsidR="00D521FE">
          <w:rPr>
            <w:rFonts w:asciiTheme="minorHAnsi" w:hAnsiTheme="minorHAnsi" w:cstheme="minorHAnsi"/>
            <w:bCs/>
            <w:sz w:val="20"/>
            <w:szCs w:val="20"/>
          </w:rPr>
          <w:fldChar w:fldCharType="separate"/>
        </w:r>
        <w:r w:rsidR="00D521FE">
          <w:rPr>
            <w:rFonts w:asciiTheme="minorHAnsi" w:hAnsiTheme="minorHAnsi" w:cstheme="minorHAnsi"/>
            <w:bCs/>
            <w:noProof/>
            <w:sz w:val="20"/>
            <w:szCs w:val="20"/>
          </w:rPr>
          <w:t>48</w:t>
        </w:r>
        <w:r w:rsidR="00D521FE">
          <w:rPr>
            <w:rFonts w:asciiTheme="minorHAnsi" w:hAnsiTheme="minorHAnsi" w:cstheme="minorHAnsi"/>
            <w:bCs/>
            <w:sz w:val="20"/>
            <w:szCs w:val="20"/>
          </w:rPr>
          <w:fldChar w:fldCharType="end"/>
        </w:r>
      </w:sdtContent>
    </w:sdt>
  </w:p>
  <w:p w14:paraId="45DFF435" w14:textId="25BFC416" w:rsidR="005734D7" w:rsidRPr="00BD7760" w:rsidRDefault="004D1334" w:rsidP="007977A5">
    <w:pPr>
      <w:pStyle w:val="Piedepgina"/>
      <w:jc w:val="center"/>
      <w:rPr>
        <w:rFonts w:asciiTheme="minorHAnsi" w:hAnsiTheme="minorHAnsi" w:cstheme="minorHAnsi"/>
        <w:color w:val="000000" w:themeColor="text1"/>
        <w:sz w:val="18"/>
        <w:szCs w:val="18"/>
      </w:rPr>
    </w:pPr>
    <w:r>
      <w:rPr>
        <w:b/>
        <w:noProof/>
        <w:sz w:val="16"/>
        <w:szCs w:val="16"/>
      </w:rPr>
      <w:drawing>
        <wp:anchor distT="0" distB="0" distL="114300" distR="114300" simplePos="0" relativeHeight="251662336" behindDoc="0" locked="0" layoutInCell="1" allowOverlap="1" wp14:anchorId="5A377E0A" wp14:editId="23493ACC">
          <wp:simplePos x="0" y="0"/>
          <wp:positionH relativeFrom="column">
            <wp:posOffset>-1270</wp:posOffset>
          </wp:positionH>
          <wp:positionV relativeFrom="paragraph">
            <wp:posOffset>52146</wp:posOffset>
          </wp:positionV>
          <wp:extent cx="1377950" cy="359410"/>
          <wp:effectExtent l="0" t="0" r="0" b="2540"/>
          <wp:wrapThrough wrapText="bothSides">
            <wp:wrapPolygon edited="0">
              <wp:start x="0" y="0"/>
              <wp:lineTo x="0" y="20608"/>
              <wp:lineTo x="18216" y="20608"/>
              <wp:lineTo x="20007" y="20608"/>
              <wp:lineTo x="21202" y="20608"/>
              <wp:lineTo x="21202" y="0"/>
              <wp:lineTo x="4778" y="0"/>
              <wp:lineTo x="0" y="0"/>
            </wp:wrapPolygon>
          </wp:wrapThrough>
          <wp:docPr id="2073336810" name="Imagen 2" descr="Imagen que contiene botella, exterior, firmar, alimentos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8585229" name="Imagen 2" descr="Imagen que contiene botella, exterior, firmar, alimentos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359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CE9FC" w14:textId="77777777" w:rsidR="00061743" w:rsidRDefault="005104FB">
      <w:r>
        <w:separator/>
      </w:r>
    </w:p>
  </w:footnote>
  <w:footnote w:type="continuationSeparator" w:id="0">
    <w:p w14:paraId="7A62D9CC" w14:textId="77777777" w:rsidR="00061743" w:rsidRDefault="005104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page" w:horzAnchor="page" w:tblpX="334" w:tblpY="4118"/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tblBorders>
      <w:tblLook w:val="01E0" w:firstRow="1" w:lastRow="1" w:firstColumn="1" w:lastColumn="1" w:noHBand="0" w:noVBand="0"/>
    </w:tblPr>
    <w:tblGrid>
      <w:gridCol w:w="648"/>
    </w:tblGrid>
    <w:tr w:rsidR="00040CF9" w14:paraId="767073FF" w14:textId="77777777">
      <w:trPr>
        <w:cantSplit/>
        <w:trHeight w:val="7912"/>
      </w:trPr>
      <w:tc>
        <w:tcPr>
          <w:tcW w:w="648" w:type="dxa"/>
          <w:textDirection w:val="btLr"/>
        </w:tcPr>
        <w:p w14:paraId="14BA80FD" w14:textId="77777777" w:rsidR="005734D7" w:rsidRPr="002F404D" w:rsidRDefault="00D521FE" w:rsidP="007977A5">
          <w:pPr>
            <w:ind w:left="2832" w:right="-2"/>
            <w:jc w:val="center"/>
            <w:rPr>
              <w:rFonts w:asciiTheme="minorHAnsi" w:hAnsiTheme="minorHAnsi"/>
              <w:sz w:val="18"/>
              <w:szCs w:val="18"/>
              <w:lang w:val="es-ES"/>
            </w:rPr>
          </w:pPr>
          <w:r>
            <w:rPr>
              <w:color w:val="808080" w:themeColor="background1" w:themeShade="80"/>
              <w:sz w:val="16"/>
              <w:szCs w:val="16"/>
            </w:rPr>
            <w:t>Salut Catalunya Central</w:t>
          </w:r>
          <w:r w:rsidRPr="00967E63">
            <w:rPr>
              <w:color w:val="808080" w:themeColor="background1" w:themeShade="80"/>
              <w:sz w:val="16"/>
              <w:szCs w:val="16"/>
            </w:rPr>
            <w:t xml:space="preserve"> – CIFQ08</w:t>
          </w:r>
          <w:r>
            <w:rPr>
              <w:color w:val="808080" w:themeColor="background1" w:themeShade="80"/>
              <w:sz w:val="16"/>
              <w:szCs w:val="16"/>
            </w:rPr>
            <w:t>02284J</w:t>
          </w:r>
        </w:p>
        <w:p w14:paraId="51F31B70" w14:textId="77777777" w:rsidR="005734D7" w:rsidRPr="00BD7760" w:rsidRDefault="005734D7" w:rsidP="004339A5">
          <w:pPr>
            <w:ind w:left="113" w:right="113"/>
            <w:jc w:val="center"/>
            <w:rPr>
              <w:rFonts w:asciiTheme="minorHAnsi" w:hAnsiTheme="minorHAnsi" w:cstheme="minorHAnsi"/>
              <w:bCs/>
              <w:color w:val="000000" w:themeColor="text1"/>
              <w:sz w:val="18"/>
              <w:szCs w:val="18"/>
            </w:rPr>
          </w:pPr>
        </w:p>
      </w:tc>
    </w:tr>
  </w:tbl>
  <w:p w14:paraId="531EF572" w14:textId="1F5C73B5" w:rsidR="005734D7" w:rsidRDefault="004D1334" w:rsidP="007977A5">
    <w:pPr>
      <w:pStyle w:val="Encabezado"/>
      <w:tabs>
        <w:tab w:val="left" w:pos="8504"/>
      </w:tabs>
      <w:ind w:right="-1"/>
      <w:jc w:val="right"/>
      <w:rPr>
        <w:rFonts w:ascii="Calibri" w:hAnsi="Calibri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7B014D78" wp14:editId="67D91EB4">
          <wp:simplePos x="0" y="0"/>
          <wp:positionH relativeFrom="column">
            <wp:posOffset>0</wp:posOffset>
          </wp:positionH>
          <wp:positionV relativeFrom="paragraph">
            <wp:posOffset>11607</wp:posOffset>
          </wp:positionV>
          <wp:extent cx="1090930" cy="360045"/>
          <wp:effectExtent l="0" t="0" r="0" b="1905"/>
          <wp:wrapTight wrapText="bothSides">
            <wp:wrapPolygon edited="0">
              <wp:start x="2263" y="0"/>
              <wp:lineTo x="0" y="8000"/>
              <wp:lineTo x="0" y="12571"/>
              <wp:lineTo x="1886" y="18286"/>
              <wp:lineTo x="2263" y="20571"/>
              <wp:lineTo x="19991" y="20571"/>
              <wp:lineTo x="21122" y="19429"/>
              <wp:lineTo x="21122" y="0"/>
              <wp:lineTo x="2263" y="0"/>
            </wp:wrapPolygon>
          </wp:wrapTight>
          <wp:docPr id="386781988" name="Imagen 4" descr="Imagen que contiene 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Imagen que contiene 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0930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521FE" w:rsidRPr="00532EF6">
      <w:rPr>
        <w:rFonts w:ascii="Calibri" w:hAnsi="Calibri"/>
        <w:b/>
      </w:rPr>
      <w:t xml:space="preserve"> </w:t>
    </w:r>
  </w:p>
  <w:p w14:paraId="65BB0156" w14:textId="6007ED96" w:rsidR="005734D7" w:rsidRDefault="00D521FE" w:rsidP="005C23DE">
    <w:pPr>
      <w:pStyle w:val="Encabezado"/>
      <w:tabs>
        <w:tab w:val="clear" w:pos="8504"/>
        <w:tab w:val="left" w:pos="0"/>
        <w:tab w:val="right" w:pos="8505"/>
      </w:tabs>
      <w:ind w:right="-1"/>
      <w:jc w:val="right"/>
      <w:rPr>
        <w:rFonts w:ascii="Calibri" w:hAnsi="Calibri"/>
        <w:b/>
        <w:color w:val="4472C4" w:themeColor="accent1"/>
      </w:rPr>
    </w:pPr>
    <w:r>
      <w:rPr>
        <w:rFonts w:ascii="Calibri" w:hAnsi="Calibri"/>
        <w:b/>
        <w:color w:val="4472C4" w:themeColor="accent1"/>
      </w:rPr>
      <w:tab/>
      <w:t>CONTRACTE</w:t>
    </w:r>
    <w:r w:rsidRPr="00F51233">
      <w:rPr>
        <w:rFonts w:ascii="Calibri" w:hAnsi="Calibri"/>
        <w:b/>
        <w:color w:val="4472C4" w:themeColor="accent1"/>
      </w:rPr>
      <w:t xml:space="preserve"> DE </w:t>
    </w:r>
    <w:r w:rsidR="004D1334">
      <w:rPr>
        <w:rFonts w:ascii="Calibri" w:hAnsi="Calibri"/>
        <w:b/>
        <w:color w:val="4472C4" w:themeColor="accent1"/>
      </w:rPr>
      <w:t>SERVEI</w:t>
    </w:r>
    <w:r>
      <w:rPr>
        <w:rFonts w:ascii="Calibri" w:hAnsi="Calibri"/>
        <w:b/>
        <w:color w:val="4472C4" w:themeColor="accent1"/>
      </w:rPr>
      <w:t xml:space="preserve"> </w:t>
    </w:r>
  </w:p>
  <w:p w14:paraId="522F21CC" w14:textId="318A3D91" w:rsidR="005734D7" w:rsidRDefault="005734D7" w:rsidP="007977A5">
    <w:pPr>
      <w:pStyle w:val="Encabezad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F1936"/>
    <w:multiLevelType w:val="hybridMultilevel"/>
    <w:tmpl w:val="07B61438"/>
    <w:lvl w:ilvl="0" w:tplc="153AC766">
      <w:start w:val="1"/>
      <w:numFmt w:val="upperRoman"/>
      <w:pStyle w:val="Ttulo1"/>
      <w:lvlText w:val="%1."/>
      <w:lvlJc w:val="left"/>
      <w:pPr>
        <w:ind w:left="684" w:hanging="185"/>
      </w:pPr>
      <w:rPr>
        <w:rFonts w:asciiTheme="minorHAnsi" w:eastAsia="Arial" w:hAnsiTheme="minorHAnsi" w:cs="Arial" w:hint="default"/>
        <w:b/>
        <w:bCs/>
        <w:spacing w:val="0"/>
        <w:w w:val="100"/>
        <w:sz w:val="22"/>
        <w:szCs w:val="22"/>
      </w:rPr>
    </w:lvl>
    <w:lvl w:ilvl="1" w:tplc="039CEEF0">
      <w:numFmt w:val="bullet"/>
      <w:lvlText w:val="•"/>
      <w:lvlJc w:val="left"/>
      <w:pPr>
        <w:ind w:left="1542" w:hanging="185"/>
      </w:pPr>
    </w:lvl>
    <w:lvl w:ilvl="2" w:tplc="1E88B252">
      <w:numFmt w:val="bullet"/>
      <w:lvlText w:val="•"/>
      <w:lvlJc w:val="left"/>
      <w:pPr>
        <w:ind w:left="2404" w:hanging="185"/>
      </w:pPr>
    </w:lvl>
    <w:lvl w:ilvl="3" w:tplc="983E1102">
      <w:numFmt w:val="bullet"/>
      <w:lvlText w:val="•"/>
      <w:lvlJc w:val="left"/>
      <w:pPr>
        <w:ind w:left="3266" w:hanging="185"/>
      </w:pPr>
    </w:lvl>
    <w:lvl w:ilvl="4" w:tplc="C80C148E">
      <w:numFmt w:val="bullet"/>
      <w:lvlText w:val="•"/>
      <w:lvlJc w:val="left"/>
      <w:pPr>
        <w:ind w:left="4128" w:hanging="185"/>
      </w:pPr>
    </w:lvl>
    <w:lvl w:ilvl="5" w:tplc="FC6C6656">
      <w:numFmt w:val="bullet"/>
      <w:lvlText w:val="•"/>
      <w:lvlJc w:val="left"/>
      <w:pPr>
        <w:ind w:left="4990" w:hanging="185"/>
      </w:pPr>
    </w:lvl>
    <w:lvl w:ilvl="6" w:tplc="667C0DD8">
      <w:numFmt w:val="bullet"/>
      <w:lvlText w:val="•"/>
      <w:lvlJc w:val="left"/>
      <w:pPr>
        <w:ind w:left="5852" w:hanging="185"/>
      </w:pPr>
    </w:lvl>
    <w:lvl w:ilvl="7" w:tplc="6ECE634C">
      <w:numFmt w:val="bullet"/>
      <w:lvlText w:val="•"/>
      <w:lvlJc w:val="left"/>
      <w:pPr>
        <w:ind w:left="6714" w:hanging="185"/>
      </w:pPr>
    </w:lvl>
    <w:lvl w:ilvl="8" w:tplc="B660344A">
      <w:numFmt w:val="bullet"/>
      <w:lvlText w:val="•"/>
      <w:lvlJc w:val="left"/>
      <w:pPr>
        <w:ind w:left="7576" w:hanging="185"/>
      </w:pPr>
    </w:lvl>
  </w:abstractNum>
  <w:abstractNum w:abstractNumId="1" w15:restartNumberingAfterBreak="0">
    <w:nsid w:val="23D131BB"/>
    <w:multiLevelType w:val="multilevel"/>
    <w:tmpl w:val="FD9E36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2" w15:restartNumberingAfterBreak="0">
    <w:nsid w:val="25847716"/>
    <w:multiLevelType w:val="hybridMultilevel"/>
    <w:tmpl w:val="C74A0ADC"/>
    <w:lvl w:ilvl="0" w:tplc="04030001">
      <w:start w:val="1"/>
      <w:numFmt w:val="bullet"/>
      <w:lvlText w:val=""/>
      <w:lvlJc w:val="left"/>
      <w:pPr>
        <w:ind w:left="1141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3" w15:restartNumberingAfterBreak="0">
    <w:nsid w:val="3D3B3E95"/>
    <w:multiLevelType w:val="multilevel"/>
    <w:tmpl w:val="FD9E36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4" w15:restartNumberingAfterBreak="0">
    <w:nsid w:val="40195237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4022846"/>
    <w:multiLevelType w:val="multilevel"/>
    <w:tmpl w:val="6C0CAA2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6" w15:restartNumberingAfterBreak="0">
    <w:nsid w:val="54197D99"/>
    <w:multiLevelType w:val="multilevel"/>
    <w:tmpl w:val="FD9E36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7" w15:restartNumberingAfterBreak="0">
    <w:nsid w:val="57366C40"/>
    <w:multiLevelType w:val="hybridMultilevel"/>
    <w:tmpl w:val="E4121E76"/>
    <w:lvl w:ilvl="0" w:tplc="9060285C">
      <w:numFmt w:val="bullet"/>
      <w:lvlText w:val="-"/>
      <w:lvlJc w:val="left"/>
      <w:pPr>
        <w:ind w:left="1141" w:hanging="360"/>
      </w:pPr>
      <w:rPr>
        <w:rFonts w:ascii="Calibri" w:eastAsia="Calibri" w:hAnsi="Calibri" w:cs="Calibri" w:hint="default"/>
        <w:w w:val="99"/>
        <w:sz w:val="20"/>
        <w:szCs w:val="20"/>
        <w:lang w:val="ca-ES" w:eastAsia="en-US" w:bidi="ar-SA"/>
      </w:rPr>
    </w:lvl>
    <w:lvl w:ilvl="1" w:tplc="FFFFFFFF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8" w15:restartNumberingAfterBreak="0">
    <w:nsid w:val="635614C0"/>
    <w:multiLevelType w:val="hybridMultilevel"/>
    <w:tmpl w:val="0E46FD8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B252B1"/>
    <w:multiLevelType w:val="hybridMultilevel"/>
    <w:tmpl w:val="54E09A0C"/>
    <w:lvl w:ilvl="0" w:tplc="9060285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99"/>
        <w:sz w:val="20"/>
        <w:szCs w:val="20"/>
        <w:lang w:val="ca-ES" w:eastAsia="en-US" w:bidi="ar-SA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776473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380638709">
    <w:abstractNumId w:val="2"/>
  </w:num>
  <w:num w:numId="3" w16cid:durableId="91974326">
    <w:abstractNumId w:val="9"/>
  </w:num>
  <w:num w:numId="4" w16cid:durableId="1198397707">
    <w:abstractNumId w:val="7"/>
  </w:num>
  <w:num w:numId="5" w16cid:durableId="752360326">
    <w:abstractNumId w:val="1"/>
  </w:num>
  <w:num w:numId="6" w16cid:durableId="1981301111">
    <w:abstractNumId w:val="5"/>
  </w:num>
  <w:num w:numId="7" w16cid:durableId="1952664897">
    <w:abstractNumId w:val="8"/>
  </w:num>
  <w:num w:numId="8" w16cid:durableId="772240472">
    <w:abstractNumId w:val="6"/>
  </w:num>
  <w:num w:numId="9" w16cid:durableId="272171609">
    <w:abstractNumId w:val="3"/>
  </w:num>
  <w:num w:numId="10" w16cid:durableId="18908025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1FE"/>
    <w:rsid w:val="00061743"/>
    <w:rsid w:val="000B0A58"/>
    <w:rsid w:val="000B4E5C"/>
    <w:rsid w:val="00151CAF"/>
    <w:rsid w:val="00182741"/>
    <w:rsid w:val="0029598E"/>
    <w:rsid w:val="002A4887"/>
    <w:rsid w:val="002F6C58"/>
    <w:rsid w:val="00370797"/>
    <w:rsid w:val="00374A8A"/>
    <w:rsid w:val="004207F7"/>
    <w:rsid w:val="0048309B"/>
    <w:rsid w:val="004C65E6"/>
    <w:rsid w:val="004D1334"/>
    <w:rsid w:val="004E5F90"/>
    <w:rsid w:val="005104FB"/>
    <w:rsid w:val="00571DE7"/>
    <w:rsid w:val="005734D7"/>
    <w:rsid w:val="005C23DE"/>
    <w:rsid w:val="005D25AD"/>
    <w:rsid w:val="00616B1B"/>
    <w:rsid w:val="00637E3F"/>
    <w:rsid w:val="006A3E6B"/>
    <w:rsid w:val="006D41BC"/>
    <w:rsid w:val="006E0C93"/>
    <w:rsid w:val="006E6BC8"/>
    <w:rsid w:val="006F0B37"/>
    <w:rsid w:val="00812641"/>
    <w:rsid w:val="00946BF9"/>
    <w:rsid w:val="00955FE2"/>
    <w:rsid w:val="009F326D"/>
    <w:rsid w:val="00A131B8"/>
    <w:rsid w:val="00A32AA1"/>
    <w:rsid w:val="00A638CF"/>
    <w:rsid w:val="00AF1A7E"/>
    <w:rsid w:val="00BB6644"/>
    <w:rsid w:val="00C17AE3"/>
    <w:rsid w:val="00C72C29"/>
    <w:rsid w:val="00C736DB"/>
    <w:rsid w:val="00CF1CD0"/>
    <w:rsid w:val="00D13F18"/>
    <w:rsid w:val="00D521FE"/>
    <w:rsid w:val="00DD25C8"/>
    <w:rsid w:val="00E37CC6"/>
    <w:rsid w:val="00F45FCB"/>
    <w:rsid w:val="00F67D12"/>
    <w:rsid w:val="00FC5E73"/>
    <w:rsid w:val="00FD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F4BD0B5"/>
  <w15:chartTrackingRefBased/>
  <w15:docId w15:val="{92018926-9EA6-4F47-8201-4797D97F7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21FE"/>
    <w:pPr>
      <w:spacing w:after="0" w:line="240" w:lineRule="auto"/>
    </w:pPr>
    <w:rPr>
      <w:rFonts w:ascii="Arial" w:eastAsia="Times New Roman" w:hAnsi="Arial" w:cs="Times New Roman"/>
      <w:lang w:eastAsia="es-ES"/>
    </w:rPr>
  </w:style>
  <w:style w:type="paragraph" w:styleId="Ttulo1">
    <w:name w:val="heading 1"/>
    <w:basedOn w:val="Normal"/>
    <w:next w:val="Normal"/>
    <w:link w:val="Ttulo1Car"/>
    <w:qFormat/>
    <w:rsid w:val="00D521FE"/>
    <w:pPr>
      <w:widowControl w:val="0"/>
      <w:numPr>
        <w:numId w:val="1"/>
      </w:numPr>
      <w:tabs>
        <w:tab w:val="left" w:pos="1134"/>
      </w:tabs>
      <w:autoSpaceDE w:val="0"/>
      <w:autoSpaceDN w:val="0"/>
      <w:spacing w:after="240"/>
      <w:ind w:right="-34"/>
      <w:outlineLvl w:val="0"/>
    </w:pPr>
    <w:rPr>
      <w:rFonts w:asciiTheme="minorHAnsi" w:eastAsia="Arial" w:hAnsiTheme="minorHAnsi" w:cs="Arial"/>
      <w:b/>
      <w:bCs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521FE"/>
    <w:rPr>
      <w:rFonts w:eastAsia="Arial" w:cs="Arial"/>
      <w:b/>
      <w:bCs/>
      <w:lang w:val="en-US"/>
    </w:rPr>
  </w:style>
  <w:style w:type="paragraph" w:styleId="Encabezado">
    <w:name w:val="header"/>
    <w:basedOn w:val="Normal"/>
    <w:link w:val="EncabezadoCar"/>
    <w:rsid w:val="00D521F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D521FE"/>
    <w:rPr>
      <w:rFonts w:ascii="Arial" w:eastAsia="Times New Roman" w:hAnsi="Arial" w:cs="Times New Roman"/>
      <w:lang w:eastAsia="es-ES"/>
    </w:rPr>
  </w:style>
  <w:style w:type="paragraph" w:styleId="Piedepgina">
    <w:name w:val="footer"/>
    <w:basedOn w:val="Normal"/>
    <w:link w:val="PiedepginaCar"/>
    <w:uiPriority w:val="99"/>
    <w:rsid w:val="00D521F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521FE"/>
    <w:rPr>
      <w:rFonts w:ascii="Arial" w:eastAsia="Times New Roman" w:hAnsi="Arial" w:cs="Times New Roman"/>
      <w:lang w:eastAsia="es-ES"/>
    </w:rPr>
  </w:style>
  <w:style w:type="table" w:styleId="Tablaconcuadrcula">
    <w:name w:val="Table Grid"/>
    <w:basedOn w:val="Tablanormal"/>
    <w:rsid w:val="00D521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4E5F90"/>
    <w:pPr>
      <w:widowControl w:val="0"/>
      <w:autoSpaceDE w:val="0"/>
      <w:autoSpaceDN w:val="0"/>
      <w:ind w:left="421"/>
    </w:pPr>
    <w:rPr>
      <w:rFonts w:eastAsia="Arial" w:cs="Arial"/>
      <w:lang w:eastAsia="ca-ES" w:bidi="ca-ES"/>
    </w:rPr>
  </w:style>
  <w:style w:type="character" w:customStyle="1" w:styleId="PrrafodelistaCar">
    <w:name w:val="Párrafo de lista Car"/>
    <w:link w:val="Prrafodelista"/>
    <w:uiPriority w:val="34"/>
    <w:locked/>
    <w:rsid w:val="004E5F90"/>
    <w:rPr>
      <w:rFonts w:ascii="Arial" w:eastAsia="Arial" w:hAnsi="Arial" w:cs="Arial"/>
      <w:lang w:eastAsia="ca-ES" w:bidi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1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 CODINA, ANA ISABEL</dc:creator>
  <cp:keywords/>
  <dc:description/>
  <cp:lastModifiedBy>RODRIGUEZ CODINA, ANA ISABEL</cp:lastModifiedBy>
  <cp:revision>5</cp:revision>
  <dcterms:created xsi:type="dcterms:W3CDTF">2025-09-26T11:21:00Z</dcterms:created>
  <dcterms:modified xsi:type="dcterms:W3CDTF">2025-10-08T07:33:00Z</dcterms:modified>
</cp:coreProperties>
</file>