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40AA" w14:textId="664C99D2" w:rsidR="00321904" w:rsidRPr="00CD316A" w:rsidRDefault="00321904" w:rsidP="00321904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6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AC2728">
        <w:rPr>
          <w:rFonts w:cs="Arial"/>
          <w:b/>
          <w:sz w:val="22"/>
          <w:szCs w:val="22"/>
          <w:lang w:eastAsia="zh-CN"/>
        </w:rPr>
        <w:t>CONTRACTE DE SERVEIS D’ASSISTÈNCIA TÈCNICA PER A L’ACREDITACIÓ, RENOVACIÓ I GESTIÓ DE LA CARTA EUROPEA DE TURISME SOSTENIBLE (</w:t>
      </w:r>
      <w:proofErr w:type="spellStart"/>
      <w:r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Pr="00CD316A">
        <w:rPr>
          <w:rFonts w:cs="Arial"/>
          <w:b/>
          <w:bCs/>
          <w:sz w:val="22"/>
          <w:szCs w:val="22"/>
        </w:rPr>
        <w:t>, DIVIDIT EN 6 LOTS</w:t>
      </w:r>
      <w:r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35B59313" w14:textId="77777777" w:rsidR="00321904" w:rsidRPr="00BA19E4" w:rsidRDefault="00321904" w:rsidP="00321904">
      <w:pPr>
        <w:spacing w:before="144" w:after="144"/>
        <w:rPr>
          <w:rFonts w:eastAsia="Calibri" w:cs="Arial"/>
          <w:b/>
          <w:sz w:val="22"/>
          <w:szCs w:val="22"/>
          <w:lang w:eastAsia="en-US"/>
        </w:rPr>
      </w:pPr>
    </w:p>
    <w:p w14:paraId="11D8072A" w14:textId="77777777" w:rsidR="00321904" w:rsidRPr="00BA19E4" w:rsidRDefault="00321904" w:rsidP="00321904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27977FC5" w14:textId="77777777" w:rsidR="00321904" w:rsidRPr="00BA19E4" w:rsidRDefault="00321904" w:rsidP="00321904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7A0D742A" w14:textId="10F8F534" w:rsidR="00321904" w:rsidRPr="00BA19E4" w:rsidRDefault="00321904" w:rsidP="00321904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>
        <w:rPr>
          <w:rFonts w:cs="Arial"/>
          <w:b/>
          <w:sz w:val="22"/>
          <w:szCs w:val="22"/>
          <w:u w:val="single"/>
          <w:lang w:eastAsia="es-ES"/>
        </w:rPr>
        <w:t>, Lot 6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712E7A06" w14:textId="77777777" w:rsidR="00321904" w:rsidRPr="00BA19E4" w:rsidRDefault="00321904" w:rsidP="00321904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F0C214E" w14:textId="77777777" w:rsidR="00321904" w:rsidRPr="00BA19E4" w:rsidRDefault="00321904" w:rsidP="00321904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2F66812F" w14:textId="77777777" w:rsidR="00321904" w:rsidRPr="00BA19E4" w:rsidRDefault="00321904" w:rsidP="00321904">
      <w:pPr>
        <w:ind w:left="284"/>
        <w:rPr>
          <w:rFonts w:cs="Arial"/>
          <w:sz w:val="6"/>
          <w:szCs w:val="6"/>
          <w:lang w:eastAsia="es-ES"/>
        </w:rPr>
      </w:pPr>
    </w:p>
    <w:p w14:paraId="0A76A55F" w14:textId="58FA603E" w:rsidR="00321904" w:rsidRPr="00BA19E4" w:rsidRDefault="00321904" w:rsidP="00321904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>
        <w:rPr>
          <w:rFonts w:cs="Arial"/>
          <w:sz w:val="22"/>
          <w:szCs w:val="22"/>
          <w:lang w:eastAsia="es-ES"/>
        </w:rPr>
        <w:t>relativa al</w:t>
      </w:r>
      <w:r w:rsidRPr="00BA19E4">
        <w:rPr>
          <w:rFonts w:cs="Arial"/>
          <w:sz w:val="22"/>
          <w:szCs w:val="22"/>
          <w:lang w:eastAsia="es-ES"/>
        </w:rPr>
        <w:t xml:space="preserve"> servei</w:t>
      </w:r>
      <w:r w:rsidRPr="00BA19E4">
        <w:rPr>
          <w:rFonts w:cs="Arial"/>
          <w:i/>
          <w:sz w:val="22"/>
          <w:szCs w:val="22"/>
          <w:lang w:eastAsia="es-ES"/>
        </w:rPr>
        <w:t xml:space="preserve"> </w:t>
      </w:r>
      <w:r>
        <w:rPr>
          <w:rFonts w:cs="Arial"/>
          <w:bCs/>
          <w:sz w:val="22"/>
          <w:szCs w:val="22"/>
          <w:lang w:eastAsia="es-ES"/>
        </w:rPr>
        <w:t>d’</w:t>
      </w:r>
      <w:r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>
        <w:rPr>
          <w:rFonts w:cs="Arial"/>
          <w:sz w:val="22"/>
          <w:szCs w:val="22"/>
          <w:lang w:eastAsia="zh-CN"/>
        </w:rPr>
        <w:t>(</w:t>
      </w:r>
      <w:proofErr w:type="spellStart"/>
      <w:r>
        <w:rPr>
          <w:rFonts w:cs="Arial"/>
          <w:sz w:val="22"/>
          <w:szCs w:val="22"/>
          <w:lang w:eastAsia="zh-CN"/>
        </w:rPr>
        <w:t>CETS</w:t>
      </w:r>
      <w:proofErr w:type="spellEnd"/>
      <w:r>
        <w:rPr>
          <w:rFonts w:cs="Arial"/>
          <w:sz w:val="22"/>
          <w:szCs w:val="22"/>
          <w:lang w:eastAsia="zh-CN"/>
        </w:rPr>
        <w:t xml:space="preserve">) </w:t>
      </w:r>
      <w:r w:rsidRPr="007A24E7">
        <w:rPr>
          <w:rFonts w:cs="Arial"/>
          <w:bCs/>
          <w:sz w:val="22"/>
          <w:szCs w:val="22"/>
        </w:rPr>
        <w:t>a la Xarxa de Parcs Naturals de la Diputació de Barcelona</w:t>
      </w:r>
      <w:r>
        <w:rPr>
          <w:rFonts w:cs="Arial"/>
          <w:bCs/>
          <w:sz w:val="22"/>
          <w:szCs w:val="22"/>
        </w:rPr>
        <w:t>, dividida en 6 lots</w:t>
      </w:r>
      <w:r>
        <w:rPr>
          <w:rFonts w:eastAsia="Calibri" w:cs="Arial"/>
          <w:sz w:val="22"/>
          <w:szCs w:val="22"/>
          <w:lang w:eastAsia="en-US"/>
        </w:rPr>
        <w:t xml:space="preserve"> - </w:t>
      </w:r>
      <w:r w:rsidRPr="00E65DF2">
        <w:rPr>
          <w:rFonts w:eastAsia="Calibri" w:cs="Arial"/>
          <w:b/>
          <w:bCs/>
          <w:sz w:val="22"/>
          <w:szCs w:val="22"/>
          <w:lang w:eastAsia="en-US"/>
        </w:rPr>
        <w:t xml:space="preserve">Lot </w:t>
      </w:r>
      <w:r>
        <w:rPr>
          <w:rFonts w:eastAsia="Calibri" w:cs="Arial"/>
          <w:b/>
          <w:bCs/>
          <w:sz w:val="22"/>
          <w:szCs w:val="22"/>
          <w:lang w:eastAsia="en-US"/>
        </w:rPr>
        <w:t>6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 xml:space="preserve">, que accepta íntegrament: </w:t>
      </w:r>
    </w:p>
    <w:p w14:paraId="04B2D0F5" w14:textId="77777777" w:rsidR="00321904" w:rsidRPr="00BA19E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5B06F742" w14:textId="77777777" w:rsidR="00321904" w:rsidRPr="00BA19E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354877EB" w14:textId="77777777" w:rsidR="00321904" w:rsidRPr="00BA19E4" w:rsidRDefault="00321904" w:rsidP="00321904">
      <w:pPr>
        <w:pStyle w:val="Pargrafdellista"/>
        <w:numPr>
          <w:ilvl w:val="0"/>
          <w:numId w:val="17"/>
        </w:numPr>
        <w:ind w:left="284" w:hanging="284"/>
      </w:pPr>
      <w:r w:rsidRPr="00BA19E4">
        <w:t>Criteri 1: Proposició econòmica:</w:t>
      </w:r>
    </w:p>
    <w:p w14:paraId="382D3D26" w14:textId="77777777" w:rsidR="00321904" w:rsidRPr="00BA19E4" w:rsidRDefault="00321904" w:rsidP="00321904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321904" w:rsidRPr="00BA19E4" w14:paraId="1430EFE7" w14:textId="77777777" w:rsidTr="002C1D6D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A8FBF49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A1D40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321904" w:rsidRPr="00BA19E4" w14:paraId="079F50A0" w14:textId="77777777" w:rsidTr="002C1D6D">
        <w:tc>
          <w:tcPr>
            <w:tcW w:w="2268" w:type="dxa"/>
            <w:tcBorders>
              <w:right w:val="single" w:sz="12" w:space="0" w:color="auto"/>
            </w:tcBorders>
          </w:tcPr>
          <w:p w14:paraId="3470279E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4DACA2CD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2EE7A78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41DD524B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62AAD518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4EBDEF5B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679456A4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40CCB096" w14:textId="77777777" w:rsidR="00321904" w:rsidRPr="00BA19E4" w:rsidRDefault="00321904" w:rsidP="002C1D6D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321904" w:rsidRPr="00BA19E4" w14:paraId="6759DDE0" w14:textId="77777777" w:rsidTr="002C1D6D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5E4AD58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81.131,40</w:t>
            </w:r>
            <w:r w:rsidRPr="001816A7">
              <w:rPr>
                <w:rFonts w:cs="Arial"/>
                <w:sz w:val="22"/>
                <w:szCs w:val="22"/>
                <w:lang w:eastAsia="es-ES"/>
              </w:rPr>
              <w:t xml:space="preserve"> </w:t>
            </w:r>
            <w:r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DACAAF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49E5A83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A03439B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5805A" w14:textId="77777777" w:rsidR="00321904" w:rsidRPr="00BA19E4" w:rsidRDefault="00321904" w:rsidP="002C1D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A1CAC4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42ECACBA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0CAB283A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1D32E595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449E348F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04532AF8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05A4177B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032583AF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51397450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2430138F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636B0E0B" w14:textId="77777777" w:rsidR="00321904" w:rsidRDefault="00321904" w:rsidP="00321904">
      <w:pPr>
        <w:ind w:left="284"/>
        <w:rPr>
          <w:rFonts w:cs="Arial"/>
          <w:sz w:val="22"/>
          <w:szCs w:val="22"/>
          <w:lang w:eastAsia="es-ES"/>
        </w:rPr>
      </w:pPr>
    </w:p>
    <w:p w14:paraId="6B0C0CEF" w14:textId="77777777" w:rsidR="00321904" w:rsidRDefault="00321904" w:rsidP="00951726">
      <w:pPr>
        <w:rPr>
          <w:rFonts w:cs="Arial"/>
          <w:sz w:val="22"/>
          <w:szCs w:val="22"/>
          <w:lang w:eastAsia="es-ES"/>
        </w:rPr>
      </w:pPr>
    </w:p>
    <w:p w14:paraId="4859235C" w14:textId="77777777" w:rsidR="00321904" w:rsidRDefault="00321904" w:rsidP="00321904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1EAE680D" w14:textId="77777777" w:rsidR="00321904" w:rsidRDefault="00321904" w:rsidP="00321904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321904" w:rsidRPr="000D0F01" w14:paraId="0E2BFC39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DA7638" w14:textId="41F1C37B" w:rsidR="00321904" w:rsidRPr="000D5025" w:rsidRDefault="00321904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CETS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i el turisme sostenible, d’acord amb l’apartat III f del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PPTP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ot </w:t>
            </w:r>
            <w:r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5FE5D" w14:textId="77777777" w:rsidR="00321904" w:rsidRPr="00F17A45" w:rsidRDefault="00321904" w:rsidP="002C1D6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321904" w:rsidRPr="000B0F68" w14:paraId="13E96536" w14:textId="77777777" w:rsidTr="002C1D6D">
        <w:trPr>
          <w:jc w:val="center"/>
        </w:trPr>
        <w:tc>
          <w:tcPr>
            <w:tcW w:w="6232" w:type="dxa"/>
            <w:vAlign w:val="center"/>
          </w:tcPr>
          <w:p w14:paraId="4877C04B" w14:textId="77777777" w:rsidR="00321904" w:rsidRPr="000D5025" w:rsidRDefault="00321904" w:rsidP="002C1D6D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3518CFD1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72F426F0" w14:textId="77777777" w:rsidTr="002C1D6D">
        <w:trPr>
          <w:jc w:val="center"/>
        </w:trPr>
        <w:tc>
          <w:tcPr>
            <w:tcW w:w="6232" w:type="dxa"/>
            <w:vAlign w:val="center"/>
          </w:tcPr>
          <w:p w14:paraId="7BDC8BC0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56EA3B5C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02BB269E" w14:textId="77777777" w:rsidTr="002C1D6D">
        <w:trPr>
          <w:jc w:val="center"/>
        </w:trPr>
        <w:tc>
          <w:tcPr>
            <w:tcW w:w="6232" w:type="dxa"/>
            <w:vAlign w:val="center"/>
          </w:tcPr>
          <w:p w14:paraId="1B86C252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1BD98474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54EF3129" w14:textId="77777777" w:rsidTr="002C1D6D">
        <w:trPr>
          <w:jc w:val="center"/>
        </w:trPr>
        <w:tc>
          <w:tcPr>
            <w:tcW w:w="6232" w:type="dxa"/>
            <w:vAlign w:val="center"/>
          </w:tcPr>
          <w:p w14:paraId="60C53205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81CD39F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53E002B3" w14:textId="77777777" w:rsidTr="002C1D6D">
        <w:trPr>
          <w:jc w:val="center"/>
        </w:trPr>
        <w:tc>
          <w:tcPr>
            <w:tcW w:w="6232" w:type="dxa"/>
            <w:vAlign w:val="center"/>
          </w:tcPr>
          <w:p w14:paraId="773DC6C9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18000582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2E9A623A" w14:textId="77777777" w:rsidTr="002C1D6D">
        <w:trPr>
          <w:jc w:val="center"/>
        </w:trPr>
        <w:tc>
          <w:tcPr>
            <w:tcW w:w="6232" w:type="dxa"/>
            <w:vAlign w:val="center"/>
          </w:tcPr>
          <w:p w14:paraId="53D468E3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16C8C0D5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321904" w:rsidRPr="000B0F68" w14:paraId="60374726" w14:textId="77777777" w:rsidTr="002C1D6D">
        <w:trPr>
          <w:jc w:val="center"/>
        </w:trPr>
        <w:tc>
          <w:tcPr>
            <w:tcW w:w="6232" w:type="dxa"/>
            <w:vAlign w:val="center"/>
          </w:tcPr>
          <w:p w14:paraId="73B72368" w14:textId="77777777" w:rsidR="00321904" w:rsidRPr="00EE2A6C" w:rsidRDefault="00321904" w:rsidP="002C1D6D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53D652E7" w14:textId="77777777" w:rsidR="00321904" w:rsidRPr="00673901" w:rsidRDefault="00321904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43B177D6" w14:textId="77777777" w:rsidR="00321904" w:rsidRPr="00DB1417" w:rsidRDefault="00321904" w:rsidP="00321904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0A4F3053" w14:textId="77777777" w:rsidR="00321904" w:rsidRPr="00BA19E4" w:rsidRDefault="00321904" w:rsidP="00321904">
      <w:pPr>
        <w:rPr>
          <w:rFonts w:cs="Arial"/>
          <w:sz w:val="22"/>
          <w:szCs w:val="22"/>
          <w:lang w:eastAsia="es-ES"/>
        </w:rPr>
      </w:pPr>
    </w:p>
    <w:p w14:paraId="1AFDA2FE" w14:textId="77777777" w:rsidR="00321904" w:rsidRPr="00BA19E4" w:rsidRDefault="00321904" w:rsidP="00321904">
      <w:pPr>
        <w:rPr>
          <w:rFonts w:cs="Arial"/>
          <w:sz w:val="22"/>
          <w:szCs w:val="22"/>
          <w:lang w:eastAsia="es-ES"/>
        </w:rPr>
      </w:pPr>
    </w:p>
    <w:p w14:paraId="0F629EA7" w14:textId="77777777" w:rsidR="00321904" w:rsidRDefault="00321904" w:rsidP="00321904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Pr="00BA19E4">
        <w:rPr>
          <w:rFonts w:cs="Arial"/>
          <w:sz w:val="22"/>
          <w:szCs w:val="22"/>
        </w:rPr>
        <w:t>).”</w:t>
      </w:r>
    </w:p>
    <w:p w14:paraId="2D168E27" w14:textId="77777777" w:rsidR="0074120E" w:rsidRPr="00872572" w:rsidRDefault="0074120E" w:rsidP="00D81CC6">
      <w:pPr>
        <w:ind w:left="567"/>
        <w:rPr>
          <w:rFonts w:cs="Arial"/>
          <w:sz w:val="22"/>
          <w:szCs w:val="22"/>
        </w:rPr>
      </w:pPr>
    </w:p>
    <w:sectPr w:rsidR="0074120E" w:rsidRPr="00872572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39C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64A16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0D58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67D58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0C9A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2167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2025-09-29T10:27:00Z</dcterms:created>
  <dcterms:modified xsi:type="dcterms:W3CDTF">2025-09-29T10:28:00Z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