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B08" w14:textId="77777777" w:rsidR="004A6764" w:rsidRPr="004A6764" w:rsidRDefault="004A6764" w:rsidP="00D10C00">
      <w:pPr>
        <w:pStyle w:val="Textindependent"/>
        <w:ind w:left="1440" w:hanging="1440"/>
        <w:rPr>
          <w:rFonts w:ascii="Arial Narrow" w:hAnsi="Arial Narrow"/>
          <w:b/>
          <w:szCs w:val="24"/>
          <w:u w:val="single"/>
        </w:rPr>
      </w:pPr>
      <w:r w:rsidRPr="004A6764">
        <w:rPr>
          <w:rFonts w:ascii="Arial Narrow" w:hAnsi="Arial Narrow"/>
          <w:b/>
          <w:szCs w:val="24"/>
          <w:u w:val="single"/>
        </w:rPr>
        <w:t>CONTRACTE MENOR AMB PUBLICITAT EN EL PERFIL</w:t>
      </w:r>
    </w:p>
    <w:p w14:paraId="2B613E98" w14:textId="77777777" w:rsidR="004A6764" w:rsidRPr="004A6764" w:rsidRDefault="004A6764" w:rsidP="00D10C00">
      <w:pPr>
        <w:pStyle w:val="Textindependent"/>
        <w:ind w:left="1440" w:hanging="1440"/>
        <w:jc w:val="center"/>
        <w:rPr>
          <w:rFonts w:ascii="Arial Narrow" w:hAnsi="Arial Narrow"/>
          <w:b/>
          <w:szCs w:val="24"/>
        </w:rPr>
      </w:pPr>
    </w:p>
    <w:p w14:paraId="4CAB1B25" w14:textId="77777777" w:rsidR="004A6764" w:rsidRPr="008B4CB5" w:rsidRDefault="008B4CB5" w:rsidP="00D10C00">
      <w:pPr>
        <w:pStyle w:val="Textindependent"/>
        <w:ind w:left="1440" w:hanging="1440"/>
        <w:rPr>
          <w:rFonts w:ascii="Arial Narrow" w:hAnsi="Arial Narrow"/>
          <w:b/>
          <w:sz w:val="28"/>
          <w:szCs w:val="28"/>
        </w:rPr>
      </w:pPr>
      <w:r w:rsidRPr="008B4CB5">
        <w:rPr>
          <w:rFonts w:ascii="Arial Narrow" w:hAnsi="Arial Narrow"/>
          <w:b/>
          <w:sz w:val="28"/>
          <w:szCs w:val="28"/>
        </w:rPr>
        <w:t xml:space="preserve">DOCUMENT </w:t>
      </w:r>
      <w:r w:rsidR="004A6764" w:rsidRPr="008B4CB5">
        <w:rPr>
          <w:rFonts w:ascii="Arial Narrow" w:hAnsi="Arial Narrow"/>
          <w:b/>
          <w:sz w:val="28"/>
          <w:szCs w:val="28"/>
        </w:rPr>
        <w:t>DESCRIP</w:t>
      </w:r>
      <w:r w:rsidRPr="008B4CB5">
        <w:rPr>
          <w:rFonts w:ascii="Arial Narrow" w:hAnsi="Arial Narrow"/>
          <w:b/>
          <w:sz w:val="28"/>
          <w:szCs w:val="28"/>
        </w:rPr>
        <w:t>TIU</w:t>
      </w:r>
      <w:r w:rsidR="004A6764" w:rsidRPr="008B4CB5">
        <w:rPr>
          <w:rFonts w:ascii="Arial Narrow" w:hAnsi="Arial Narrow"/>
          <w:b/>
          <w:sz w:val="28"/>
          <w:szCs w:val="28"/>
        </w:rPr>
        <w:t xml:space="preserve"> DEL CONTRACTE</w:t>
      </w:r>
    </w:p>
    <w:p w14:paraId="5B3D30AF" w14:textId="77777777" w:rsidR="004A6764" w:rsidRPr="004A6764" w:rsidRDefault="004A6764" w:rsidP="00D10C00">
      <w:pPr>
        <w:pStyle w:val="Textindependent"/>
        <w:rPr>
          <w:rFonts w:ascii="Arial Narrow" w:hAnsi="Arial Narrow"/>
          <w:szCs w:val="24"/>
        </w:rPr>
      </w:pPr>
    </w:p>
    <w:p w14:paraId="55818609"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u w:val="single"/>
        </w:rPr>
        <w:t>Dades del contracte</w:t>
      </w:r>
    </w:p>
    <w:p w14:paraId="64FFE6A7"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bl>
      <w:tblPr>
        <w:tblStyle w:val="Taulaambquadrcula"/>
        <w:tblW w:w="0" w:type="auto"/>
        <w:tblLook w:val="04A0" w:firstRow="1" w:lastRow="0" w:firstColumn="1" w:lastColumn="0" w:noHBand="0" w:noVBand="1"/>
      </w:tblPr>
      <w:tblGrid>
        <w:gridCol w:w="4143"/>
        <w:gridCol w:w="4918"/>
      </w:tblGrid>
      <w:tr w:rsidR="004A6764" w:rsidRPr="004A6764" w14:paraId="052DB028" w14:textId="77777777" w:rsidTr="00730048">
        <w:trPr>
          <w:trHeight w:val="340"/>
        </w:trPr>
        <w:tc>
          <w:tcPr>
            <w:tcW w:w="4219" w:type="dxa"/>
            <w:vAlign w:val="center"/>
          </w:tcPr>
          <w:p w14:paraId="48407746" w14:textId="0DC4F81C" w:rsidR="004A6764" w:rsidRPr="009D06B1" w:rsidRDefault="00E62BFA"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Pr>
                <w:rFonts w:ascii="Arial Narrow" w:hAnsi="Arial Narrow" w:cs="Arial"/>
                <w:szCs w:val="24"/>
              </w:rPr>
              <w:t>Número</w:t>
            </w:r>
            <w:r w:rsidR="004A6764" w:rsidRPr="009D06B1">
              <w:rPr>
                <w:rFonts w:ascii="Arial Narrow" w:hAnsi="Arial Narrow" w:cs="Arial"/>
                <w:szCs w:val="24"/>
              </w:rPr>
              <w:t xml:space="preserve"> </w:t>
            </w:r>
            <w:r w:rsidR="009D06B1" w:rsidRPr="009D06B1">
              <w:rPr>
                <w:rFonts w:ascii="Arial Narrow" w:hAnsi="Arial Narrow" w:cs="Arial"/>
                <w:szCs w:val="24"/>
              </w:rPr>
              <w:t>expedient</w:t>
            </w:r>
            <w:r w:rsidR="004A6764" w:rsidRPr="009D06B1">
              <w:rPr>
                <w:rFonts w:ascii="Arial Narrow" w:hAnsi="Arial Narrow" w:cs="Arial"/>
                <w:szCs w:val="24"/>
              </w:rPr>
              <w:t>:</w:t>
            </w:r>
          </w:p>
        </w:tc>
        <w:tc>
          <w:tcPr>
            <w:tcW w:w="4992" w:type="dxa"/>
            <w:vAlign w:val="center"/>
          </w:tcPr>
          <w:p w14:paraId="6C2C93C4" w14:textId="1398FDC9" w:rsidR="004A6764" w:rsidRPr="009D06B1" w:rsidRDefault="009D06B1"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9D06B1">
              <w:rPr>
                <w:rFonts w:ascii="Arial Narrow" w:hAnsi="Arial Narrow" w:cs="Arial"/>
                <w:szCs w:val="24"/>
              </w:rPr>
              <w:t>CM56/25</w:t>
            </w:r>
          </w:p>
        </w:tc>
      </w:tr>
      <w:tr w:rsidR="004A6764" w:rsidRPr="004A6764" w14:paraId="23CF2331" w14:textId="77777777" w:rsidTr="00730048">
        <w:trPr>
          <w:trHeight w:val="340"/>
        </w:trPr>
        <w:tc>
          <w:tcPr>
            <w:tcW w:w="4219" w:type="dxa"/>
            <w:vAlign w:val="center"/>
          </w:tcPr>
          <w:p w14:paraId="44CB9C03" w14:textId="77777777" w:rsidR="004A6764" w:rsidRPr="009D06B1"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9D06B1">
              <w:rPr>
                <w:rFonts w:ascii="Arial Narrow" w:hAnsi="Arial Narrow" w:cs="Arial"/>
                <w:szCs w:val="24"/>
              </w:rPr>
              <w:t>Tipus contracte:</w:t>
            </w:r>
          </w:p>
        </w:tc>
        <w:tc>
          <w:tcPr>
            <w:tcW w:w="4992" w:type="dxa"/>
            <w:vAlign w:val="center"/>
          </w:tcPr>
          <w:p w14:paraId="522D02BE" w14:textId="0A2EBB0A" w:rsidR="004A6764" w:rsidRPr="009D06B1" w:rsidRDefault="009D06B1"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Cs w:val="24"/>
              </w:rPr>
            </w:pPr>
            <w:r w:rsidRPr="009D06B1">
              <w:rPr>
                <w:rFonts w:ascii="Arial Narrow" w:hAnsi="Arial Narrow" w:cs="Arial"/>
                <w:szCs w:val="24"/>
              </w:rPr>
              <w:t>Subministrament</w:t>
            </w:r>
          </w:p>
        </w:tc>
      </w:tr>
      <w:tr w:rsidR="004A6764" w:rsidRPr="004A6764" w14:paraId="18418058" w14:textId="77777777" w:rsidTr="00730048">
        <w:trPr>
          <w:trHeight w:val="340"/>
        </w:trPr>
        <w:tc>
          <w:tcPr>
            <w:tcW w:w="4219" w:type="dxa"/>
            <w:vAlign w:val="center"/>
          </w:tcPr>
          <w:p w14:paraId="5C85E56B"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Objecte:</w:t>
            </w:r>
          </w:p>
        </w:tc>
        <w:tc>
          <w:tcPr>
            <w:tcW w:w="4992" w:type="dxa"/>
            <w:vAlign w:val="center"/>
          </w:tcPr>
          <w:p w14:paraId="17BF12D0" w14:textId="29EFEBED" w:rsidR="004A6764" w:rsidRPr="004A6764" w:rsidRDefault="00537F6A"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Cs w:val="24"/>
              </w:rPr>
            </w:pPr>
            <w:r>
              <w:rPr>
                <w:rFonts w:ascii="Arial Narrow" w:hAnsi="Arial Narrow" w:cs="Arial"/>
                <w:noProof/>
                <w:szCs w:val="24"/>
              </w:rPr>
              <w:t xml:space="preserve">SUBMINISTRAMENT DE LES LLICÈNCIES DE SUBSCRIPCIÓ PER A L’AMPLIACIÓ DE SUPORT DE LES ACTUALITZACIONS DE SEGURETAT DE WINDOWS 10 D’EQUIPS DE BARCELONA ACTIVA QUE NO HAN POGUT MIGRAR A WINDOWS 11 </w:t>
            </w:r>
          </w:p>
        </w:tc>
      </w:tr>
      <w:tr w:rsidR="004A6764" w:rsidRPr="004A6764" w14:paraId="324FC818" w14:textId="77777777" w:rsidTr="009D06B1">
        <w:trPr>
          <w:trHeight w:val="340"/>
        </w:trPr>
        <w:tc>
          <w:tcPr>
            <w:tcW w:w="4219" w:type="dxa"/>
            <w:vAlign w:val="center"/>
          </w:tcPr>
          <w:p w14:paraId="23E56E16" w14:textId="2FC12700"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Pressupost de licitació (IVA inclòs</w:t>
            </w:r>
            <w:r w:rsidR="009D06B1">
              <w:rPr>
                <w:rFonts w:ascii="Arial Narrow" w:hAnsi="Arial Narrow" w:cs="Arial"/>
                <w:szCs w:val="24"/>
              </w:rPr>
              <w:t xml:space="preserve">) </w:t>
            </w:r>
          </w:p>
          <w:p w14:paraId="33BD0BB9" w14:textId="21DFED95"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IVA tipus</w:t>
            </w:r>
            <w:r w:rsidR="009D06B1">
              <w:rPr>
                <w:rFonts w:ascii="Arial Narrow" w:hAnsi="Arial Narrow" w:cs="Arial"/>
                <w:szCs w:val="24"/>
              </w:rPr>
              <w:t xml:space="preserve"> (21%)</w:t>
            </w:r>
            <w:r w:rsidRPr="004A6764">
              <w:rPr>
                <w:rFonts w:ascii="Arial Narrow" w:hAnsi="Arial Narrow" w:cs="Arial"/>
                <w:szCs w:val="24"/>
              </w:rPr>
              <w:t xml:space="preserve"> </w:t>
            </w:r>
          </w:p>
          <w:p w14:paraId="767787DA"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rPr>
              <w:t xml:space="preserve">Pressupost </w:t>
            </w:r>
            <w:r w:rsidRPr="009D06B1">
              <w:rPr>
                <w:rFonts w:ascii="Arial Narrow" w:hAnsi="Arial Narrow" w:cs="Arial"/>
                <w:b/>
                <w:szCs w:val="24"/>
              </w:rPr>
              <w:t>net (sense l’IVA)</w:t>
            </w:r>
          </w:p>
          <w:p w14:paraId="62A3B99E"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
                <w:szCs w:val="24"/>
                <w:u w:val="single"/>
              </w:rPr>
            </w:pPr>
            <w:r w:rsidRPr="004A6764">
              <w:rPr>
                <w:rFonts w:ascii="Arial Narrow" w:hAnsi="Arial Narrow" w:cs="Arial"/>
                <w:i/>
                <w:szCs w:val="24"/>
                <w:u w:val="single"/>
              </w:rPr>
              <w:t>Aquest pressupost net no pot ser superat per les ofertes d</w:t>
            </w:r>
            <w:r w:rsidR="008B1464">
              <w:rPr>
                <w:rFonts w:ascii="Arial Narrow" w:hAnsi="Arial Narrow" w:cs="Arial"/>
                <w:i/>
                <w:szCs w:val="24"/>
                <w:u w:val="single"/>
              </w:rPr>
              <w:t xml:space="preserve">e les </w:t>
            </w:r>
            <w:r w:rsidRPr="004A6764">
              <w:rPr>
                <w:rFonts w:ascii="Arial Narrow" w:hAnsi="Arial Narrow" w:cs="Arial"/>
                <w:i/>
                <w:szCs w:val="24"/>
                <w:u w:val="single"/>
              </w:rPr>
              <w:t>licitador</w:t>
            </w:r>
            <w:r w:rsidR="008B1464">
              <w:rPr>
                <w:rFonts w:ascii="Arial Narrow" w:hAnsi="Arial Narrow" w:cs="Arial"/>
                <w:i/>
                <w:szCs w:val="24"/>
                <w:u w:val="single"/>
              </w:rPr>
              <w:t>e</w:t>
            </w:r>
            <w:r w:rsidRPr="004A6764">
              <w:rPr>
                <w:rFonts w:ascii="Arial Narrow" w:hAnsi="Arial Narrow" w:cs="Arial"/>
                <w:i/>
                <w:szCs w:val="24"/>
                <w:u w:val="single"/>
              </w:rPr>
              <w:t>s</w:t>
            </w:r>
          </w:p>
          <w:p w14:paraId="3E14D351"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c>
        <w:tc>
          <w:tcPr>
            <w:tcW w:w="4992" w:type="dxa"/>
          </w:tcPr>
          <w:p w14:paraId="077809AE" w14:textId="58335F16" w:rsidR="009D06B1" w:rsidRDefault="009D06B1" w:rsidP="009D06B1">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Cs w:val="24"/>
              </w:rPr>
            </w:pPr>
            <w:r>
              <w:rPr>
                <w:rFonts w:ascii="Arial Narrow" w:hAnsi="Arial Narrow" w:cs="Arial"/>
                <w:noProof/>
                <w:szCs w:val="24"/>
              </w:rPr>
              <w:t>15.730,00 €</w:t>
            </w:r>
          </w:p>
          <w:p w14:paraId="6BC77924" w14:textId="1EE965DE" w:rsidR="009D06B1" w:rsidRDefault="009D06B1" w:rsidP="009D06B1">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Cs w:val="24"/>
              </w:rPr>
            </w:pPr>
            <w:r>
              <w:rPr>
                <w:rFonts w:ascii="Arial Narrow" w:hAnsi="Arial Narrow" w:cs="Arial"/>
                <w:noProof/>
                <w:szCs w:val="24"/>
              </w:rPr>
              <w:t xml:space="preserve">  2.730,00 €</w:t>
            </w:r>
          </w:p>
          <w:p w14:paraId="3FFB9A00" w14:textId="1EA49D38" w:rsidR="004A6764" w:rsidRPr="009D06B1" w:rsidRDefault="00A77516" w:rsidP="009D06B1">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b/>
                <w:bCs/>
                <w:noProof/>
                <w:szCs w:val="24"/>
              </w:rPr>
            </w:pPr>
            <w:r w:rsidRPr="009D06B1">
              <w:rPr>
                <w:rFonts w:ascii="Arial Narrow" w:hAnsi="Arial Narrow" w:cs="Arial"/>
                <w:b/>
                <w:bCs/>
                <w:noProof/>
                <w:szCs w:val="24"/>
              </w:rPr>
              <w:t>13.000</w:t>
            </w:r>
            <w:r w:rsidR="009D06B1" w:rsidRPr="009D06B1">
              <w:rPr>
                <w:rFonts w:ascii="Arial Narrow" w:hAnsi="Arial Narrow" w:cs="Arial"/>
                <w:b/>
                <w:bCs/>
                <w:noProof/>
                <w:szCs w:val="24"/>
              </w:rPr>
              <w:t xml:space="preserve">,00 </w:t>
            </w:r>
            <w:r w:rsidRPr="009D06B1">
              <w:rPr>
                <w:rFonts w:ascii="Arial Narrow" w:hAnsi="Arial Narrow" w:cs="Arial"/>
                <w:b/>
                <w:bCs/>
                <w:noProof/>
                <w:szCs w:val="24"/>
              </w:rPr>
              <w:t>€</w:t>
            </w:r>
          </w:p>
        </w:tc>
      </w:tr>
    </w:tbl>
    <w:p w14:paraId="117329EE" w14:textId="77777777" w:rsidR="006608D7" w:rsidRDefault="006608D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u w:val="single"/>
        </w:rPr>
      </w:pPr>
    </w:p>
    <w:p w14:paraId="0A1C3D78"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Pr>
          <w:rFonts w:ascii="Arial Narrow" w:hAnsi="Arial Narrow" w:cs="Arial"/>
          <w:b/>
          <w:szCs w:val="24"/>
          <w:u w:val="single"/>
        </w:rPr>
        <w:t>Antecedents</w:t>
      </w:r>
    </w:p>
    <w:p w14:paraId="786EEC4C"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526C194B" w14:textId="77777777" w:rsidR="00730048" w:rsidRPr="001E7140"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r w:rsidRPr="001E7140">
        <w:rPr>
          <w:rFonts w:ascii="Arial Narrow" w:hAnsi="Arial Narrow" w:cs="Arial"/>
          <w:iCs/>
          <w:szCs w:val="24"/>
        </w:rPr>
        <w:t>En aquest espai s’ha d’emmarcar la necessitat i oportunitat del contracte proposat dins de les accions, projectes o activitats que porta a terme Barcelona Activa en compliment de la seva missió.</w:t>
      </w:r>
    </w:p>
    <w:p w14:paraId="18132B7D" w14:textId="77777777" w:rsidR="00730048" w:rsidRPr="001E7140"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p>
    <w:p w14:paraId="4000EBC1" w14:textId="162DB694" w:rsidR="005F0218" w:rsidRPr="001E7140" w:rsidRDefault="005F021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r w:rsidRPr="001E7140">
        <w:rPr>
          <w:rFonts w:ascii="Arial Narrow" w:hAnsi="Arial Narrow" w:cs="Arial"/>
          <w:iCs/>
          <w:szCs w:val="24"/>
        </w:rPr>
        <w:t>La missió de Barcelona Activa és promoure l’ocupació de qualitat, la iniciativa emprenedora, la competitivitat empresarial i la diversificació del teixit productiu, per a assolir un model econòmic sostenible, inclusiu i just.</w:t>
      </w:r>
    </w:p>
    <w:p w14:paraId="2A4AEB0C" w14:textId="77777777" w:rsidR="00447366" w:rsidRPr="001E7140" w:rsidRDefault="00447366"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p>
    <w:p w14:paraId="143D6854" w14:textId="792281B1" w:rsidR="00387F92" w:rsidRDefault="00387F92" w:rsidP="00387F9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r w:rsidRPr="00387F92">
        <w:rPr>
          <w:rFonts w:ascii="Arial Narrow" w:hAnsi="Arial Narrow" w:cs="Arial"/>
          <w:iCs/>
          <w:szCs w:val="24"/>
        </w:rPr>
        <w:t xml:space="preserve">Per assegurar la continuïtat i la seguretat dels serveis digitals que donen suport a aquesta missió, és imprescindible mantenir un entorn tecnològic segur i estable. Actualment, part del parc informàtic </w:t>
      </w:r>
      <w:r>
        <w:rPr>
          <w:rFonts w:ascii="Arial Narrow" w:hAnsi="Arial Narrow" w:cs="Arial"/>
          <w:iCs/>
          <w:szCs w:val="24"/>
        </w:rPr>
        <w:t xml:space="preserve">de l’entorn de formació </w:t>
      </w:r>
      <w:r w:rsidRPr="00387F92">
        <w:rPr>
          <w:rFonts w:ascii="Arial Narrow" w:hAnsi="Arial Narrow" w:cs="Arial"/>
          <w:iCs/>
          <w:szCs w:val="24"/>
        </w:rPr>
        <w:t>de Barcelona Activa funciona amb sistemes operatius Windows 10. Microsoft ha anunciat la fi del suport tècnic i de seguretat per a Windows 10 a partir del 14 d’octubre de 2025, la qual cosa implica que aquests equips deixaran de rebre actualitzacions crítiques de seguretat.</w:t>
      </w:r>
    </w:p>
    <w:p w14:paraId="3F3D6D16" w14:textId="77777777" w:rsidR="009D06B1" w:rsidRPr="00387F92" w:rsidRDefault="009D06B1" w:rsidP="00387F9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p>
    <w:p w14:paraId="16D884B2" w14:textId="77777777" w:rsidR="009D06B1" w:rsidRDefault="00387F92" w:rsidP="00387F9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r w:rsidRPr="00387F92">
        <w:rPr>
          <w:rFonts w:ascii="Arial Narrow" w:hAnsi="Arial Narrow" w:cs="Arial"/>
          <w:iCs/>
          <w:szCs w:val="24"/>
        </w:rPr>
        <w:t xml:space="preserve">Aquesta situació comporta un risc elevat per a la seguretat de la informació i la continuïtat operativa dels serveis, especialment en un entorn públic on la protecció de dades i la </w:t>
      </w:r>
      <w:proofErr w:type="spellStart"/>
      <w:r w:rsidRPr="00387F92">
        <w:rPr>
          <w:rFonts w:ascii="Arial Narrow" w:hAnsi="Arial Narrow" w:cs="Arial"/>
          <w:iCs/>
          <w:szCs w:val="24"/>
        </w:rPr>
        <w:t>ciberseguretat</w:t>
      </w:r>
      <w:proofErr w:type="spellEnd"/>
      <w:r w:rsidRPr="00387F92">
        <w:rPr>
          <w:rFonts w:ascii="Arial Narrow" w:hAnsi="Arial Narrow" w:cs="Arial"/>
          <w:iCs/>
          <w:szCs w:val="24"/>
        </w:rPr>
        <w:t xml:space="preserve"> són prioritàries. </w:t>
      </w:r>
    </w:p>
    <w:p w14:paraId="161F3A3C" w14:textId="77777777" w:rsidR="009D06B1" w:rsidRDefault="009D06B1" w:rsidP="00387F9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p>
    <w:p w14:paraId="12D827CC" w14:textId="0B675471" w:rsidR="00387F92" w:rsidRDefault="00387F92" w:rsidP="00387F9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r w:rsidRPr="00387F92">
        <w:rPr>
          <w:rFonts w:ascii="Arial Narrow" w:hAnsi="Arial Narrow" w:cs="Arial"/>
          <w:iCs/>
          <w:szCs w:val="24"/>
        </w:rPr>
        <w:t>Davant la impossibilitat de renovar tot el parc informàtic en el termini previst, es fa necessari contractar l’extensió de suport de seguretat (</w:t>
      </w:r>
      <w:proofErr w:type="spellStart"/>
      <w:r w:rsidRPr="00387F92">
        <w:rPr>
          <w:rFonts w:ascii="Arial Narrow" w:hAnsi="Arial Narrow" w:cs="Arial"/>
          <w:iCs/>
          <w:szCs w:val="24"/>
        </w:rPr>
        <w:t>Extended</w:t>
      </w:r>
      <w:proofErr w:type="spellEnd"/>
      <w:r w:rsidRPr="00387F92">
        <w:rPr>
          <w:rFonts w:ascii="Arial Narrow" w:hAnsi="Arial Narrow" w:cs="Arial"/>
          <w:iCs/>
          <w:szCs w:val="24"/>
        </w:rPr>
        <w:t xml:space="preserve"> </w:t>
      </w:r>
      <w:proofErr w:type="spellStart"/>
      <w:r w:rsidRPr="00387F92">
        <w:rPr>
          <w:rFonts w:ascii="Arial Narrow" w:hAnsi="Arial Narrow" w:cs="Arial"/>
          <w:iCs/>
          <w:szCs w:val="24"/>
        </w:rPr>
        <w:t>Security</w:t>
      </w:r>
      <w:proofErr w:type="spellEnd"/>
      <w:r w:rsidRPr="00387F92">
        <w:rPr>
          <w:rFonts w:ascii="Arial Narrow" w:hAnsi="Arial Narrow" w:cs="Arial"/>
          <w:iCs/>
          <w:szCs w:val="24"/>
        </w:rPr>
        <w:t xml:space="preserve"> </w:t>
      </w:r>
      <w:proofErr w:type="spellStart"/>
      <w:r w:rsidRPr="00387F92">
        <w:rPr>
          <w:rFonts w:ascii="Arial Narrow" w:hAnsi="Arial Narrow" w:cs="Arial"/>
          <w:iCs/>
          <w:szCs w:val="24"/>
        </w:rPr>
        <w:t>Updates</w:t>
      </w:r>
      <w:proofErr w:type="spellEnd"/>
      <w:r w:rsidRPr="00387F92">
        <w:rPr>
          <w:rFonts w:ascii="Arial Narrow" w:hAnsi="Arial Narrow" w:cs="Arial"/>
          <w:iCs/>
          <w:szCs w:val="24"/>
        </w:rPr>
        <w:t xml:space="preserve"> - ESU) per a Windows 10, que permetrà continuar rebent actualitzacions de seguretat durant un període transitori, mentre es planifica i executa la migració cap a sistemes operatius més actuals.</w:t>
      </w:r>
    </w:p>
    <w:p w14:paraId="2B63AA39" w14:textId="77777777" w:rsidR="009D06B1" w:rsidRPr="00387F92" w:rsidRDefault="009D06B1" w:rsidP="00387F9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p>
    <w:p w14:paraId="4933F27A" w14:textId="68EA1D04" w:rsidR="00E62BFA" w:rsidRPr="00387F92" w:rsidRDefault="00387F92" w:rsidP="00387F9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Cs w:val="24"/>
        </w:rPr>
      </w:pPr>
      <w:r w:rsidRPr="00387F92">
        <w:rPr>
          <w:rFonts w:ascii="Arial Narrow" w:hAnsi="Arial Narrow" w:cs="Arial"/>
          <w:iCs/>
          <w:szCs w:val="24"/>
        </w:rPr>
        <w:t>Aquest contracte s’emmarca, per tant, en les accions de manteniment i millora de la infraestructura tecnològica de Barcelona Activa, garantint la protecció dels sistemes i la prestació segura dels serveis a la ciutadania.</w:t>
      </w:r>
    </w:p>
    <w:p w14:paraId="6D7211BA" w14:textId="77777777" w:rsidR="005F0218" w:rsidRDefault="005F021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
          <w:szCs w:val="24"/>
        </w:rPr>
      </w:pPr>
    </w:p>
    <w:p w14:paraId="32781AB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sidRPr="004A6764">
        <w:rPr>
          <w:rFonts w:ascii="Arial Narrow" w:hAnsi="Arial Narrow" w:cs="Arial"/>
          <w:b/>
          <w:szCs w:val="24"/>
          <w:u w:val="single"/>
        </w:rPr>
        <w:t>Descripció de l’objecte. Prescripcions tècniques</w:t>
      </w:r>
    </w:p>
    <w:p w14:paraId="44A51906"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304C3529" w14:textId="754EA870" w:rsidR="004A6764" w:rsidRDefault="001C0C19"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r w:rsidRPr="001C0C19">
        <w:rPr>
          <w:rFonts w:ascii="Arial Narrow" w:hAnsi="Arial Narrow" w:cs="Arial"/>
          <w:iCs/>
          <w:szCs w:val="24"/>
        </w:rPr>
        <w:t>L’objecte del contracte és la contractació de l’extensió de suport de seguretat (</w:t>
      </w:r>
      <w:proofErr w:type="spellStart"/>
      <w:r w:rsidRPr="001C0C19">
        <w:rPr>
          <w:rFonts w:ascii="Arial Narrow" w:hAnsi="Arial Narrow" w:cs="Arial"/>
          <w:iCs/>
          <w:szCs w:val="24"/>
        </w:rPr>
        <w:t>Extended</w:t>
      </w:r>
      <w:proofErr w:type="spellEnd"/>
      <w:r w:rsidRPr="001C0C19">
        <w:rPr>
          <w:rFonts w:ascii="Arial Narrow" w:hAnsi="Arial Narrow" w:cs="Arial"/>
          <w:iCs/>
          <w:szCs w:val="24"/>
        </w:rPr>
        <w:t xml:space="preserve"> </w:t>
      </w:r>
      <w:proofErr w:type="spellStart"/>
      <w:r w:rsidRPr="001C0C19">
        <w:rPr>
          <w:rFonts w:ascii="Arial Narrow" w:hAnsi="Arial Narrow" w:cs="Arial"/>
          <w:iCs/>
          <w:szCs w:val="24"/>
        </w:rPr>
        <w:t>Security</w:t>
      </w:r>
      <w:proofErr w:type="spellEnd"/>
      <w:r w:rsidRPr="001C0C19">
        <w:rPr>
          <w:rFonts w:ascii="Arial Narrow" w:hAnsi="Arial Narrow" w:cs="Arial"/>
          <w:iCs/>
          <w:szCs w:val="24"/>
        </w:rPr>
        <w:t xml:space="preserve"> </w:t>
      </w:r>
      <w:proofErr w:type="spellStart"/>
      <w:r w:rsidRPr="001C0C19">
        <w:rPr>
          <w:rFonts w:ascii="Arial Narrow" w:hAnsi="Arial Narrow" w:cs="Arial"/>
          <w:iCs/>
          <w:szCs w:val="24"/>
        </w:rPr>
        <w:t>Updates</w:t>
      </w:r>
      <w:proofErr w:type="spellEnd"/>
      <w:r w:rsidRPr="001C0C19">
        <w:rPr>
          <w:rFonts w:ascii="Arial Narrow" w:hAnsi="Arial Narrow" w:cs="Arial"/>
          <w:iCs/>
          <w:szCs w:val="24"/>
        </w:rPr>
        <w:t xml:space="preserve"> - ESU) per al sistema operatiu Microsoft Windows 10, amb l’objectiu de garantir la continuïtat de les actualitzacions de seguretat en els equips informàtics que no poden ser migrats a Windows 11 abans de la finalització del suport oficial per part de Microsoft (14 d’octubre de 2025).</w:t>
      </w:r>
    </w:p>
    <w:p w14:paraId="66B0960E" w14:textId="77777777" w:rsidR="001C0C19" w:rsidRDefault="001C0C19"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p>
    <w:p w14:paraId="545DA89B" w14:textId="32353B4B" w:rsidR="00546152" w:rsidRPr="00731D16" w:rsidRDefault="00546152"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Cs w:val="24"/>
        </w:rPr>
      </w:pPr>
      <w:r w:rsidRPr="00731D16">
        <w:rPr>
          <w:rFonts w:ascii="Arial Narrow" w:hAnsi="Arial Narrow" w:cs="Arial"/>
          <w:b/>
          <w:bCs/>
          <w:iCs/>
          <w:szCs w:val="24"/>
        </w:rPr>
        <w:t>Descripció</w:t>
      </w:r>
      <w:r w:rsidR="00332E21" w:rsidRPr="00731D16">
        <w:rPr>
          <w:rFonts w:ascii="Arial Narrow" w:hAnsi="Arial Narrow" w:cs="Arial"/>
          <w:b/>
          <w:bCs/>
          <w:iCs/>
          <w:szCs w:val="24"/>
        </w:rPr>
        <w:t xml:space="preserve"> de la subscripció</w:t>
      </w:r>
      <w:r w:rsidR="00731D16">
        <w:rPr>
          <w:rFonts w:ascii="Arial Narrow" w:hAnsi="Arial Narrow" w:cs="Arial"/>
          <w:b/>
          <w:bCs/>
          <w:iCs/>
          <w:szCs w:val="24"/>
        </w:rPr>
        <w:t xml:space="preserve"> a subministrar</w:t>
      </w:r>
      <w:r w:rsidRPr="00731D16">
        <w:rPr>
          <w:rFonts w:ascii="Arial Narrow" w:hAnsi="Arial Narrow" w:cs="Arial"/>
          <w:b/>
          <w:bCs/>
          <w:iCs/>
          <w:szCs w:val="24"/>
        </w:rPr>
        <w:t xml:space="preserve">: </w:t>
      </w:r>
      <w:proofErr w:type="spellStart"/>
      <w:r w:rsidRPr="00731D16">
        <w:rPr>
          <w:rFonts w:ascii="Arial Narrow" w:hAnsi="Arial Narrow" w:cs="Arial"/>
          <w:b/>
          <w:bCs/>
          <w:iCs/>
          <w:szCs w:val="24"/>
          <w:u w:val="single"/>
        </w:rPr>
        <w:t>Win</w:t>
      </w:r>
      <w:proofErr w:type="spellEnd"/>
      <w:r w:rsidRPr="00731D16">
        <w:rPr>
          <w:rFonts w:ascii="Arial Narrow" w:hAnsi="Arial Narrow" w:cs="Arial"/>
          <w:b/>
          <w:bCs/>
          <w:iCs/>
          <w:szCs w:val="24"/>
          <w:u w:val="single"/>
        </w:rPr>
        <w:t xml:space="preserve"> 10 </w:t>
      </w:r>
      <w:proofErr w:type="spellStart"/>
      <w:r w:rsidRPr="00731D16">
        <w:rPr>
          <w:rFonts w:ascii="Arial Narrow" w:hAnsi="Arial Narrow" w:cs="Arial"/>
          <w:b/>
          <w:bCs/>
          <w:iCs/>
          <w:szCs w:val="24"/>
          <w:u w:val="single"/>
        </w:rPr>
        <w:t>Extended</w:t>
      </w:r>
      <w:proofErr w:type="spellEnd"/>
      <w:r w:rsidRPr="00731D16">
        <w:rPr>
          <w:rFonts w:ascii="Arial Narrow" w:hAnsi="Arial Narrow" w:cs="Arial"/>
          <w:b/>
          <w:bCs/>
          <w:iCs/>
          <w:szCs w:val="24"/>
          <w:u w:val="single"/>
        </w:rPr>
        <w:t xml:space="preserve"> </w:t>
      </w:r>
      <w:proofErr w:type="spellStart"/>
      <w:r w:rsidRPr="00731D16">
        <w:rPr>
          <w:rFonts w:ascii="Arial Narrow" w:hAnsi="Arial Narrow" w:cs="Arial"/>
          <w:b/>
          <w:bCs/>
          <w:iCs/>
          <w:szCs w:val="24"/>
          <w:u w:val="single"/>
        </w:rPr>
        <w:t>Security</w:t>
      </w:r>
      <w:proofErr w:type="spellEnd"/>
      <w:r w:rsidRPr="00731D16">
        <w:rPr>
          <w:rFonts w:ascii="Arial Narrow" w:hAnsi="Arial Narrow" w:cs="Arial"/>
          <w:b/>
          <w:bCs/>
          <w:iCs/>
          <w:szCs w:val="24"/>
          <w:u w:val="single"/>
        </w:rPr>
        <w:t xml:space="preserve"> 2025 Per Device</w:t>
      </w:r>
    </w:p>
    <w:p w14:paraId="78250585" w14:textId="078C8EFB" w:rsidR="00546152" w:rsidRPr="00731D16" w:rsidRDefault="00546152"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Cs w:val="24"/>
        </w:rPr>
      </w:pPr>
      <w:r w:rsidRPr="00731D16">
        <w:rPr>
          <w:rFonts w:ascii="Arial Narrow" w:hAnsi="Arial Narrow" w:cs="Arial"/>
          <w:b/>
          <w:bCs/>
          <w:iCs/>
          <w:szCs w:val="24"/>
        </w:rPr>
        <w:t xml:space="preserve">Número de llicències: </w:t>
      </w:r>
      <w:r w:rsidRPr="00731D16">
        <w:rPr>
          <w:rFonts w:ascii="Arial Narrow" w:hAnsi="Arial Narrow" w:cs="Arial"/>
          <w:b/>
          <w:bCs/>
          <w:iCs/>
          <w:szCs w:val="24"/>
          <w:u w:val="single"/>
        </w:rPr>
        <w:t>202</w:t>
      </w:r>
    </w:p>
    <w:p w14:paraId="1B5BB217" w14:textId="77777777" w:rsidR="00546152" w:rsidRDefault="00546152"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p>
    <w:p w14:paraId="2C0B6624" w14:textId="78681577" w:rsidR="007733B2" w:rsidRPr="007733B2" w:rsidRDefault="007733B2" w:rsidP="006C5B06">
      <w:pPr>
        <w:pStyle w:val="Pargrafdellista"/>
        <w:numPr>
          <w:ilvl w:val="0"/>
          <w:numId w:val="29"/>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Cs w:val="24"/>
        </w:rPr>
      </w:pPr>
      <w:r w:rsidRPr="007733B2">
        <w:rPr>
          <w:rFonts w:ascii="Arial Narrow" w:hAnsi="Arial Narrow" w:cs="Arial"/>
          <w:iCs/>
          <w:szCs w:val="24"/>
        </w:rPr>
        <w:t xml:space="preserve">Les </w:t>
      </w:r>
      <w:r w:rsidRPr="00E62BFA">
        <w:rPr>
          <w:rFonts w:ascii="Arial Narrow" w:hAnsi="Arial Narrow" w:cs="Arial"/>
          <w:iCs/>
          <w:szCs w:val="24"/>
        </w:rPr>
        <w:t>llicències han de ser oficials i reconegudes per Microsoft, amb cobertura mínima d’un any (amb possibilitat de renovació).</w:t>
      </w:r>
    </w:p>
    <w:p w14:paraId="4C5A3F5B" w14:textId="7D65DA32" w:rsidR="007733B2" w:rsidRPr="007733B2" w:rsidRDefault="007733B2" w:rsidP="006C5B06">
      <w:pPr>
        <w:pStyle w:val="Pargrafdellista"/>
        <w:numPr>
          <w:ilvl w:val="0"/>
          <w:numId w:val="29"/>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Cs w:val="24"/>
        </w:rPr>
      </w:pPr>
      <w:r w:rsidRPr="007733B2">
        <w:rPr>
          <w:rFonts w:ascii="Arial Narrow" w:hAnsi="Arial Narrow" w:cs="Arial"/>
          <w:iCs/>
          <w:szCs w:val="24"/>
        </w:rPr>
        <w:t xml:space="preserve">Les actualitzacions han de ser distribuïdes a través dels canals oficials de Microsoft, compatibles amb les infraestructures de gestió de Barcelona Activa (WSUS, </w:t>
      </w:r>
      <w:proofErr w:type="spellStart"/>
      <w:r w:rsidRPr="007733B2">
        <w:rPr>
          <w:rFonts w:ascii="Arial Narrow" w:hAnsi="Arial Narrow" w:cs="Arial"/>
          <w:iCs/>
          <w:szCs w:val="24"/>
        </w:rPr>
        <w:t>Intune</w:t>
      </w:r>
      <w:proofErr w:type="spellEnd"/>
      <w:r w:rsidRPr="007733B2">
        <w:rPr>
          <w:rFonts w:ascii="Arial Narrow" w:hAnsi="Arial Narrow" w:cs="Arial"/>
          <w:iCs/>
          <w:szCs w:val="24"/>
        </w:rPr>
        <w:t>, etc.).</w:t>
      </w:r>
    </w:p>
    <w:p w14:paraId="3D3D5C74" w14:textId="52F44887" w:rsidR="007733B2" w:rsidRPr="007733B2" w:rsidRDefault="007733B2" w:rsidP="006C5B06">
      <w:pPr>
        <w:pStyle w:val="Pargrafdellista"/>
        <w:numPr>
          <w:ilvl w:val="0"/>
          <w:numId w:val="29"/>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Cs w:val="24"/>
        </w:rPr>
      </w:pPr>
      <w:r w:rsidRPr="007733B2">
        <w:rPr>
          <w:rFonts w:ascii="Arial Narrow" w:hAnsi="Arial Narrow" w:cs="Arial"/>
          <w:iCs/>
          <w:szCs w:val="24"/>
        </w:rPr>
        <w:t xml:space="preserve">La licitadora haurà de disposar de certificació com a </w:t>
      </w:r>
      <w:proofErr w:type="spellStart"/>
      <w:r w:rsidRPr="007733B2">
        <w:rPr>
          <w:rFonts w:ascii="Arial Narrow" w:hAnsi="Arial Narrow" w:cs="Arial"/>
          <w:iCs/>
          <w:szCs w:val="24"/>
        </w:rPr>
        <w:t>partner</w:t>
      </w:r>
      <w:proofErr w:type="spellEnd"/>
      <w:r w:rsidRPr="007733B2">
        <w:rPr>
          <w:rFonts w:ascii="Arial Narrow" w:hAnsi="Arial Narrow" w:cs="Arial"/>
          <w:iCs/>
          <w:szCs w:val="24"/>
        </w:rPr>
        <w:t xml:space="preserve"> autoritzat de Microsoft o acreditar la capacitat legal per a la distribució de llicències ESU.</w:t>
      </w:r>
    </w:p>
    <w:p w14:paraId="0A55708C" w14:textId="3FF05050" w:rsidR="001C0C19" w:rsidRPr="007733B2" w:rsidRDefault="007733B2" w:rsidP="006C5B06">
      <w:pPr>
        <w:pStyle w:val="Pargrafdellista"/>
        <w:numPr>
          <w:ilvl w:val="0"/>
          <w:numId w:val="29"/>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Cs w:val="24"/>
        </w:rPr>
      </w:pPr>
      <w:r w:rsidRPr="007733B2">
        <w:rPr>
          <w:rFonts w:ascii="Arial Narrow" w:hAnsi="Arial Narrow" w:cs="Arial"/>
          <w:iCs/>
          <w:szCs w:val="24"/>
        </w:rPr>
        <w:t>Caldrà presentar un inventari detallat de les llicències proposades, amb identificació per dispositiu o volum.</w:t>
      </w:r>
    </w:p>
    <w:p w14:paraId="362E4394" w14:textId="77777777" w:rsidR="001C0C19" w:rsidRPr="001C0C19" w:rsidRDefault="001C0C19"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p>
    <w:p w14:paraId="76A02DD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rPr>
      </w:pPr>
      <w:r w:rsidRPr="004A6764">
        <w:rPr>
          <w:rFonts w:ascii="Arial Narrow" w:hAnsi="Arial Narrow" w:cs="Arial"/>
          <w:b/>
          <w:szCs w:val="24"/>
          <w:u w:val="single"/>
        </w:rPr>
        <w:t xml:space="preserve">Lloc de realització de la prestació </w:t>
      </w:r>
    </w:p>
    <w:p w14:paraId="7A0ADFE0"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0E3B87B1" w14:textId="44075A17" w:rsidR="004A6764" w:rsidRPr="007733B2" w:rsidRDefault="007733B2"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r w:rsidRPr="007733B2">
        <w:rPr>
          <w:rFonts w:ascii="Arial Narrow" w:hAnsi="Arial Narrow" w:cs="Arial"/>
          <w:iCs/>
          <w:szCs w:val="24"/>
        </w:rPr>
        <w:t>La prestació es podrà realitzar de forma telemàtica.</w:t>
      </w:r>
    </w:p>
    <w:p w14:paraId="1CD159C2"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66D33C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Cs w:val="24"/>
          <w:u w:val="single"/>
        </w:rPr>
      </w:pPr>
      <w:r w:rsidRPr="004A6764">
        <w:rPr>
          <w:rFonts w:ascii="Arial Narrow" w:hAnsi="Arial Narrow" w:cs="Arial"/>
          <w:b/>
          <w:szCs w:val="24"/>
          <w:u w:val="single"/>
        </w:rPr>
        <w:t>Inici de les prestacions i termini d’execució</w:t>
      </w:r>
    </w:p>
    <w:p w14:paraId="4667498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037BC444" w14:textId="23E390C1" w:rsidR="004A6764" w:rsidRPr="00DF0035" w:rsidRDefault="00DF0035" w:rsidP="00D10C00">
      <w:pPr>
        <w:rPr>
          <w:rFonts w:ascii="Arial Narrow" w:hAnsi="Arial Narrow" w:cs="Arial"/>
          <w:iCs/>
          <w:szCs w:val="24"/>
        </w:rPr>
      </w:pPr>
      <w:r w:rsidRPr="00DF0035">
        <w:rPr>
          <w:rFonts w:ascii="Arial Narrow" w:hAnsi="Arial Narrow" w:cs="Arial"/>
          <w:iCs/>
          <w:szCs w:val="24"/>
        </w:rPr>
        <w:t xml:space="preserve">A partir de la data </w:t>
      </w:r>
      <w:r w:rsidR="009D06B1">
        <w:rPr>
          <w:rFonts w:ascii="Arial Narrow" w:hAnsi="Arial Narrow" w:cs="Arial"/>
          <w:iCs/>
          <w:szCs w:val="24"/>
        </w:rPr>
        <w:t>de formalització del contracte</w:t>
      </w:r>
      <w:r w:rsidR="00E62BFA">
        <w:rPr>
          <w:rFonts w:ascii="Arial Narrow" w:hAnsi="Arial Narrow" w:cs="Arial"/>
          <w:iCs/>
          <w:szCs w:val="24"/>
        </w:rPr>
        <w:t xml:space="preserve">, per un període de </w:t>
      </w:r>
      <w:r w:rsidR="00731D16">
        <w:rPr>
          <w:rFonts w:ascii="Arial Narrow" w:hAnsi="Arial Narrow" w:cs="Arial"/>
          <w:iCs/>
          <w:szCs w:val="24"/>
        </w:rPr>
        <w:t xml:space="preserve">màxim </w:t>
      </w:r>
      <w:r w:rsidR="00E62BFA">
        <w:rPr>
          <w:rFonts w:ascii="Arial Narrow" w:hAnsi="Arial Narrow" w:cs="Arial"/>
          <w:iCs/>
          <w:szCs w:val="24"/>
        </w:rPr>
        <w:t xml:space="preserve">12 mesos. </w:t>
      </w:r>
    </w:p>
    <w:p w14:paraId="3E25157B" w14:textId="77777777" w:rsidR="004A6764" w:rsidRPr="000461C3" w:rsidRDefault="004A6764" w:rsidP="00D10C00">
      <w:pPr>
        <w:rPr>
          <w:rFonts w:ascii="Arial Narrow" w:hAnsi="Arial Narrow" w:cs="Arial"/>
          <w:i/>
          <w:szCs w:val="24"/>
        </w:rPr>
      </w:pPr>
    </w:p>
    <w:p w14:paraId="2FB5F30A" w14:textId="66E06642" w:rsidR="004A6764" w:rsidRPr="004A6764" w:rsidRDefault="004A6764" w:rsidP="00D10C00">
      <w:pPr>
        <w:rPr>
          <w:rFonts w:ascii="Arial Narrow" w:hAnsi="Arial Narrow" w:cs="Arial"/>
          <w:szCs w:val="24"/>
          <w:u w:val="single"/>
        </w:rPr>
      </w:pPr>
      <w:r w:rsidRPr="004A6764">
        <w:rPr>
          <w:rFonts w:ascii="Arial Narrow" w:hAnsi="Arial Narrow" w:cs="Arial"/>
          <w:b/>
          <w:szCs w:val="24"/>
          <w:u w:val="single"/>
        </w:rPr>
        <w:t>Criteri d’adjudicació</w:t>
      </w:r>
      <w:r w:rsidR="0004127B">
        <w:rPr>
          <w:rFonts w:ascii="Arial Narrow" w:hAnsi="Arial Narrow" w:cs="Arial"/>
          <w:b/>
          <w:szCs w:val="24"/>
          <w:u w:val="single"/>
        </w:rPr>
        <w:t xml:space="preserve"> (únicament preu per les 202 llicències)</w:t>
      </w:r>
    </w:p>
    <w:p w14:paraId="72399AED"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1257B6F6" w14:textId="058D1022" w:rsidR="004A6764" w:rsidRPr="00306483" w:rsidRDefault="004A6764" w:rsidP="00D10C00">
      <w:pPr>
        <w:rPr>
          <w:rFonts w:ascii="Arial Narrow" w:hAnsi="Arial Narrow" w:cs="Arial"/>
          <w:iCs/>
          <w:szCs w:val="24"/>
        </w:rPr>
      </w:pPr>
      <w:r w:rsidRPr="00306483">
        <w:rPr>
          <w:rFonts w:ascii="Arial Narrow" w:hAnsi="Arial Narrow" w:cs="Arial"/>
          <w:iCs/>
          <w:szCs w:val="24"/>
        </w:rPr>
        <w:t>Els criteris d’adjudica</w:t>
      </w:r>
      <w:r w:rsidR="00306483" w:rsidRPr="00306483">
        <w:rPr>
          <w:rFonts w:ascii="Arial Narrow" w:hAnsi="Arial Narrow" w:cs="Arial"/>
          <w:iCs/>
          <w:szCs w:val="24"/>
        </w:rPr>
        <w:t>ció són econòmics, per tant guanyarà l’oferta més econòmica.</w:t>
      </w:r>
      <w:r w:rsidRPr="00306483">
        <w:rPr>
          <w:rFonts w:ascii="Arial Narrow" w:hAnsi="Arial Narrow" w:cs="Arial"/>
          <w:iCs/>
          <w:szCs w:val="24"/>
        </w:rPr>
        <w:t xml:space="preserve"> </w:t>
      </w:r>
      <w:r w:rsidR="009D06B1">
        <w:rPr>
          <w:rFonts w:ascii="Arial Narrow" w:hAnsi="Arial Narrow" w:cs="Arial"/>
          <w:iCs/>
          <w:szCs w:val="24"/>
        </w:rPr>
        <w:t>Les ofertes econòmiques rebran puntuació en funció de l’aplicació de la següent fórmula:</w:t>
      </w:r>
    </w:p>
    <w:p w14:paraId="34CBFDB0" w14:textId="77777777" w:rsidR="007703EB" w:rsidRPr="009D06B1" w:rsidRDefault="007703EB" w:rsidP="009D06B1">
      <w:pPr>
        <w:rPr>
          <w:rFonts w:ascii="Arial Narrow" w:hAnsi="Arial Narrow" w:cs="Arial"/>
          <w:i/>
          <w:szCs w:val="24"/>
        </w:rPr>
      </w:pPr>
    </w:p>
    <w:p w14:paraId="1E3E7090" w14:textId="77777777" w:rsidR="007703EB" w:rsidRPr="00B24314" w:rsidRDefault="007703EB" w:rsidP="007703EB">
      <w:pPr>
        <w:autoSpaceDE w:val="0"/>
        <w:autoSpaceDN w:val="0"/>
        <w:adjustRightInd w:val="0"/>
        <w:rPr>
          <w:rFonts w:ascii="Arial Narrow" w:hAnsi="Arial Narrow" w:cs="Arial"/>
          <w:i/>
          <w:color w:val="000000"/>
          <w:sz w:val="22"/>
        </w:rPr>
      </w:pPr>
      <w:r w:rsidRPr="00B24314">
        <w:rPr>
          <w:rFonts w:ascii="Arial Narrow" w:hAnsi="Arial Narrow" w:cs="Arial"/>
          <w:i/>
          <w:color w:val="000000"/>
          <w:sz w:val="22"/>
        </w:rPr>
        <w:t>Pressupost net de licitació – oferta</w:t>
      </w:r>
    </w:p>
    <w:p w14:paraId="5C710D37" w14:textId="77777777" w:rsidR="007703EB" w:rsidRPr="00B24314" w:rsidRDefault="007703EB" w:rsidP="007703EB">
      <w:pPr>
        <w:autoSpaceDE w:val="0"/>
        <w:autoSpaceDN w:val="0"/>
        <w:adjustRightInd w:val="0"/>
        <w:rPr>
          <w:rFonts w:ascii="Arial Narrow" w:hAnsi="Arial Narrow" w:cs="Arial"/>
          <w:i/>
          <w:color w:val="000000"/>
          <w:sz w:val="22"/>
        </w:rPr>
      </w:pPr>
      <w:r w:rsidRPr="00B24314">
        <w:rPr>
          <w:rFonts w:ascii="Arial Narrow" w:hAnsi="Arial Narrow" w:cs="Arial"/>
          <w:i/>
          <w:color w:val="000000"/>
          <w:sz w:val="22"/>
        </w:rPr>
        <w:t>----------------------------------------------------------------------  x Punts màxims = puntuació resultant</w:t>
      </w:r>
    </w:p>
    <w:p w14:paraId="7814ED10" w14:textId="77777777" w:rsidR="007703EB" w:rsidRPr="00B24314" w:rsidRDefault="007703EB" w:rsidP="007703EB">
      <w:pPr>
        <w:autoSpaceDE w:val="0"/>
        <w:autoSpaceDN w:val="0"/>
        <w:adjustRightInd w:val="0"/>
        <w:rPr>
          <w:rFonts w:ascii="Arial Narrow" w:hAnsi="Arial Narrow" w:cs="Arial"/>
          <w:i/>
          <w:color w:val="000000"/>
          <w:sz w:val="22"/>
        </w:rPr>
      </w:pPr>
      <w:r w:rsidRPr="00B24314">
        <w:rPr>
          <w:rFonts w:ascii="Arial Narrow" w:hAnsi="Arial Narrow" w:cs="Arial"/>
          <w:i/>
          <w:color w:val="000000"/>
          <w:sz w:val="22"/>
        </w:rPr>
        <w:t>Pressupost net de licitació – oferta més econòmica</w:t>
      </w:r>
    </w:p>
    <w:p w14:paraId="3F00D6D5" w14:textId="77777777" w:rsidR="007703EB" w:rsidRDefault="007703EB" w:rsidP="00D10C00">
      <w:pPr>
        <w:pStyle w:val="Pargrafdellista"/>
        <w:rPr>
          <w:rFonts w:ascii="Arial Narrow" w:hAnsi="Arial Narrow" w:cs="Arial"/>
          <w:i/>
          <w:szCs w:val="24"/>
        </w:rPr>
      </w:pPr>
    </w:p>
    <w:p w14:paraId="4C3D09F2"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Oferta anormalment baixa</w:t>
      </w:r>
    </w:p>
    <w:p w14:paraId="5CB378A1" w14:textId="77777777" w:rsidR="004A6764" w:rsidRPr="004A6764" w:rsidRDefault="004A6764" w:rsidP="00D10C00">
      <w:pPr>
        <w:rPr>
          <w:rFonts w:ascii="Arial Narrow" w:hAnsi="Arial Narrow" w:cs="Arial"/>
          <w:b/>
          <w:szCs w:val="24"/>
          <w:u w:val="single"/>
        </w:rPr>
      </w:pPr>
    </w:p>
    <w:p w14:paraId="7EF36CA6" w14:textId="092BCF4E" w:rsidR="004A6764" w:rsidRPr="004A6764" w:rsidRDefault="004A6764" w:rsidP="00D10C00">
      <w:pPr>
        <w:rPr>
          <w:rFonts w:ascii="Arial Narrow" w:hAnsi="Arial Narrow" w:cs="Arial"/>
          <w:szCs w:val="24"/>
        </w:rPr>
      </w:pPr>
      <w:r w:rsidRPr="004A6764">
        <w:rPr>
          <w:rFonts w:ascii="Arial Narrow" w:hAnsi="Arial Narrow" w:cs="Arial"/>
          <w:szCs w:val="24"/>
        </w:rPr>
        <w:t>Es considerarà oferta anormalment baixa quan</w:t>
      </w:r>
      <w:r w:rsidR="00730048">
        <w:rPr>
          <w:rFonts w:ascii="Arial Narrow" w:hAnsi="Arial Narrow" w:cs="Arial"/>
          <w:szCs w:val="24"/>
        </w:rPr>
        <w:t xml:space="preserve"> sigui inferior al </w:t>
      </w:r>
      <w:r w:rsidR="00D10C00">
        <w:rPr>
          <w:rFonts w:ascii="Arial Narrow" w:hAnsi="Arial Narrow" w:cs="Arial"/>
          <w:szCs w:val="24"/>
        </w:rPr>
        <w:t>1</w:t>
      </w:r>
      <w:r w:rsidR="00730048">
        <w:rPr>
          <w:rFonts w:ascii="Arial Narrow" w:hAnsi="Arial Narrow" w:cs="Arial"/>
          <w:szCs w:val="24"/>
        </w:rPr>
        <w:t>5% de la mitjana aritmètica de les ofertes presentades.</w:t>
      </w:r>
    </w:p>
    <w:p w14:paraId="5B9C1CE1" w14:textId="77777777" w:rsidR="004A6764" w:rsidRPr="004A6764" w:rsidRDefault="004A6764" w:rsidP="00D10C00">
      <w:pPr>
        <w:rPr>
          <w:rFonts w:ascii="Arial Narrow" w:hAnsi="Arial Narrow" w:cs="Arial"/>
          <w:b/>
          <w:szCs w:val="24"/>
          <w:u w:val="single"/>
        </w:rPr>
      </w:pPr>
    </w:p>
    <w:p w14:paraId="0F0CD841"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 xml:space="preserve">Tramesa d’ofertes </w:t>
      </w:r>
    </w:p>
    <w:p w14:paraId="1AF17CFF" w14:textId="77777777" w:rsidR="00D746C4" w:rsidRDefault="00D746C4" w:rsidP="00D746C4">
      <w:pPr>
        <w:rPr>
          <w:rFonts w:ascii="Arial Narrow" w:hAnsi="Arial Narrow" w:cs="Arial"/>
          <w:sz w:val="22"/>
        </w:rPr>
      </w:pPr>
    </w:p>
    <w:p w14:paraId="3D550B65" w14:textId="77777777" w:rsidR="00D746C4" w:rsidRPr="00D746C4" w:rsidRDefault="00D746C4" w:rsidP="00D746C4">
      <w:pPr>
        <w:pStyle w:val="Pargrafdellista"/>
        <w:numPr>
          <w:ilvl w:val="0"/>
          <w:numId w:val="28"/>
        </w:numPr>
        <w:rPr>
          <w:rFonts w:ascii="Arial Narrow" w:hAnsi="Arial Narrow" w:cs="Arial"/>
          <w:szCs w:val="24"/>
        </w:rPr>
      </w:pPr>
      <w:r w:rsidRPr="00D746C4">
        <w:rPr>
          <w:rFonts w:ascii="Arial Narrow" w:hAnsi="Arial Narrow" w:cs="Arial"/>
          <w:szCs w:val="24"/>
        </w:rPr>
        <w:t xml:space="preserve">De conformitat amb el que preveu la Disposició Addicional 15 LCSP, </w:t>
      </w:r>
      <w:r w:rsidRPr="00D746C4">
        <w:rPr>
          <w:rFonts w:ascii="Arial Narrow" w:hAnsi="Arial Narrow" w:cs="Arial"/>
          <w:szCs w:val="24"/>
          <w:u w:val="single"/>
        </w:rPr>
        <w:t>en aquesta licitació serà obligatori l’ús de mitjans electrònics, informàtics o telemàtics per desenvolupar totes les fases del procediment</w:t>
      </w:r>
      <w:r w:rsidRPr="00D746C4">
        <w:rPr>
          <w:rFonts w:ascii="Arial Narrow" w:hAnsi="Arial Narrow" w:cs="Arial"/>
          <w:szCs w:val="24"/>
        </w:rPr>
        <w:t xml:space="preserve"> de contractació, incloses les que corresponen realitzar a les empreses licitadores, entre d’altres la presentació de les ofertes. </w:t>
      </w:r>
      <w:r w:rsidRPr="00D746C4">
        <w:rPr>
          <w:rFonts w:ascii="Arial Narrow" w:hAnsi="Arial Narrow" w:cs="Arial"/>
          <w:szCs w:val="24"/>
          <w:u w:val="single"/>
        </w:rPr>
        <w:t>Les ofertes que no es presentin per mitjans electrònics, seran excloses</w:t>
      </w:r>
      <w:r w:rsidRPr="00D746C4">
        <w:rPr>
          <w:rFonts w:ascii="Arial Narrow" w:hAnsi="Arial Narrow" w:cs="Arial"/>
          <w:szCs w:val="24"/>
        </w:rPr>
        <w:t>.</w:t>
      </w:r>
    </w:p>
    <w:p w14:paraId="02A2E37C" w14:textId="77777777" w:rsidR="00D746C4" w:rsidRPr="00D746C4" w:rsidRDefault="00D746C4" w:rsidP="00D746C4">
      <w:pPr>
        <w:pStyle w:val="Ttolclusula"/>
        <w:outlineLvl w:val="0"/>
        <w:rPr>
          <w:rFonts w:ascii="Arial Narrow" w:hAnsi="Arial Narrow" w:cs="Arial"/>
          <w:b/>
          <w:sz w:val="24"/>
          <w:szCs w:val="24"/>
        </w:rPr>
      </w:pPr>
    </w:p>
    <w:p w14:paraId="3DFDAB98" w14:textId="77777777" w:rsidR="00D746C4" w:rsidRPr="00D746C4" w:rsidRDefault="00D746C4" w:rsidP="00D746C4">
      <w:pPr>
        <w:pStyle w:val="Pargrafdellista"/>
        <w:numPr>
          <w:ilvl w:val="0"/>
          <w:numId w:val="28"/>
        </w:numPr>
        <w:rPr>
          <w:rFonts w:ascii="Arial Narrow" w:hAnsi="Arial Narrow" w:cs="Arial"/>
          <w:szCs w:val="24"/>
        </w:rPr>
      </w:pPr>
      <w:r w:rsidRPr="00D746C4">
        <w:rPr>
          <w:rFonts w:ascii="Arial Narrow" w:hAnsi="Arial Narrow" w:cs="Arial"/>
          <w:szCs w:val="24"/>
        </w:rPr>
        <w:t xml:space="preserve">El termini de presentació de les ofertes serà de 5 dies hàbils des de la data de publicació de l’anunci en el Perfil de Contractant. </w:t>
      </w:r>
    </w:p>
    <w:p w14:paraId="47ACABC1" w14:textId="77777777" w:rsidR="00D746C4" w:rsidRPr="00D746C4" w:rsidRDefault="00D746C4" w:rsidP="00D746C4">
      <w:pPr>
        <w:pStyle w:val="Ttolclusula"/>
        <w:rPr>
          <w:rFonts w:ascii="Arial Narrow" w:hAnsi="Arial Narrow" w:cs="Arial"/>
          <w:sz w:val="24"/>
          <w:szCs w:val="24"/>
        </w:rPr>
      </w:pPr>
    </w:p>
    <w:p w14:paraId="4645EB2C" w14:textId="77777777" w:rsidR="00D746C4" w:rsidRPr="00D746C4" w:rsidRDefault="00D746C4" w:rsidP="00D746C4">
      <w:pPr>
        <w:pStyle w:val="Ttolclusula"/>
        <w:ind w:left="360"/>
        <w:rPr>
          <w:rFonts w:ascii="Arial Narrow" w:hAnsi="Arial Narrow" w:cs="Arial"/>
          <w:sz w:val="24"/>
          <w:szCs w:val="24"/>
        </w:rPr>
      </w:pPr>
      <w:r w:rsidRPr="00D746C4">
        <w:rPr>
          <w:rFonts w:ascii="Arial Narrow" w:hAnsi="Arial Narrow" w:cs="Arial"/>
          <w:sz w:val="24"/>
          <w:szCs w:val="24"/>
        </w:rPr>
        <w:t>Les empreses que pretenguin licitar podran requerir informació addicional en les condicions establertes a l’article 138.3 LCSP. Les respostes emeses respecte aclariments i la resta de documentació reguladora de la licitació es publicarà de forma agregada sense identificar l’emissor de la consulta en el Perfil de Contractant. Les respostes tindran caràcter vinculant.</w:t>
      </w:r>
    </w:p>
    <w:p w14:paraId="035BCB95" w14:textId="77777777" w:rsidR="00D746C4" w:rsidRPr="00D746C4" w:rsidRDefault="00D746C4" w:rsidP="00D746C4">
      <w:pPr>
        <w:pStyle w:val="Ttolclusula"/>
        <w:ind w:left="360"/>
        <w:rPr>
          <w:rFonts w:ascii="Arial Narrow" w:hAnsi="Arial Narrow" w:cs="Arial"/>
          <w:sz w:val="24"/>
          <w:szCs w:val="24"/>
        </w:rPr>
      </w:pPr>
    </w:p>
    <w:p w14:paraId="739DC960" w14:textId="77777777" w:rsidR="00D746C4" w:rsidRPr="00D746C4" w:rsidRDefault="00D746C4" w:rsidP="00D746C4">
      <w:pPr>
        <w:tabs>
          <w:tab w:val="left" w:pos="567"/>
          <w:tab w:val="left" w:pos="1134"/>
          <w:tab w:val="left" w:pos="1702"/>
          <w:tab w:val="left" w:pos="4678"/>
          <w:tab w:val="left" w:pos="5245"/>
        </w:tabs>
        <w:ind w:left="360"/>
        <w:rPr>
          <w:rFonts w:ascii="Arial Narrow" w:hAnsi="Arial Narrow" w:cs="Arial"/>
          <w:szCs w:val="24"/>
        </w:rPr>
      </w:pPr>
      <w:r w:rsidRPr="00D746C4">
        <w:rPr>
          <w:rFonts w:ascii="Arial Narrow" w:hAnsi="Arial Narrow" w:cs="Arial"/>
          <w:szCs w:val="24"/>
        </w:rPr>
        <w:t>L’anunci en el Perfil de Contractant indicarà la data final del termini de presentació de proposicions.</w:t>
      </w:r>
    </w:p>
    <w:p w14:paraId="07435533" w14:textId="77777777" w:rsidR="00D746C4" w:rsidRPr="00D746C4" w:rsidRDefault="00D746C4" w:rsidP="00D746C4">
      <w:pPr>
        <w:pStyle w:val="Textdecomentari"/>
        <w:tabs>
          <w:tab w:val="left" w:pos="4678"/>
          <w:tab w:val="left" w:pos="5245"/>
        </w:tabs>
        <w:rPr>
          <w:rFonts w:ascii="Arial Narrow" w:hAnsi="Arial Narrow" w:cs="Arial"/>
          <w:sz w:val="24"/>
          <w:szCs w:val="24"/>
        </w:rPr>
      </w:pPr>
    </w:p>
    <w:p w14:paraId="3D28399A" w14:textId="77777777" w:rsidR="00D746C4" w:rsidRPr="00D746C4" w:rsidRDefault="00D746C4" w:rsidP="00D746C4">
      <w:pPr>
        <w:pStyle w:val="Pargrafdellista"/>
        <w:numPr>
          <w:ilvl w:val="0"/>
          <w:numId w:val="28"/>
        </w:numPr>
        <w:tabs>
          <w:tab w:val="left" w:pos="4678"/>
          <w:tab w:val="left" w:pos="5245"/>
        </w:tabs>
        <w:ind w:right="-2"/>
        <w:rPr>
          <w:rStyle w:val="Enlla"/>
          <w:rFonts w:ascii="Arial Narrow" w:hAnsi="Arial Narrow" w:cs="Arial"/>
          <w:color w:val="000000" w:themeColor="text1"/>
          <w:szCs w:val="24"/>
          <w:u w:val="none"/>
        </w:rPr>
      </w:pPr>
      <w:r w:rsidRPr="00D746C4">
        <w:rPr>
          <w:rFonts w:ascii="Arial Narrow" w:hAnsi="Arial Narrow" w:cs="Arial"/>
          <w:szCs w:val="24"/>
        </w:rPr>
        <w:t xml:space="preserve">La presentació de l’oferta es farà exclusivament a través del Portal de Contractació Electrònica de l’Ajuntament de Barcelona: </w:t>
      </w:r>
      <w:hyperlink r:id="rId8" w:history="1">
        <w:r w:rsidRPr="00D746C4">
          <w:rPr>
            <w:rStyle w:val="Enlla"/>
            <w:rFonts w:ascii="Arial Narrow" w:hAnsi="Arial Narrow" w:cs="Arial"/>
            <w:szCs w:val="24"/>
          </w:rPr>
          <w:t>https://seuelectronica.ajuntament.barcelona.cat/licitacioelectronica</w:t>
        </w:r>
      </w:hyperlink>
    </w:p>
    <w:p w14:paraId="4B36AC00" w14:textId="77777777" w:rsidR="00D746C4" w:rsidRPr="00D746C4" w:rsidRDefault="00D746C4" w:rsidP="00D746C4">
      <w:pPr>
        <w:pStyle w:val="Pargrafdellista"/>
        <w:tabs>
          <w:tab w:val="left" w:pos="4678"/>
          <w:tab w:val="left" w:pos="5245"/>
        </w:tabs>
        <w:ind w:left="360" w:right="-2"/>
        <w:rPr>
          <w:rStyle w:val="Enlla"/>
          <w:rFonts w:ascii="Arial Narrow" w:hAnsi="Arial Narrow" w:cs="Arial"/>
          <w:color w:val="000000" w:themeColor="text1"/>
          <w:szCs w:val="24"/>
          <w:u w:val="none"/>
        </w:rPr>
      </w:pPr>
    </w:p>
    <w:p w14:paraId="0B715ACA" w14:textId="77777777" w:rsidR="00D746C4" w:rsidRPr="00D746C4" w:rsidRDefault="00D746C4" w:rsidP="00D746C4">
      <w:pPr>
        <w:pStyle w:val="Pargrafdellista"/>
        <w:tabs>
          <w:tab w:val="left" w:pos="4678"/>
          <w:tab w:val="left" w:pos="5245"/>
        </w:tabs>
        <w:ind w:left="360" w:right="-2"/>
        <w:rPr>
          <w:rFonts w:ascii="Arial Narrow" w:hAnsi="Arial Narrow" w:cs="Arial"/>
          <w:b/>
          <w:bCs/>
          <w:szCs w:val="24"/>
        </w:rPr>
      </w:pPr>
      <w:r w:rsidRPr="00D746C4">
        <w:rPr>
          <w:rFonts w:ascii="Arial Narrow" w:hAnsi="Arial Narrow" w:cs="Arial"/>
          <w:b/>
          <w:bCs/>
          <w:szCs w:val="24"/>
        </w:rPr>
        <w:t>La proposició que arribi per qualsevol altra via serà rebutjada.</w:t>
      </w:r>
    </w:p>
    <w:p w14:paraId="16B4A23F" w14:textId="77777777" w:rsidR="00D746C4" w:rsidRPr="00D746C4" w:rsidRDefault="00D746C4" w:rsidP="00D746C4">
      <w:pPr>
        <w:pStyle w:val="Pargrafdellista"/>
        <w:tabs>
          <w:tab w:val="left" w:pos="4678"/>
          <w:tab w:val="left" w:pos="5245"/>
        </w:tabs>
        <w:ind w:left="360" w:right="-2"/>
        <w:rPr>
          <w:rFonts w:ascii="Arial Narrow" w:hAnsi="Arial Narrow" w:cs="Arial"/>
          <w:b/>
          <w:bCs/>
          <w:szCs w:val="24"/>
        </w:rPr>
      </w:pPr>
    </w:p>
    <w:p w14:paraId="2AC0FA78" w14:textId="77777777" w:rsidR="00D746C4" w:rsidRPr="00D746C4" w:rsidRDefault="00D746C4" w:rsidP="00D746C4">
      <w:pPr>
        <w:pStyle w:val="Pargrafdellista"/>
        <w:tabs>
          <w:tab w:val="left" w:pos="4678"/>
          <w:tab w:val="left" w:pos="5245"/>
        </w:tabs>
        <w:ind w:left="360" w:right="-2"/>
        <w:rPr>
          <w:rFonts w:ascii="Arial Narrow" w:hAnsi="Arial Narrow" w:cs="Arial"/>
          <w:szCs w:val="24"/>
        </w:rPr>
      </w:pPr>
      <w:r w:rsidRPr="00D746C4">
        <w:rPr>
          <w:rFonts w:ascii="Arial Narrow" w:hAnsi="Arial Narrow" w:cs="Arial"/>
          <w:szCs w:val="24"/>
        </w:rPr>
        <w:t xml:space="preserve">L’empresa interessada en participar en la licitació ha de descarregar-se prèviament l'aplicació gratuïta de presentació d’ofertes electròniques </w:t>
      </w:r>
      <w:hyperlink r:id="rId9" w:history="1">
        <w:r w:rsidRPr="00D746C4">
          <w:rPr>
            <w:rStyle w:val="Enlla"/>
            <w:rFonts w:ascii="Arial Narrow" w:hAnsi="Arial Narrow" w:cs="Arial"/>
            <w:szCs w:val="24"/>
          </w:rPr>
          <w:t>https://pixelware.com/servicios-soporte-licitadores/</w:t>
        </w:r>
      </w:hyperlink>
      <w:r w:rsidRPr="00D746C4">
        <w:rPr>
          <w:rFonts w:ascii="Arial Narrow" w:hAnsi="Arial Narrow" w:cs="Arial"/>
          <w:szCs w:val="24"/>
        </w:rPr>
        <w:t>.</w:t>
      </w:r>
    </w:p>
    <w:p w14:paraId="48558E2F" w14:textId="77777777" w:rsidR="00D746C4" w:rsidRPr="00D746C4" w:rsidRDefault="00D746C4" w:rsidP="00D746C4">
      <w:pPr>
        <w:pStyle w:val="Pargrafdellista"/>
        <w:tabs>
          <w:tab w:val="left" w:pos="4678"/>
          <w:tab w:val="left" w:pos="5245"/>
        </w:tabs>
        <w:ind w:left="360" w:right="-2"/>
        <w:rPr>
          <w:rFonts w:ascii="Arial Narrow" w:hAnsi="Arial Narrow" w:cs="Arial"/>
          <w:szCs w:val="24"/>
        </w:rPr>
      </w:pPr>
      <w:r w:rsidRPr="00D746C4">
        <w:rPr>
          <w:rFonts w:ascii="Arial Narrow" w:hAnsi="Arial Narrow" w:cs="Arial"/>
          <w:szCs w:val="24"/>
        </w:rPr>
        <w:t>En aquest mateix enllaç s’informa dels requeriments tècnics necessaris per poder utilitzar l’aplicació i existeix un servei de suport tècnic i ajuda a les empreses licitadores.</w:t>
      </w:r>
    </w:p>
    <w:p w14:paraId="153C6A95" w14:textId="77777777" w:rsidR="00D746C4" w:rsidRPr="00D746C4" w:rsidRDefault="00D746C4" w:rsidP="00D746C4">
      <w:pPr>
        <w:tabs>
          <w:tab w:val="left" w:pos="4678"/>
          <w:tab w:val="left" w:pos="5245"/>
        </w:tabs>
        <w:ind w:right="-2"/>
        <w:rPr>
          <w:rFonts w:ascii="Arial Narrow" w:hAnsi="Arial Narrow" w:cs="Arial"/>
          <w:szCs w:val="24"/>
        </w:rPr>
      </w:pPr>
    </w:p>
    <w:p w14:paraId="49D190DF" w14:textId="77777777" w:rsidR="00D746C4" w:rsidRPr="00D746C4" w:rsidRDefault="00D746C4" w:rsidP="00D746C4">
      <w:pPr>
        <w:suppressAutoHyphens/>
        <w:ind w:left="360" w:right="-1"/>
        <w:rPr>
          <w:rFonts w:ascii="Arial Narrow" w:hAnsi="Arial Narrow" w:cs="Arial"/>
          <w:szCs w:val="24"/>
        </w:rPr>
      </w:pPr>
      <w:r w:rsidRPr="00D746C4">
        <w:rPr>
          <w:rFonts w:ascii="Arial Narrow" w:hAnsi="Arial Narrow" w:cs="Arial"/>
          <w:szCs w:val="24"/>
        </w:rPr>
        <w:t>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59/2003, de 19 de desembre de signatura electrònica i demés disposicions de contractació pública electrònica.</w:t>
      </w:r>
    </w:p>
    <w:p w14:paraId="07AFA471" w14:textId="77777777" w:rsidR="00D746C4" w:rsidRPr="00D746C4" w:rsidRDefault="00D746C4" w:rsidP="00D746C4">
      <w:pPr>
        <w:suppressAutoHyphens/>
        <w:ind w:left="360" w:right="-1"/>
        <w:rPr>
          <w:rFonts w:ascii="Arial Narrow" w:hAnsi="Arial Narrow" w:cs="Arial"/>
          <w:szCs w:val="24"/>
        </w:rPr>
      </w:pPr>
    </w:p>
    <w:p w14:paraId="784425F7" w14:textId="77777777" w:rsidR="00D746C4" w:rsidRPr="00D746C4" w:rsidRDefault="00D746C4" w:rsidP="00D746C4">
      <w:pPr>
        <w:suppressAutoHyphens/>
        <w:ind w:left="360" w:right="-1"/>
        <w:rPr>
          <w:rFonts w:ascii="Arial Narrow" w:hAnsi="Arial Narrow" w:cs="Arial"/>
          <w:szCs w:val="24"/>
        </w:rPr>
      </w:pPr>
      <w:r w:rsidRPr="00D746C4">
        <w:rPr>
          <w:rFonts w:ascii="Arial Narrow" w:hAnsi="Arial Narrow" w:cs="Arial"/>
          <w:szCs w:val="24"/>
        </w:rPr>
        <w:t>La plataforma no estableix cap límit en el número d’arxius que es poden adjuntar a una oferta.</w:t>
      </w:r>
    </w:p>
    <w:p w14:paraId="6971674B" w14:textId="77777777" w:rsidR="00D746C4" w:rsidRPr="00D746C4" w:rsidRDefault="00D746C4" w:rsidP="00D746C4">
      <w:pPr>
        <w:rPr>
          <w:rFonts w:ascii="Arial Narrow" w:hAnsi="Arial Narrow" w:cs="Arial"/>
          <w:szCs w:val="24"/>
        </w:rPr>
      </w:pPr>
    </w:p>
    <w:p w14:paraId="3E949E1C"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La mida màxima permesa per cadascun dels arxius individuals que s’annexi en la proposta electrònica està establert en 250 MB. El límit màxim global de l’oferta és de 1GB o 1024 MB.</w:t>
      </w:r>
    </w:p>
    <w:p w14:paraId="6682674B" w14:textId="77777777" w:rsidR="00D746C4" w:rsidRPr="00D746C4" w:rsidRDefault="00D746C4" w:rsidP="00D746C4">
      <w:pPr>
        <w:ind w:left="360"/>
        <w:rPr>
          <w:rFonts w:ascii="Arial Narrow" w:hAnsi="Arial Narrow" w:cs="Arial"/>
          <w:szCs w:val="24"/>
        </w:rPr>
      </w:pPr>
    </w:p>
    <w:p w14:paraId="33C1A142"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Els formats admesos per als documents que s’annexin en la presentació d’una proposició són els següents:</w:t>
      </w:r>
      <w:r w:rsidRPr="00D746C4">
        <w:rPr>
          <w:rFonts w:ascii="Arial Narrow" w:hAnsi="Arial Narrow" w:cs="Arial"/>
          <w:i/>
          <w:szCs w:val="24"/>
        </w:rPr>
        <w:t xml:space="preserve"> </w:t>
      </w:r>
    </w:p>
    <w:p w14:paraId="265421DE"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Format de text natiu de Microsoft Word: .doc | .</w:t>
      </w:r>
      <w:proofErr w:type="spellStart"/>
      <w:r w:rsidRPr="00D746C4">
        <w:rPr>
          <w:rFonts w:ascii="Arial Narrow" w:hAnsi="Arial Narrow" w:cs="Arial"/>
          <w:szCs w:val="24"/>
        </w:rPr>
        <w:t>docx</w:t>
      </w:r>
      <w:proofErr w:type="spellEnd"/>
    </w:p>
    <w:p w14:paraId="04A400AB"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Format de full de càlcul natiu de Microsoft Excel: .</w:t>
      </w:r>
      <w:proofErr w:type="spellStart"/>
      <w:r w:rsidRPr="00D746C4">
        <w:rPr>
          <w:rFonts w:ascii="Arial Narrow" w:hAnsi="Arial Narrow" w:cs="Arial"/>
          <w:szCs w:val="24"/>
        </w:rPr>
        <w:t>xls</w:t>
      </w:r>
      <w:proofErr w:type="spellEnd"/>
      <w:r w:rsidRPr="00D746C4">
        <w:rPr>
          <w:rFonts w:ascii="Arial Narrow" w:hAnsi="Arial Narrow" w:cs="Arial"/>
          <w:szCs w:val="24"/>
        </w:rPr>
        <w:t xml:space="preserve"> | .</w:t>
      </w:r>
      <w:proofErr w:type="spellStart"/>
      <w:r w:rsidRPr="00D746C4">
        <w:rPr>
          <w:rFonts w:ascii="Arial Narrow" w:hAnsi="Arial Narrow" w:cs="Arial"/>
          <w:szCs w:val="24"/>
        </w:rPr>
        <w:t>xlsx</w:t>
      </w:r>
      <w:proofErr w:type="spellEnd"/>
      <w:r w:rsidRPr="00D746C4">
        <w:rPr>
          <w:rFonts w:ascii="Arial Narrow" w:hAnsi="Arial Narrow" w:cs="Arial"/>
          <w:szCs w:val="24"/>
        </w:rPr>
        <w:t xml:space="preserve">. </w:t>
      </w:r>
    </w:p>
    <w:p w14:paraId="22BA4A62"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Format de presentació natiu de Microsoft PowerPoint: .</w:t>
      </w:r>
      <w:proofErr w:type="spellStart"/>
      <w:r w:rsidRPr="00D746C4">
        <w:rPr>
          <w:rFonts w:ascii="Arial Narrow" w:hAnsi="Arial Narrow" w:cs="Arial"/>
          <w:szCs w:val="24"/>
        </w:rPr>
        <w:t>ppt</w:t>
      </w:r>
      <w:proofErr w:type="spellEnd"/>
      <w:r w:rsidRPr="00D746C4">
        <w:rPr>
          <w:rFonts w:ascii="Arial Narrow" w:hAnsi="Arial Narrow" w:cs="Arial"/>
          <w:szCs w:val="24"/>
        </w:rPr>
        <w:t xml:space="preserve"> |.</w:t>
      </w:r>
      <w:proofErr w:type="spellStart"/>
      <w:r w:rsidRPr="00D746C4">
        <w:rPr>
          <w:rFonts w:ascii="Arial Narrow" w:hAnsi="Arial Narrow" w:cs="Arial"/>
          <w:szCs w:val="24"/>
        </w:rPr>
        <w:t>pptx</w:t>
      </w:r>
      <w:proofErr w:type="spellEnd"/>
      <w:r w:rsidRPr="00D746C4">
        <w:rPr>
          <w:rFonts w:ascii="Arial Narrow" w:hAnsi="Arial Narrow" w:cs="Arial"/>
          <w:szCs w:val="24"/>
        </w:rPr>
        <w:t xml:space="preserve"> </w:t>
      </w:r>
    </w:p>
    <w:p w14:paraId="5FC45629"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Format de text estàndard: .</w:t>
      </w:r>
      <w:proofErr w:type="spellStart"/>
      <w:r w:rsidRPr="00D746C4">
        <w:rPr>
          <w:rFonts w:ascii="Arial Narrow" w:hAnsi="Arial Narrow" w:cs="Arial"/>
          <w:szCs w:val="24"/>
        </w:rPr>
        <w:t>rtf</w:t>
      </w:r>
      <w:proofErr w:type="spellEnd"/>
      <w:r w:rsidRPr="00D746C4">
        <w:rPr>
          <w:rFonts w:ascii="Arial Narrow" w:hAnsi="Arial Narrow" w:cs="Arial"/>
          <w:szCs w:val="24"/>
        </w:rPr>
        <w:t xml:space="preserve"> .</w:t>
      </w:r>
    </w:p>
    <w:p w14:paraId="0A2A4474"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de text natiu </w:t>
      </w:r>
      <w:proofErr w:type="spellStart"/>
      <w:r w:rsidRPr="00D746C4">
        <w:rPr>
          <w:rFonts w:ascii="Arial Narrow" w:hAnsi="Arial Narrow" w:cs="Arial"/>
          <w:szCs w:val="24"/>
        </w:rPr>
        <w:t>Star</w:t>
      </w:r>
      <w:proofErr w:type="spellEnd"/>
      <w:r w:rsidRPr="00D746C4">
        <w:rPr>
          <w:rFonts w:ascii="Arial Narrow" w:hAnsi="Arial Narrow" w:cs="Arial"/>
          <w:szCs w:val="24"/>
        </w:rPr>
        <w:t xml:space="preserve"> Office: .</w:t>
      </w:r>
      <w:proofErr w:type="spellStart"/>
      <w:r w:rsidRPr="00D746C4">
        <w:rPr>
          <w:rFonts w:ascii="Arial Narrow" w:hAnsi="Arial Narrow" w:cs="Arial"/>
          <w:szCs w:val="24"/>
        </w:rPr>
        <w:t>sxw</w:t>
      </w:r>
      <w:proofErr w:type="spellEnd"/>
      <w:r w:rsidRPr="00D746C4">
        <w:rPr>
          <w:rFonts w:ascii="Arial Narrow" w:hAnsi="Arial Narrow" w:cs="Arial"/>
          <w:szCs w:val="24"/>
        </w:rPr>
        <w:t xml:space="preserve"> </w:t>
      </w:r>
    </w:p>
    <w:p w14:paraId="1290DCA7"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de text natiu de </w:t>
      </w:r>
      <w:proofErr w:type="spellStart"/>
      <w:r w:rsidRPr="00D746C4">
        <w:rPr>
          <w:rFonts w:ascii="Arial Narrow" w:hAnsi="Arial Narrow" w:cs="Arial"/>
          <w:szCs w:val="24"/>
        </w:rPr>
        <w:t>Abiword</w:t>
      </w:r>
      <w:proofErr w:type="spellEnd"/>
      <w:r w:rsidRPr="00D746C4">
        <w:rPr>
          <w:rFonts w:ascii="Arial Narrow" w:hAnsi="Arial Narrow" w:cs="Arial"/>
          <w:szCs w:val="24"/>
        </w:rPr>
        <w:t>: .</w:t>
      </w:r>
      <w:proofErr w:type="spellStart"/>
      <w:r w:rsidRPr="00D746C4">
        <w:rPr>
          <w:rFonts w:ascii="Arial Narrow" w:hAnsi="Arial Narrow" w:cs="Arial"/>
          <w:szCs w:val="24"/>
        </w:rPr>
        <w:t>abw</w:t>
      </w:r>
      <w:proofErr w:type="spellEnd"/>
      <w:r w:rsidRPr="00D746C4">
        <w:rPr>
          <w:rFonts w:ascii="Arial Narrow" w:hAnsi="Arial Narrow" w:cs="Arial"/>
          <w:szCs w:val="24"/>
        </w:rPr>
        <w:t xml:space="preserve"> </w:t>
      </w:r>
    </w:p>
    <w:p w14:paraId="5A6DA338"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documental natiu de </w:t>
      </w:r>
      <w:proofErr w:type="spellStart"/>
      <w:r w:rsidRPr="00D746C4">
        <w:rPr>
          <w:rFonts w:ascii="Arial Narrow" w:hAnsi="Arial Narrow" w:cs="Arial"/>
          <w:szCs w:val="24"/>
        </w:rPr>
        <w:t>Adobe</w:t>
      </w:r>
      <w:proofErr w:type="spellEnd"/>
      <w:r w:rsidRPr="00D746C4">
        <w:rPr>
          <w:rFonts w:ascii="Arial Narrow" w:hAnsi="Arial Narrow" w:cs="Arial"/>
          <w:szCs w:val="24"/>
        </w:rPr>
        <w:t xml:space="preserve"> </w:t>
      </w:r>
      <w:proofErr w:type="spellStart"/>
      <w:r w:rsidRPr="00D746C4">
        <w:rPr>
          <w:rFonts w:ascii="Arial Narrow" w:hAnsi="Arial Narrow" w:cs="Arial"/>
          <w:szCs w:val="24"/>
        </w:rPr>
        <w:t>Acrobat</w:t>
      </w:r>
      <w:proofErr w:type="spellEnd"/>
      <w:r w:rsidRPr="00D746C4">
        <w:rPr>
          <w:rFonts w:ascii="Arial Narrow" w:hAnsi="Arial Narrow" w:cs="Arial"/>
          <w:szCs w:val="24"/>
        </w:rPr>
        <w:t>: .</w:t>
      </w:r>
      <w:proofErr w:type="spellStart"/>
      <w:r w:rsidRPr="00D746C4">
        <w:rPr>
          <w:rFonts w:ascii="Arial Narrow" w:hAnsi="Arial Narrow" w:cs="Arial"/>
          <w:szCs w:val="24"/>
        </w:rPr>
        <w:t>pdf</w:t>
      </w:r>
      <w:proofErr w:type="spellEnd"/>
      <w:r w:rsidRPr="00D746C4">
        <w:rPr>
          <w:rFonts w:ascii="Arial Narrow" w:hAnsi="Arial Narrow" w:cs="Arial"/>
          <w:szCs w:val="24"/>
        </w:rPr>
        <w:t xml:space="preserve"> </w:t>
      </w:r>
    </w:p>
    <w:p w14:paraId="3B1B9028"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Format gràfic: .</w:t>
      </w:r>
      <w:proofErr w:type="spellStart"/>
      <w:r w:rsidRPr="00D746C4">
        <w:rPr>
          <w:rFonts w:ascii="Arial Narrow" w:hAnsi="Arial Narrow" w:cs="Arial"/>
          <w:szCs w:val="24"/>
        </w:rPr>
        <w:t>jpg</w:t>
      </w:r>
      <w:proofErr w:type="spellEnd"/>
      <w:r w:rsidRPr="00D746C4">
        <w:rPr>
          <w:rFonts w:ascii="Arial Narrow" w:hAnsi="Arial Narrow" w:cs="Arial"/>
          <w:szCs w:val="24"/>
        </w:rPr>
        <w:t xml:space="preserve"> </w:t>
      </w:r>
    </w:p>
    <w:p w14:paraId="2B762F31"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Format gràfic natiu de Microsoft Windows: .</w:t>
      </w:r>
      <w:proofErr w:type="spellStart"/>
      <w:r w:rsidRPr="00D746C4">
        <w:rPr>
          <w:rFonts w:ascii="Arial Narrow" w:hAnsi="Arial Narrow" w:cs="Arial"/>
          <w:szCs w:val="24"/>
        </w:rPr>
        <w:t>bmp</w:t>
      </w:r>
      <w:proofErr w:type="spellEnd"/>
    </w:p>
    <w:p w14:paraId="6FFD2A6A"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Format gràfic: .</w:t>
      </w:r>
      <w:proofErr w:type="spellStart"/>
      <w:r w:rsidRPr="00D746C4">
        <w:rPr>
          <w:rFonts w:ascii="Arial Narrow" w:hAnsi="Arial Narrow" w:cs="Arial"/>
          <w:szCs w:val="24"/>
        </w:rPr>
        <w:t>tiff</w:t>
      </w:r>
      <w:proofErr w:type="spellEnd"/>
      <w:r w:rsidRPr="00D746C4">
        <w:rPr>
          <w:rFonts w:ascii="Arial Narrow" w:hAnsi="Arial Narrow" w:cs="Arial"/>
          <w:szCs w:val="24"/>
        </w:rPr>
        <w:t xml:space="preserve"> | .</w:t>
      </w:r>
      <w:proofErr w:type="spellStart"/>
      <w:r w:rsidRPr="00D746C4">
        <w:rPr>
          <w:rFonts w:ascii="Arial Narrow" w:hAnsi="Arial Narrow" w:cs="Arial"/>
          <w:szCs w:val="24"/>
        </w:rPr>
        <w:t>tif</w:t>
      </w:r>
      <w:proofErr w:type="spellEnd"/>
    </w:p>
    <w:p w14:paraId="5E510683"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w:t>
      </w:r>
      <w:proofErr w:type="spellStart"/>
      <w:r w:rsidRPr="00D746C4">
        <w:rPr>
          <w:rFonts w:ascii="Arial Narrow" w:hAnsi="Arial Narrow" w:cs="Arial"/>
          <w:szCs w:val="24"/>
        </w:rPr>
        <w:t>OpentDocument</w:t>
      </w:r>
      <w:proofErr w:type="spellEnd"/>
      <w:r w:rsidRPr="00D746C4">
        <w:rPr>
          <w:rFonts w:ascii="Arial Narrow" w:hAnsi="Arial Narrow" w:cs="Arial"/>
          <w:szCs w:val="24"/>
        </w:rPr>
        <w:t xml:space="preserve"> text: .</w:t>
      </w:r>
      <w:proofErr w:type="spellStart"/>
      <w:r w:rsidRPr="00D746C4">
        <w:rPr>
          <w:rFonts w:ascii="Arial Narrow" w:hAnsi="Arial Narrow" w:cs="Arial"/>
          <w:szCs w:val="24"/>
        </w:rPr>
        <w:t>odt</w:t>
      </w:r>
      <w:proofErr w:type="spellEnd"/>
      <w:r w:rsidRPr="00D746C4">
        <w:rPr>
          <w:rFonts w:ascii="Arial Narrow" w:hAnsi="Arial Narrow" w:cs="Arial"/>
          <w:szCs w:val="24"/>
        </w:rPr>
        <w:t xml:space="preserve"> </w:t>
      </w:r>
    </w:p>
    <w:p w14:paraId="6573BFE8"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w:t>
      </w:r>
      <w:proofErr w:type="spellStart"/>
      <w:r w:rsidRPr="00D746C4">
        <w:rPr>
          <w:rFonts w:ascii="Arial Narrow" w:hAnsi="Arial Narrow" w:cs="Arial"/>
          <w:szCs w:val="24"/>
        </w:rPr>
        <w:t>OpentDocument</w:t>
      </w:r>
      <w:proofErr w:type="spellEnd"/>
      <w:r w:rsidRPr="00D746C4">
        <w:rPr>
          <w:rFonts w:ascii="Arial Narrow" w:hAnsi="Arial Narrow" w:cs="Arial"/>
          <w:szCs w:val="24"/>
        </w:rPr>
        <w:t xml:space="preserve"> full de càlcul: .</w:t>
      </w:r>
      <w:proofErr w:type="spellStart"/>
      <w:r w:rsidRPr="00D746C4">
        <w:rPr>
          <w:rFonts w:ascii="Arial Narrow" w:hAnsi="Arial Narrow" w:cs="Arial"/>
          <w:szCs w:val="24"/>
        </w:rPr>
        <w:t>ods</w:t>
      </w:r>
      <w:proofErr w:type="spellEnd"/>
      <w:r w:rsidRPr="00D746C4">
        <w:rPr>
          <w:rFonts w:ascii="Arial Narrow" w:hAnsi="Arial Narrow" w:cs="Arial"/>
          <w:szCs w:val="24"/>
        </w:rPr>
        <w:t xml:space="preserve"> </w:t>
      </w:r>
    </w:p>
    <w:p w14:paraId="24960BD6"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w:t>
      </w:r>
      <w:proofErr w:type="spellStart"/>
      <w:r w:rsidRPr="00D746C4">
        <w:rPr>
          <w:rFonts w:ascii="Arial Narrow" w:hAnsi="Arial Narrow" w:cs="Arial"/>
          <w:szCs w:val="24"/>
        </w:rPr>
        <w:t>OpentDocument</w:t>
      </w:r>
      <w:proofErr w:type="spellEnd"/>
      <w:r w:rsidRPr="00D746C4">
        <w:rPr>
          <w:rFonts w:ascii="Arial Narrow" w:hAnsi="Arial Narrow" w:cs="Arial"/>
          <w:szCs w:val="24"/>
        </w:rPr>
        <w:t xml:space="preserve"> presentació: .</w:t>
      </w:r>
      <w:proofErr w:type="spellStart"/>
      <w:r w:rsidRPr="00D746C4">
        <w:rPr>
          <w:rFonts w:ascii="Arial Narrow" w:hAnsi="Arial Narrow" w:cs="Arial"/>
          <w:szCs w:val="24"/>
        </w:rPr>
        <w:t>odp</w:t>
      </w:r>
      <w:proofErr w:type="spellEnd"/>
      <w:r w:rsidRPr="00D746C4">
        <w:rPr>
          <w:rFonts w:ascii="Arial Narrow" w:hAnsi="Arial Narrow" w:cs="Arial"/>
          <w:szCs w:val="24"/>
        </w:rPr>
        <w:t xml:space="preserve"> </w:t>
      </w:r>
    </w:p>
    <w:p w14:paraId="2B50E171"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w:t>
      </w:r>
      <w:proofErr w:type="spellStart"/>
      <w:r w:rsidRPr="00D746C4">
        <w:rPr>
          <w:rFonts w:ascii="Arial Narrow" w:hAnsi="Arial Narrow" w:cs="Arial"/>
          <w:szCs w:val="24"/>
        </w:rPr>
        <w:t>OpentDocument</w:t>
      </w:r>
      <w:proofErr w:type="spellEnd"/>
      <w:r w:rsidRPr="00D746C4">
        <w:rPr>
          <w:rFonts w:ascii="Arial Narrow" w:hAnsi="Arial Narrow" w:cs="Arial"/>
          <w:szCs w:val="24"/>
        </w:rPr>
        <w:t xml:space="preserve"> </w:t>
      </w:r>
      <w:proofErr w:type="spellStart"/>
      <w:r w:rsidRPr="00D746C4">
        <w:rPr>
          <w:rFonts w:ascii="Arial Narrow" w:hAnsi="Arial Narrow" w:cs="Arial"/>
          <w:szCs w:val="24"/>
        </w:rPr>
        <w:t>imagen</w:t>
      </w:r>
      <w:proofErr w:type="spellEnd"/>
      <w:r w:rsidRPr="00D746C4">
        <w:rPr>
          <w:rFonts w:ascii="Arial Narrow" w:hAnsi="Arial Narrow" w:cs="Arial"/>
          <w:szCs w:val="24"/>
        </w:rPr>
        <w:t xml:space="preserve">: .odi </w:t>
      </w:r>
    </w:p>
    <w:p w14:paraId="58E57794"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comprimit natiu de </w:t>
      </w:r>
      <w:proofErr w:type="spellStart"/>
      <w:r w:rsidRPr="00D746C4">
        <w:rPr>
          <w:rFonts w:ascii="Arial Narrow" w:hAnsi="Arial Narrow" w:cs="Arial"/>
          <w:szCs w:val="24"/>
        </w:rPr>
        <w:t>Winzip</w:t>
      </w:r>
      <w:proofErr w:type="spellEnd"/>
      <w:r w:rsidRPr="00D746C4">
        <w:rPr>
          <w:rFonts w:ascii="Arial Narrow" w:hAnsi="Arial Narrow" w:cs="Arial"/>
          <w:szCs w:val="24"/>
        </w:rPr>
        <w:t xml:space="preserve"> i suportat por Microsoft Windows: .</w:t>
      </w:r>
      <w:proofErr w:type="spellStart"/>
      <w:r w:rsidRPr="00D746C4">
        <w:rPr>
          <w:rFonts w:ascii="Arial Narrow" w:hAnsi="Arial Narrow" w:cs="Arial"/>
          <w:szCs w:val="24"/>
        </w:rPr>
        <w:t>zip</w:t>
      </w:r>
      <w:proofErr w:type="spellEnd"/>
      <w:r w:rsidRPr="00D746C4">
        <w:rPr>
          <w:rFonts w:ascii="Arial Narrow" w:hAnsi="Arial Narrow" w:cs="Arial"/>
          <w:szCs w:val="24"/>
        </w:rPr>
        <w:t xml:space="preserve"> </w:t>
      </w:r>
    </w:p>
    <w:p w14:paraId="76294633"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Format de dibuix </w:t>
      </w:r>
      <w:proofErr w:type="spellStart"/>
      <w:r w:rsidRPr="00D746C4">
        <w:rPr>
          <w:rFonts w:ascii="Arial Narrow" w:hAnsi="Arial Narrow" w:cs="Arial"/>
          <w:szCs w:val="24"/>
        </w:rPr>
        <w:t>AutoCAD</w:t>
      </w:r>
      <w:proofErr w:type="spellEnd"/>
      <w:r w:rsidRPr="00D746C4">
        <w:rPr>
          <w:rFonts w:ascii="Arial Narrow" w:hAnsi="Arial Narrow" w:cs="Arial"/>
          <w:szCs w:val="24"/>
        </w:rPr>
        <w:t xml:space="preserve"> .</w:t>
      </w:r>
      <w:proofErr w:type="spellStart"/>
      <w:r w:rsidRPr="00D746C4">
        <w:rPr>
          <w:rFonts w:ascii="Arial Narrow" w:hAnsi="Arial Narrow" w:cs="Arial"/>
          <w:szCs w:val="24"/>
        </w:rPr>
        <w:t>dwg</w:t>
      </w:r>
      <w:proofErr w:type="spellEnd"/>
    </w:p>
    <w:p w14:paraId="2876FFC6" w14:textId="77777777" w:rsidR="00D746C4" w:rsidRPr="00D746C4" w:rsidRDefault="00D746C4" w:rsidP="00D746C4">
      <w:pPr>
        <w:ind w:left="360"/>
        <w:rPr>
          <w:rFonts w:ascii="Arial Narrow" w:hAnsi="Arial Narrow" w:cs="Arial"/>
          <w:szCs w:val="24"/>
        </w:rPr>
      </w:pPr>
    </w:p>
    <w:p w14:paraId="783F2279"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lastRenderedPageBreak/>
        <w:t>Com a mesura alternativa per adjuntar arxius d’altres formats, es poden enviar en un arxiu comprimit (ZIP).</w:t>
      </w:r>
    </w:p>
    <w:p w14:paraId="291A6A1A" w14:textId="77777777" w:rsidR="00D746C4" w:rsidRPr="00D746C4" w:rsidRDefault="00D746C4" w:rsidP="00D746C4">
      <w:pPr>
        <w:ind w:left="360"/>
        <w:rPr>
          <w:rFonts w:ascii="Arial Narrow" w:hAnsi="Arial Narrow" w:cs="Arial"/>
          <w:szCs w:val="24"/>
        </w:rPr>
      </w:pPr>
    </w:p>
    <w:p w14:paraId="756541E1"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És responsabilitat de les licitadores vetllar perquè les ofertes estiguin lliures de virus. Tot i així, la mera presència de virus no determina l’exclusió de la proposició, sempre que es pugui accedir al seu contingut. Segons les circumstàncies que concorrin en cada cas, serà la Mesa de contractació o l’òrgan de contractació qui decideixi al respecte. </w:t>
      </w:r>
    </w:p>
    <w:p w14:paraId="489D5E28" w14:textId="77777777" w:rsidR="00D746C4" w:rsidRPr="00D746C4" w:rsidRDefault="00D746C4" w:rsidP="00D746C4">
      <w:pPr>
        <w:ind w:left="360"/>
        <w:rPr>
          <w:rFonts w:ascii="Arial Narrow" w:hAnsi="Arial Narrow" w:cs="Arial"/>
          <w:szCs w:val="24"/>
        </w:rPr>
      </w:pPr>
    </w:p>
    <w:p w14:paraId="58320377" w14:textId="77777777" w:rsidR="00D746C4" w:rsidRPr="00D746C4" w:rsidRDefault="00D746C4" w:rsidP="00D746C4">
      <w:pPr>
        <w:ind w:left="360"/>
        <w:rPr>
          <w:rFonts w:ascii="Arial Narrow" w:hAnsi="Arial Narrow" w:cs="Arial"/>
          <w:szCs w:val="24"/>
        </w:rPr>
      </w:pPr>
      <w:r w:rsidRPr="00D746C4">
        <w:rPr>
          <w:rFonts w:ascii="Arial Narrow" w:hAnsi="Arial Narrow" w:cs="Arial"/>
          <w:szCs w:val="24"/>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i coincidirà amb el moment en el que finalitza la recepció de la proposició. </w:t>
      </w:r>
    </w:p>
    <w:p w14:paraId="11BBCB64" w14:textId="77777777" w:rsidR="00D746C4" w:rsidRPr="00D746C4" w:rsidRDefault="00D746C4" w:rsidP="00D746C4">
      <w:pPr>
        <w:ind w:left="360"/>
        <w:rPr>
          <w:rFonts w:ascii="Arial Narrow" w:hAnsi="Arial Narrow" w:cs="Arial"/>
          <w:szCs w:val="24"/>
        </w:rPr>
      </w:pPr>
    </w:p>
    <w:p w14:paraId="6C768907" w14:textId="77777777" w:rsidR="00D746C4" w:rsidRPr="00D746C4" w:rsidRDefault="00D746C4" w:rsidP="00D746C4">
      <w:pPr>
        <w:ind w:left="360"/>
        <w:rPr>
          <w:rFonts w:ascii="Arial Narrow" w:hAnsi="Arial Narrow" w:cs="Arial"/>
          <w:szCs w:val="24"/>
        </w:rPr>
      </w:pPr>
      <w:r w:rsidRPr="00D746C4">
        <w:rPr>
          <w:rFonts w:ascii="Arial Narrow" w:hAnsi="Arial Narrow"/>
          <w:iCs/>
          <w:szCs w:val="24"/>
        </w:rPr>
        <w:t xml:space="preserve">En els supòsits que es prevegin dificultats en la transmissió derivades de la mida dels documents i dades presentades o problemes de connectivitat amb la xarxa, que impedeixin rebre l'oferta dintre del termini establert, s’acceptarà l’enviament en dues fases. En aquests supòsits l’empresa licitadora haurà de remetre, </w:t>
      </w:r>
      <w:r w:rsidRPr="00D746C4">
        <w:rPr>
          <w:rFonts w:ascii="Arial Narrow" w:hAnsi="Arial Narrow"/>
          <w:b/>
          <w:iCs/>
          <w:szCs w:val="24"/>
        </w:rPr>
        <w:t>abans de la finalització del termini de presentació d’ofertes</w:t>
      </w:r>
      <w:r w:rsidRPr="00D746C4">
        <w:rPr>
          <w:rFonts w:ascii="Arial Narrow" w:hAnsi="Arial Narrow"/>
          <w:iCs/>
          <w:szCs w:val="24"/>
        </w:rPr>
        <w:t>, l’empremta digital (</w:t>
      </w:r>
      <w:proofErr w:type="spellStart"/>
      <w:r w:rsidRPr="00D746C4">
        <w:rPr>
          <w:rFonts w:ascii="Arial Narrow" w:hAnsi="Arial Narrow"/>
          <w:i/>
          <w:szCs w:val="24"/>
        </w:rPr>
        <w:t>hash</w:t>
      </w:r>
      <w:proofErr w:type="spellEnd"/>
      <w:r w:rsidRPr="00D746C4">
        <w:rPr>
          <w:rFonts w:ascii="Arial Narrow" w:hAnsi="Arial Narrow"/>
          <w:iCs/>
          <w:szCs w:val="24"/>
        </w:rPr>
        <w:t>) i, no obstant, disposaran d’un termini de 24 hores per completar l’enviament de l’oferta. Si no es fa aquesta segona remissió en el termini indicat, es considerarà que l'oferta ha estat retirada.</w:t>
      </w:r>
    </w:p>
    <w:p w14:paraId="1A73B93F" w14:textId="77777777" w:rsidR="00D746C4" w:rsidRPr="00D746C4" w:rsidRDefault="00D746C4" w:rsidP="00D746C4">
      <w:pPr>
        <w:rPr>
          <w:rFonts w:ascii="Arial Narrow" w:hAnsi="Arial Narrow"/>
          <w:iCs/>
          <w:szCs w:val="24"/>
        </w:rPr>
      </w:pPr>
    </w:p>
    <w:p w14:paraId="64966859" w14:textId="77777777" w:rsidR="00D746C4" w:rsidRPr="00D746C4" w:rsidRDefault="00D746C4" w:rsidP="00D746C4">
      <w:pPr>
        <w:ind w:left="360"/>
        <w:rPr>
          <w:rFonts w:ascii="Arial Narrow" w:hAnsi="Arial Narrow"/>
          <w:iCs/>
          <w:szCs w:val="24"/>
        </w:rPr>
      </w:pPr>
      <w:r w:rsidRPr="00D746C4">
        <w:rPr>
          <w:rFonts w:ascii="Arial Narrow" w:hAnsi="Arial Narrow"/>
          <w:iCs/>
          <w:szCs w:val="24"/>
        </w:rPr>
        <w:t>En aquest supòsit l’empremta digital (</w:t>
      </w:r>
      <w:proofErr w:type="spellStart"/>
      <w:r w:rsidRPr="00D746C4">
        <w:rPr>
          <w:rFonts w:ascii="Arial Narrow" w:hAnsi="Arial Narrow"/>
          <w:i/>
          <w:szCs w:val="24"/>
        </w:rPr>
        <w:t>hash</w:t>
      </w:r>
      <w:proofErr w:type="spellEnd"/>
      <w:r w:rsidRPr="00D746C4">
        <w:rPr>
          <w:rFonts w:ascii="Arial Narrow" w:hAnsi="Arial Narrow"/>
          <w:iCs/>
          <w:szCs w:val="24"/>
        </w:rPr>
        <w:t xml:space="preserve">) degudament signada s’haurà de remetre al correu electrònic següent: </w:t>
      </w:r>
      <w:hyperlink r:id="rId10" w:history="1">
        <w:r w:rsidRPr="00D746C4">
          <w:rPr>
            <w:rStyle w:val="Enlla"/>
            <w:rFonts w:ascii="Arial Narrow" w:hAnsi="Arial Narrow"/>
            <w:iCs/>
            <w:szCs w:val="24"/>
          </w:rPr>
          <w:t>juridic@barcelonactiva.cat</w:t>
        </w:r>
      </w:hyperlink>
      <w:r w:rsidRPr="00D746C4">
        <w:rPr>
          <w:rFonts w:ascii="Arial Narrow" w:hAnsi="Arial Narrow"/>
          <w:iCs/>
          <w:szCs w:val="24"/>
        </w:rPr>
        <w:t>, amb la finalitat que es pugui comprovar que aquesta empremta digital coincideix amb la que consta a l'oferta presentada i, per tant, que el contingut de l’oferta no s’ha alterat des del moment de l’enviament per part de l’empresa licitadora.</w:t>
      </w:r>
    </w:p>
    <w:p w14:paraId="792DFC97" w14:textId="77777777" w:rsidR="00D746C4" w:rsidRPr="00D746C4" w:rsidRDefault="00D746C4" w:rsidP="00D746C4">
      <w:pPr>
        <w:autoSpaceDE w:val="0"/>
        <w:autoSpaceDN w:val="0"/>
        <w:adjustRightInd w:val="0"/>
        <w:ind w:left="360"/>
        <w:rPr>
          <w:rFonts w:ascii="Arial Narrow" w:hAnsi="Arial Narrow"/>
          <w:iCs/>
          <w:szCs w:val="24"/>
        </w:rPr>
      </w:pPr>
      <w:r w:rsidRPr="00D746C4">
        <w:rPr>
          <w:rFonts w:ascii="Arial Narrow" w:hAnsi="Arial Narrow"/>
          <w:iCs/>
          <w:szCs w:val="24"/>
        </w:rPr>
        <w:t>En aquest correu s’haurà d’indicar el número d’expedient, l’objecte del contracte i les dades identificatives de l’empresa licitadora.</w:t>
      </w:r>
    </w:p>
    <w:p w14:paraId="74401A06" w14:textId="77777777" w:rsidR="00D746C4" w:rsidRPr="00D746C4" w:rsidRDefault="00D746C4" w:rsidP="00D746C4">
      <w:pPr>
        <w:autoSpaceDE w:val="0"/>
        <w:autoSpaceDN w:val="0"/>
        <w:adjustRightInd w:val="0"/>
        <w:ind w:left="360"/>
        <w:rPr>
          <w:rFonts w:ascii="Arial Narrow" w:hAnsi="Arial Narrow"/>
          <w:iCs/>
          <w:szCs w:val="24"/>
        </w:rPr>
      </w:pPr>
    </w:p>
    <w:p w14:paraId="5A334B0B" w14:textId="77777777" w:rsidR="00D746C4" w:rsidRPr="00D746C4" w:rsidRDefault="00D746C4" w:rsidP="00D746C4">
      <w:pPr>
        <w:autoSpaceDE w:val="0"/>
        <w:autoSpaceDN w:val="0"/>
        <w:adjustRightInd w:val="0"/>
        <w:ind w:left="360"/>
        <w:rPr>
          <w:rFonts w:ascii="Arial Narrow" w:hAnsi="Arial Narrow"/>
          <w:iCs/>
          <w:szCs w:val="24"/>
        </w:rPr>
      </w:pPr>
      <w:r w:rsidRPr="00D746C4">
        <w:rPr>
          <w:rFonts w:ascii="Arial Narrow" w:hAnsi="Arial Narrow"/>
          <w:iCs/>
          <w:szCs w:val="24"/>
        </w:rPr>
        <w:t>En cas de no poder accedir al contingut d'una oferta perquè l'arxiu està danyat, es pot recórrer a la còpia local generada automàticament en l'equip de l’empresa licitadora, comprovant que l'empremta digital (</w:t>
      </w:r>
      <w:proofErr w:type="spellStart"/>
      <w:r w:rsidRPr="00D746C4">
        <w:rPr>
          <w:rFonts w:ascii="Arial Narrow" w:hAnsi="Arial Narrow"/>
          <w:i/>
          <w:szCs w:val="24"/>
        </w:rPr>
        <w:t>hash</w:t>
      </w:r>
      <w:proofErr w:type="spellEnd"/>
      <w:r w:rsidRPr="00D746C4">
        <w:rPr>
          <w:rFonts w:ascii="Arial Narrow" w:hAnsi="Arial Narrow"/>
          <w:iCs/>
          <w:szCs w:val="24"/>
        </w:rPr>
        <w:t>) de l'oferta coincideix amb la que consta en poder de l'òrgan de contractació.</w:t>
      </w:r>
    </w:p>
    <w:p w14:paraId="7CD2D05D" w14:textId="77777777" w:rsidR="00D746C4" w:rsidRPr="00D746C4" w:rsidRDefault="00D746C4" w:rsidP="00D746C4">
      <w:pPr>
        <w:autoSpaceDE w:val="0"/>
        <w:autoSpaceDN w:val="0"/>
        <w:adjustRightInd w:val="0"/>
        <w:ind w:left="360"/>
        <w:rPr>
          <w:rFonts w:ascii="Arial Narrow" w:hAnsi="Arial Narrow"/>
          <w:iCs/>
          <w:szCs w:val="24"/>
        </w:rPr>
      </w:pPr>
    </w:p>
    <w:p w14:paraId="3E908B27" w14:textId="77777777" w:rsidR="00D746C4" w:rsidRPr="00D746C4" w:rsidRDefault="00D746C4" w:rsidP="00D746C4">
      <w:pPr>
        <w:autoSpaceDE w:val="0"/>
        <w:autoSpaceDN w:val="0"/>
        <w:adjustRightInd w:val="0"/>
        <w:ind w:left="360"/>
        <w:rPr>
          <w:rFonts w:ascii="Arial Narrow" w:hAnsi="Arial Narrow"/>
          <w:iCs/>
          <w:szCs w:val="24"/>
        </w:rPr>
      </w:pPr>
      <w:r w:rsidRPr="00D746C4">
        <w:rPr>
          <w:rFonts w:ascii="Arial Narrow" w:hAnsi="Arial Narrow" w:cs="Arial"/>
          <w:szCs w:val="24"/>
        </w:rPr>
        <w:t>Una vegada l'oferta ha estat tancada, si es reobre, la seva empremta (</w:t>
      </w:r>
      <w:proofErr w:type="spellStart"/>
      <w:r w:rsidRPr="00D746C4">
        <w:rPr>
          <w:rFonts w:ascii="Arial Narrow" w:hAnsi="Arial Narrow" w:cs="Arial"/>
          <w:i/>
          <w:iCs/>
          <w:szCs w:val="24"/>
        </w:rPr>
        <w:t>hash</w:t>
      </w:r>
      <w:proofErr w:type="spellEnd"/>
      <w:r w:rsidRPr="00D746C4">
        <w:rPr>
          <w:rFonts w:ascii="Arial Narrow" w:hAnsi="Arial Narrow" w:cs="Arial"/>
          <w:szCs w:val="24"/>
        </w:rPr>
        <w:t>) actual quedarà invalidada i en tancar-la novament, es generarà una nova empremta (</w:t>
      </w:r>
      <w:proofErr w:type="spellStart"/>
      <w:r w:rsidRPr="00D746C4">
        <w:rPr>
          <w:rFonts w:ascii="Arial Narrow" w:hAnsi="Arial Narrow" w:cs="Arial"/>
          <w:i/>
          <w:iCs/>
          <w:szCs w:val="24"/>
        </w:rPr>
        <w:t>hash</w:t>
      </w:r>
      <w:proofErr w:type="spellEnd"/>
      <w:r w:rsidRPr="00D746C4">
        <w:rPr>
          <w:rFonts w:ascii="Arial Narrow" w:hAnsi="Arial Narrow" w:cs="Arial"/>
          <w:szCs w:val="24"/>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l’empremta (</w:t>
      </w:r>
      <w:proofErr w:type="spellStart"/>
      <w:r w:rsidRPr="00D746C4">
        <w:rPr>
          <w:rFonts w:ascii="Arial Narrow" w:hAnsi="Arial Narrow" w:cs="Arial"/>
          <w:i/>
          <w:iCs/>
          <w:szCs w:val="24"/>
        </w:rPr>
        <w:t>hash</w:t>
      </w:r>
      <w:proofErr w:type="spellEnd"/>
      <w:r w:rsidRPr="00D746C4">
        <w:rPr>
          <w:rFonts w:ascii="Arial Narrow" w:hAnsi="Arial Narrow" w:cs="Arial"/>
          <w:szCs w:val="24"/>
        </w:rPr>
        <w:t>).</w:t>
      </w:r>
      <w:r w:rsidRPr="00D746C4">
        <w:rPr>
          <w:rFonts w:ascii="Arial Narrow" w:hAnsi="Arial Narrow"/>
          <w:iCs/>
          <w:szCs w:val="24"/>
        </w:rPr>
        <w:t xml:space="preserve"> </w:t>
      </w:r>
      <w:r w:rsidRPr="00D746C4">
        <w:rPr>
          <w:rFonts w:ascii="Arial Narrow" w:hAnsi="Arial Narrow" w:cs="Arial"/>
          <w:szCs w:val="24"/>
        </w:rPr>
        <w:t>Per aquest motiu, només s'ha de reobrir l'oferta, si es desitja modificar el contingut d'aquesta i enviar-la, novament, dins del termini de presentació d'ofertes.</w:t>
      </w:r>
    </w:p>
    <w:p w14:paraId="4A372B50" w14:textId="77777777" w:rsidR="00D746C4" w:rsidRPr="00D746C4" w:rsidRDefault="00D746C4" w:rsidP="00D746C4">
      <w:pPr>
        <w:rPr>
          <w:rFonts w:ascii="Arial Narrow" w:hAnsi="Arial Narrow" w:cs="Arial"/>
          <w:szCs w:val="24"/>
        </w:rPr>
      </w:pPr>
    </w:p>
    <w:p w14:paraId="4185753A" w14:textId="77777777" w:rsidR="00D746C4" w:rsidRPr="00D746C4" w:rsidRDefault="00D746C4" w:rsidP="00D746C4">
      <w:pPr>
        <w:ind w:left="360"/>
        <w:rPr>
          <w:rFonts w:ascii="Arial Narrow" w:hAnsi="Arial Narrow"/>
          <w:szCs w:val="24"/>
        </w:rPr>
      </w:pPr>
      <w:r w:rsidRPr="00D746C4">
        <w:rPr>
          <w:rFonts w:ascii="Arial Narrow" w:hAnsi="Arial Narrow" w:cs="Arial"/>
          <w:szCs w:val="24"/>
        </w:rPr>
        <w:t>Si ja s'ha notificat el tancament de l'oferta a l'òrgan de contractació, mitjançant l’empremta (</w:t>
      </w:r>
      <w:proofErr w:type="spellStart"/>
      <w:r w:rsidRPr="00D746C4">
        <w:rPr>
          <w:rFonts w:ascii="Arial Narrow" w:hAnsi="Arial Narrow" w:cs="Arial"/>
          <w:i/>
          <w:iCs/>
          <w:szCs w:val="24"/>
        </w:rPr>
        <w:t>hash</w:t>
      </w:r>
      <w:proofErr w:type="spellEnd"/>
      <w:r w:rsidRPr="00D746C4">
        <w:rPr>
          <w:rFonts w:ascii="Arial Narrow" w:hAnsi="Arial Narrow" w:cs="Arial"/>
          <w:szCs w:val="24"/>
        </w:rPr>
        <w:t>) d'aquesta, el següent pas hauria de ser l'enviament de l'oferta dins del termini establert.</w:t>
      </w:r>
      <w:r w:rsidRPr="00D746C4">
        <w:rPr>
          <w:rFonts w:ascii="Arial Narrow" w:hAnsi="Arial Narrow"/>
          <w:szCs w:val="24"/>
        </w:rPr>
        <w:t xml:space="preserve"> </w:t>
      </w:r>
    </w:p>
    <w:p w14:paraId="37EF11C1" w14:textId="77777777" w:rsidR="00D746C4" w:rsidRPr="00D746C4" w:rsidRDefault="00D746C4" w:rsidP="00D746C4">
      <w:pPr>
        <w:pStyle w:val="Textdecomentari"/>
        <w:tabs>
          <w:tab w:val="left" w:pos="4678"/>
          <w:tab w:val="left" w:pos="5245"/>
        </w:tabs>
        <w:ind w:left="360"/>
        <w:rPr>
          <w:rFonts w:ascii="Arial Narrow" w:hAnsi="Arial Narrow" w:cs="Arial"/>
          <w:sz w:val="24"/>
          <w:szCs w:val="24"/>
        </w:rPr>
      </w:pPr>
    </w:p>
    <w:p w14:paraId="6988F13A" w14:textId="77777777" w:rsidR="00D746C4" w:rsidRPr="00D746C4" w:rsidRDefault="00D746C4" w:rsidP="00D746C4">
      <w:pPr>
        <w:shd w:val="clear" w:color="auto" w:fill="FFFFFF"/>
        <w:ind w:left="360"/>
        <w:rPr>
          <w:rFonts w:ascii="Arial Narrow" w:hAnsi="Arial Narrow" w:cs="Arial"/>
          <w:szCs w:val="24"/>
        </w:rPr>
      </w:pPr>
      <w:bookmarkStart w:id="0" w:name="_Hlk44573903"/>
      <w:r w:rsidRPr="00D746C4">
        <w:rPr>
          <w:rFonts w:ascii="Arial Narrow" w:hAnsi="Arial Narrow" w:cs="Arial"/>
          <w:szCs w:val="24"/>
        </w:rPr>
        <w:t>Les proposicions presentades fora de termini no seran admeses.</w:t>
      </w:r>
    </w:p>
    <w:bookmarkEnd w:id="0"/>
    <w:p w14:paraId="459B2F49" w14:textId="77777777" w:rsidR="00D746C4" w:rsidRPr="00D746C4" w:rsidRDefault="00D746C4" w:rsidP="00D746C4">
      <w:pPr>
        <w:rPr>
          <w:rFonts w:ascii="Arial Narrow" w:hAnsi="Arial Narrow" w:cs="Arial"/>
          <w:szCs w:val="24"/>
        </w:rPr>
      </w:pPr>
    </w:p>
    <w:p w14:paraId="6D71EEF7" w14:textId="77777777" w:rsidR="00D746C4" w:rsidRPr="00D746C4" w:rsidRDefault="00D746C4" w:rsidP="00D746C4">
      <w:pPr>
        <w:pStyle w:val="Pargrafdellista"/>
        <w:numPr>
          <w:ilvl w:val="0"/>
          <w:numId w:val="28"/>
        </w:numPr>
        <w:rPr>
          <w:rFonts w:ascii="Arial Narrow" w:hAnsi="Arial Narrow" w:cs="Arial"/>
          <w:szCs w:val="24"/>
          <w:u w:val="single"/>
        </w:rPr>
      </w:pPr>
      <w:r w:rsidRPr="00D746C4">
        <w:rPr>
          <w:rFonts w:ascii="Arial Narrow" w:hAnsi="Arial Narrow" w:cs="Arial"/>
          <w:szCs w:val="24"/>
          <w:u w:val="single"/>
        </w:rPr>
        <w:t>S’adverteix que no podran ser adjudicatàries d'aquest contracte aquelles persones físiques o jurídiques amb les quals Barcelona Activa ja hagi contractat durant la mateixa anualitat a través d'un procediment d'adjudicació directa per import que, sumat al d'aquest contracte, iguali o superi els 60.000 euros (IVA exclòs), per disposició de l'art. 118.1 LCSP.</w:t>
      </w:r>
    </w:p>
    <w:p w14:paraId="57EDF07C" w14:textId="77777777" w:rsidR="004A6764" w:rsidRPr="004A6764" w:rsidRDefault="004A6764" w:rsidP="00D10C00">
      <w:pPr>
        <w:rPr>
          <w:rFonts w:ascii="Arial Narrow" w:hAnsi="Arial Narrow" w:cs="Arial"/>
          <w:szCs w:val="24"/>
        </w:rPr>
      </w:pPr>
    </w:p>
    <w:p w14:paraId="5B0FFB11" w14:textId="16D8FD33" w:rsidR="004A6764" w:rsidRDefault="004A6764" w:rsidP="00D10C00">
      <w:pPr>
        <w:rPr>
          <w:rFonts w:ascii="Arial Narrow" w:hAnsi="Arial Narrow" w:cs="Arial"/>
          <w:b/>
          <w:szCs w:val="24"/>
          <w:u w:val="single"/>
        </w:rPr>
      </w:pPr>
      <w:r w:rsidRPr="004A6764">
        <w:rPr>
          <w:rFonts w:ascii="Arial Narrow" w:hAnsi="Arial Narrow" w:cs="Arial"/>
          <w:b/>
          <w:szCs w:val="24"/>
          <w:u w:val="single"/>
        </w:rPr>
        <w:t>Garantia definitiva</w:t>
      </w:r>
    </w:p>
    <w:p w14:paraId="5DE1E6F0" w14:textId="77777777" w:rsidR="00E62BFA" w:rsidRDefault="00E62BFA" w:rsidP="00D10C00">
      <w:pPr>
        <w:rPr>
          <w:rFonts w:ascii="Arial Narrow" w:hAnsi="Arial Narrow" w:cs="Arial"/>
          <w:b/>
          <w:szCs w:val="24"/>
          <w:u w:val="single"/>
        </w:rPr>
      </w:pPr>
    </w:p>
    <w:p w14:paraId="4D227ABC" w14:textId="1DB7BC10" w:rsidR="00E62BFA" w:rsidRPr="00E07701" w:rsidRDefault="00E62BFA" w:rsidP="00E62BFA">
      <w:pPr>
        <w:rPr>
          <w:rFonts w:ascii="Arial Narrow" w:hAnsi="Arial Narrow" w:cs="Arial"/>
          <w:iCs/>
          <w:szCs w:val="24"/>
        </w:rPr>
      </w:pPr>
      <w:r w:rsidRPr="00E07701">
        <w:rPr>
          <w:rFonts w:ascii="Arial Narrow" w:hAnsi="Arial Narrow" w:cs="Arial"/>
          <w:iCs/>
          <w:szCs w:val="24"/>
        </w:rPr>
        <w:t xml:space="preserve">En aquest contracte </w:t>
      </w:r>
      <w:r w:rsidR="006C5B06">
        <w:rPr>
          <w:rFonts w:ascii="Arial Narrow" w:hAnsi="Arial Narrow" w:cs="Arial"/>
          <w:iCs/>
          <w:szCs w:val="24"/>
        </w:rPr>
        <w:t>no</w:t>
      </w:r>
      <w:r w:rsidRPr="00E07701">
        <w:rPr>
          <w:rFonts w:ascii="Arial Narrow" w:hAnsi="Arial Narrow" w:cs="Arial"/>
          <w:iCs/>
          <w:szCs w:val="24"/>
        </w:rPr>
        <w:t xml:space="preserve"> es preveu que la licitadora/contractista hagi de constituir garantia definitiva.</w:t>
      </w:r>
    </w:p>
    <w:p w14:paraId="53966EB8" w14:textId="77777777" w:rsidR="00E62BFA" w:rsidRPr="00E62BFA" w:rsidRDefault="00E62BFA" w:rsidP="00D10C00">
      <w:pPr>
        <w:rPr>
          <w:rFonts w:ascii="Arial Narrow" w:hAnsi="Arial Narrow" w:cs="Arial"/>
          <w:b/>
          <w:szCs w:val="24"/>
          <w:u w:val="single"/>
        </w:rPr>
      </w:pPr>
    </w:p>
    <w:p w14:paraId="0F1F9518"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Notificació de l’adjudicació</w:t>
      </w:r>
    </w:p>
    <w:p w14:paraId="49A76BFF" w14:textId="77777777" w:rsidR="004A6764" w:rsidRPr="004A6764" w:rsidRDefault="004A6764" w:rsidP="00D10C00">
      <w:pPr>
        <w:rPr>
          <w:rFonts w:ascii="Arial Narrow" w:hAnsi="Arial Narrow" w:cs="Arial"/>
          <w:szCs w:val="24"/>
          <w:u w:val="single"/>
        </w:rPr>
      </w:pPr>
    </w:p>
    <w:p w14:paraId="36E6EAE8" w14:textId="77777777" w:rsidR="004A6764" w:rsidRDefault="004A6764" w:rsidP="00D10C00">
      <w:pPr>
        <w:rPr>
          <w:rFonts w:ascii="Arial Narrow" w:hAnsi="Arial Narrow" w:cs="Arial"/>
          <w:szCs w:val="24"/>
        </w:rPr>
      </w:pPr>
      <w:r w:rsidRPr="004A6764">
        <w:rPr>
          <w:rFonts w:ascii="Arial Narrow" w:hAnsi="Arial Narrow" w:cs="Arial"/>
          <w:szCs w:val="24"/>
        </w:rPr>
        <w:t xml:space="preserve">L’adjudicació del contracte es publicarà en el </w:t>
      </w:r>
      <w:r w:rsidR="000461C3">
        <w:rPr>
          <w:rFonts w:ascii="Arial Narrow" w:hAnsi="Arial Narrow" w:cs="Arial"/>
          <w:szCs w:val="24"/>
        </w:rPr>
        <w:t>P</w:t>
      </w:r>
      <w:r w:rsidRPr="004A6764">
        <w:rPr>
          <w:rFonts w:ascii="Arial Narrow" w:hAnsi="Arial Narrow" w:cs="Arial"/>
          <w:szCs w:val="24"/>
        </w:rPr>
        <w:t xml:space="preserve">erfil de </w:t>
      </w:r>
      <w:r w:rsidR="000461C3">
        <w:rPr>
          <w:rFonts w:ascii="Arial Narrow" w:hAnsi="Arial Narrow" w:cs="Arial"/>
          <w:szCs w:val="24"/>
        </w:rPr>
        <w:t>C</w:t>
      </w:r>
      <w:r w:rsidRPr="004A6764">
        <w:rPr>
          <w:rFonts w:ascii="Arial Narrow" w:hAnsi="Arial Narrow" w:cs="Arial"/>
          <w:szCs w:val="24"/>
        </w:rPr>
        <w:t>ontractant el que servirà de notificació a tot</w:t>
      </w:r>
      <w:r w:rsidR="000461C3">
        <w:rPr>
          <w:rFonts w:ascii="Arial Narrow" w:hAnsi="Arial Narrow" w:cs="Arial"/>
          <w:szCs w:val="24"/>
        </w:rPr>
        <w:t>e</w:t>
      </w:r>
      <w:r w:rsidRPr="004A6764">
        <w:rPr>
          <w:rFonts w:ascii="Arial Narrow" w:hAnsi="Arial Narrow" w:cs="Arial"/>
          <w:szCs w:val="24"/>
        </w:rPr>
        <w:t>s</w:t>
      </w:r>
      <w:r w:rsidR="000461C3">
        <w:rPr>
          <w:rFonts w:ascii="Arial Narrow" w:hAnsi="Arial Narrow" w:cs="Arial"/>
          <w:szCs w:val="24"/>
        </w:rPr>
        <w:t xml:space="preserve"> les </w:t>
      </w:r>
      <w:r w:rsidRPr="004A6764">
        <w:rPr>
          <w:rFonts w:ascii="Arial Narrow" w:hAnsi="Arial Narrow" w:cs="Arial"/>
          <w:szCs w:val="24"/>
        </w:rPr>
        <w:t>interessa</w:t>
      </w:r>
      <w:r w:rsidR="000461C3">
        <w:rPr>
          <w:rFonts w:ascii="Arial Narrow" w:hAnsi="Arial Narrow" w:cs="Arial"/>
          <w:szCs w:val="24"/>
        </w:rPr>
        <w:t>des</w:t>
      </w:r>
      <w:r w:rsidRPr="004A6764">
        <w:rPr>
          <w:rFonts w:ascii="Arial Narrow" w:hAnsi="Arial Narrow" w:cs="Arial"/>
          <w:szCs w:val="24"/>
        </w:rPr>
        <w:t>.</w:t>
      </w:r>
    </w:p>
    <w:p w14:paraId="53CE94E1" w14:textId="77777777" w:rsidR="00420FB6" w:rsidRPr="007F52BD" w:rsidRDefault="00420FB6" w:rsidP="00D10C00">
      <w:pPr>
        <w:rPr>
          <w:rFonts w:ascii="Arial Narrow" w:hAnsi="Arial Narrow" w:cs="Arial"/>
          <w:color w:val="00B050"/>
          <w:szCs w:val="24"/>
        </w:rPr>
      </w:pPr>
    </w:p>
    <w:p w14:paraId="37326A55"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Protecció de dades</w:t>
      </w:r>
    </w:p>
    <w:p w14:paraId="24261C9E" w14:textId="77777777" w:rsidR="004A6764" w:rsidRPr="004A6764" w:rsidRDefault="004A6764" w:rsidP="00D10C00">
      <w:pPr>
        <w:rPr>
          <w:rFonts w:ascii="Arial Narrow" w:hAnsi="Arial Narrow" w:cs="Arial"/>
          <w:szCs w:val="24"/>
        </w:rPr>
      </w:pPr>
    </w:p>
    <w:p w14:paraId="652495CA" w14:textId="77777777" w:rsidR="007F6126" w:rsidRPr="007F6126" w:rsidRDefault="007F6126" w:rsidP="00D10C00">
      <w:pPr>
        <w:rPr>
          <w:rFonts w:ascii="Arial Narrow" w:hAnsi="Arial Narrow" w:cs="Arial"/>
          <w:szCs w:val="24"/>
        </w:rPr>
      </w:pPr>
      <w:r w:rsidRPr="007F6126">
        <w:rPr>
          <w:rFonts w:ascii="Arial Narrow" w:hAnsi="Arial Narrow" w:cs="Arial"/>
          <w:szCs w:val="24"/>
        </w:rPr>
        <w:t xml:space="preserve">D’acord amb la Llei Orgànica </w:t>
      </w:r>
      <w:r w:rsidR="0004287C">
        <w:rPr>
          <w:rFonts w:ascii="Arial Narrow" w:hAnsi="Arial Narrow" w:cs="Arial"/>
          <w:szCs w:val="24"/>
        </w:rPr>
        <w:t>3/2018, de 5 de desembre</w:t>
      </w:r>
      <w:r w:rsidRPr="007F6126">
        <w:rPr>
          <w:rFonts w:ascii="Arial Narrow" w:hAnsi="Arial Narrow" w:cs="Arial"/>
          <w:szCs w:val="24"/>
        </w:rPr>
        <w:t>, de Protecció de Dades Personal</w:t>
      </w:r>
      <w:r w:rsidR="008B1464">
        <w:rPr>
          <w:rFonts w:ascii="Arial Narrow" w:hAnsi="Arial Narrow" w:cs="Arial"/>
          <w:szCs w:val="24"/>
        </w:rPr>
        <w:t>s</w:t>
      </w:r>
      <w:r w:rsidR="0004287C">
        <w:rPr>
          <w:rFonts w:ascii="Arial Narrow" w:hAnsi="Arial Narrow" w:cs="Arial"/>
          <w:szCs w:val="24"/>
        </w:rPr>
        <w:t xml:space="preserve"> i </w:t>
      </w:r>
      <w:r w:rsidR="00C73CBD">
        <w:rPr>
          <w:rFonts w:ascii="Arial Narrow" w:hAnsi="Arial Narrow" w:cs="Arial"/>
          <w:szCs w:val="24"/>
        </w:rPr>
        <w:t>G</w:t>
      </w:r>
      <w:r w:rsidR="0004287C">
        <w:rPr>
          <w:rFonts w:ascii="Arial Narrow" w:hAnsi="Arial Narrow" w:cs="Arial"/>
          <w:szCs w:val="24"/>
        </w:rPr>
        <w:t xml:space="preserve">arantia dels </w:t>
      </w:r>
      <w:r w:rsidR="00C73CBD">
        <w:rPr>
          <w:rFonts w:ascii="Arial Narrow" w:hAnsi="Arial Narrow" w:cs="Arial"/>
          <w:szCs w:val="24"/>
        </w:rPr>
        <w:t>D</w:t>
      </w:r>
      <w:r w:rsidR="0004287C">
        <w:rPr>
          <w:rFonts w:ascii="Arial Narrow" w:hAnsi="Arial Narrow" w:cs="Arial"/>
          <w:szCs w:val="24"/>
        </w:rPr>
        <w:t xml:space="preserve">rets </w:t>
      </w:r>
      <w:r w:rsidR="00C73CBD">
        <w:rPr>
          <w:rFonts w:ascii="Arial Narrow" w:hAnsi="Arial Narrow" w:cs="Arial"/>
          <w:szCs w:val="24"/>
        </w:rPr>
        <w:t>D</w:t>
      </w:r>
      <w:r w:rsidR="0004287C">
        <w:rPr>
          <w:rFonts w:ascii="Arial Narrow" w:hAnsi="Arial Narrow" w:cs="Arial"/>
          <w:szCs w:val="24"/>
        </w:rPr>
        <w:t xml:space="preserve">igitals, </w:t>
      </w:r>
      <w:r w:rsidRPr="007F6126">
        <w:rPr>
          <w:rFonts w:ascii="Arial Narrow" w:hAnsi="Arial Narrow" w:cs="Arial"/>
          <w:szCs w:val="24"/>
        </w:rPr>
        <w:t xml:space="preserve">s’informa que les dades personals de les licitadores s’incorporaran al fitxer Gestió Comptable de Barcelona Activa SAU SPM amb la finalitat de gestionar la contractació d’aquesta entitat. Aquestes dades (identificatives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1" w:history="1">
        <w:r w:rsidR="00547931" w:rsidRPr="00041F68">
          <w:rPr>
            <w:rStyle w:val="Enlla"/>
            <w:rFonts w:ascii="Arial Narrow" w:hAnsi="Arial Narrow" w:cs="Arial"/>
            <w:szCs w:val="24"/>
          </w:rPr>
          <w:t>dpo@barcelonactiva.cat</w:t>
        </w:r>
      </w:hyperlink>
      <w:r w:rsidRPr="007F6126">
        <w:rPr>
          <w:rFonts w:ascii="Arial Narrow" w:hAnsi="Arial Narrow" w:cs="Arial"/>
          <w:szCs w:val="24"/>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2" w:history="1">
        <w:r w:rsidRPr="007F6126">
          <w:rPr>
            <w:rFonts w:ascii="Arial Narrow" w:hAnsi="Arial Narrow" w:cs="Arial"/>
            <w:szCs w:val="24"/>
          </w:rPr>
          <w:t>protecciodedades.eco@gencat.cat</w:t>
        </w:r>
      </w:hyperlink>
    </w:p>
    <w:p w14:paraId="47934FA8" w14:textId="77777777" w:rsidR="004A6764" w:rsidRPr="004A6764" w:rsidRDefault="004A6764" w:rsidP="00D10C00">
      <w:pPr>
        <w:rPr>
          <w:rFonts w:ascii="Arial Narrow" w:hAnsi="Arial Narrow"/>
          <w:szCs w:val="24"/>
        </w:rPr>
      </w:pPr>
    </w:p>
    <w:p w14:paraId="7963C1BC" w14:textId="6ACF1420" w:rsidR="004A6764" w:rsidRDefault="004A6764" w:rsidP="00D10C00">
      <w:pPr>
        <w:rPr>
          <w:rFonts w:ascii="Arial Narrow" w:hAnsi="Arial Narrow"/>
          <w:szCs w:val="24"/>
        </w:rPr>
      </w:pPr>
    </w:p>
    <w:p w14:paraId="2543F2FB" w14:textId="77777777" w:rsidR="00D10C00" w:rsidRPr="004A6764" w:rsidRDefault="00D10C00" w:rsidP="00D10C00">
      <w:pPr>
        <w:rPr>
          <w:rFonts w:ascii="Arial Narrow" w:hAnsi="Arial Narrow"/>
          <w:szCs w:val="24"/>
        </w:rPr>
      </w:pPr>
    </w:p>
    <w:p w14:paraId="5B0CC2B6" w14:textId="36C4D99B" w:rsidR="00D10C00" w:rsidRDefault="00D10C00" w:rsidP="00D10C00">
      <w:pPr>
        <w:pStyle w:val="Textindependent"/>
        <w:rPr>
          <w:rFonts w:ascii="Arial Narrow" w:hAnsi="Arial Narrow"/>
          <w:b/>
          <w:sz w:val="28"/>
          <w:szCs w:val="28"/>
        </w:rPr>
      </w:pPr>
      <w:r w:rsidRPr="00D10C00">
        <w:rPr>
          <w:rFonts w:ascii="Arial Narrow" w:hAnsi="Arial Narrow"/>
          <w:i/>
          <w:sz w:val="28"/>
          <w:szCs w:val="28"/>
        </w:rPr>
        <w:t>En Annex Model per a la presentació de l’oferta</w:t>
      </w:r>
    </w:p>
    <w:p w14:paraId="427415CE" w14:textId="77777777" w:rsidR="00D10C00" w:rsidRDefault="00D10C00" w:rsidP="00D10C00">
      <w:pPr>
        <w:pStyle w:val="Textindependent"/>
        <w:rPr>
          <w:rFonts w:ascii="Arial Narrow" w:hAnsi="Arial Narrow"/>
          <w:b/>
          <w:sz w:val="28"/>
          <w:szCs w:val="28"/>
        </w:rPr>
      </w:pPr>
    </w:p>
    <w:p w14:paraId="38F67179" w14:textId="77777777" w:rsidR="00D10C00" w:rsidRDefault="00D10C00" w:rsidP="00D10C00">
      <w:pPr>
        <w:pStyle w:val="Textindependent"/>
        <w:rPr>
          <w:rFonts w:ascii="Arial Narrow" w:hAnsi="Arial Narrow"/>
          <w:b/>
          <w:sz w:val="28"/>
          <w:szCs w:val="28"/>
        </w:rPr>
      </w:pPr>
    </w:p>
    <w:p w14:paraId="0468F044" w14:textId="77777777" w:rsidR="00D10C00" w:rsidRDefault="00D10C00" w:rsidP="00D10C00">
      <w:pPr>
        <w:pStyle w:val="Textindependent"/>
        <w:rPr>
          <w:rFonts w:ascii="Arial Narrow" w:hAnsi="Arial Narrow"/>
          <w:b/>
          <w:sz w:val="28"/>
          <w:szCs w:val="28"/>
        </w:rPr>
      </w:pPr>
    </w:p>
    <w:p w14:paraId="295CBDAC" w14:textId="77777777" w:rsidR="00D10C00" w:rsidRDefault="00D10C00" w:rsidP="00D10C00">
      <w:pPr>
        <w:pStyle w:val="Textindependent"/>
        <w:rPr>
          <w:rFonts w:ascii="Arial Narrow" w:hAnsi="Arial Narrow"/>
          <w:b/>
          <w:sz w:val="28"/>
          <w:szCs w:val="28"/>
        </w:rPr>
      </w:pPr>
    </w:p>
    <w:p w14:paraId="486810DD" w14:textId="77777777" w:rsidR="00D10C00" w:rsidRDefault="00D10C00" w:rsidP="00D10C00">
      <w:pPr>
        <w:pStyle w:val="Textindependent"/>
        <w:rPr>
          <w:rFonts w:ascii="Arial Narrow" w:hAnsi="Arial Narrow"/>
          <w:b/>
          <w:sz w:val="28"/>
          <w:szCs w:val="28"/>
        </w:rPr>
      </w:pPr>
    </w:p>
    <w:p w14:paraId="5CFD7AE1" w14:textId="77777777" w:rsidR="00D10C00" w:rsidRDefault="00D10C00" w:rsidP="00D10C00">
      <w:pPr>
        <w:pStyle w:val="Textindependent"/>
        <w:rPr>
          <w:rFonts w:ascii="Arial Narrow" w:hAnsi="Arial Narrow"/>
          <w:b/>
          <w:sz w:val="28"/>
          <w:szCs w:val="28"/>
        </w:rPr>
      </w:pPr>
    </w:p>
    <w:p w14:paraId="09110922" w14:textId="77777777" w:rsidR="00D10C00" w:rsidRDefault="00D10C00" w:rsidP="00D10C00">
      <w:pPr>
        <w:pStyle w:val="Textindependent"/>
        <w:rPr>
          <w:rFonts w:ascii="Arial Narrow" w:hAnsi="Arial Narrow"/>
          <w:b/>
          <w:sz w:val="28"/>
          <w:szCs w:val="28"/>
        </w:rPr>
      </w:pPr>
    </w:p>
    <w:p w14:paraId="10E0FDFC" w14:textId="77777777" w:rsidR="00D10C00" w:rsidRDefault="00D10C00" w:rsidP="00D10C00">
      <w:pPr>
        <w:pStyle w:val="Textindependent"/>
        <w:rPr>
          <w:rFonts w:ascii="Arial Narrow" w:hAnsi="Arial Narrow"/>
          <w:b/>
          <w:sz w:val="28"/>
          <w:szCs w:val="28"/>
        </w:rPr>
      </w:pPr>
    </w:p>
    <w:p w14:paraId="3C116B42" w14:textId="77777777" w:rsidR="00D10C00" w:rsidRDefault="00D10C00" w:rsidP="00D10C00">
      <w:pPr>
        <w:pStyle w:val="Textindependent"/>
        <w:rPr>
          <w:rFonts w:ascii="Arial Narrow" w:hAnsi="Arial Narrow"/>
          <w:b/>
          <w:sz w:val="28"/>
          <w:szCs w:val="28"/>
        </w:rPr>
      </w:pPr>
    </w:p>
    <w:p w14:paraId="1CE50D03" w14:textId="77777777" w:rsidR="00D10C00" w:rsidRDefault="00D10C00" w:rsidP="00D10C00">
      <w:pPr>
        <w:pStyle w:val="Textindependent"/>
        <w:rPr>
          <w:rFonts w:ascii="Arial Narrow" w:hAnsi="Arial Narrow"/>
          <w:b/>
          <w:sz w:val="28"/>
          <w:szCs w:val="28"/>
        </w:rPr>
      </w:pPr>
    </w:p>
    <w:p w14:paraId="14F57DB7" w14:textId="77777777" w:rsidR="00D10C00" w:rsidRDefault="00D10C00" w:rsidP="00D10C00">
      <w:pPr>
        <w:pStyle w:val="Textindependent"/>
        <w:rPr>
          <w:rFonts w:ascii="Arial Narrow" w:hAnsi="Arial Narrow"/>
          <w:b/>
          <w:sz w:val="28"/>
          <w:szCs w:val="28"/>
        </w:rPr>
      </w:pPr>
    </w:p>
    <w:p w14:paraId="455615BB" w14:textId="77777777" w:rsidR="00D10C00" w:rsidRDefault="00D10C00" w:rsidP="00D10C00">
      <w:pPr>
        <w:pStyle w:val="Textindependent"/>
        <w:rPr>
          <w:rFonts w:ascii="Arial Narrow" w:hAnsi="Arial Narrow"/>
          <w:b/>
          <w:sz w:val="28"/>
          <w:szCs w:val="28"/>
        </w:rPr>
      </w:pPr>
    </w:p>
    <w:p w14:paraId="35AA8706" w14:textId="77777777" w:rsidR="00D10C00" w:rsidRDefault="00D10C00" w:rsidP="00D10C00">
      <w:pPr>
        <w:pStyle w:val="Textindependent"/>
        <w:rPr>
          <w:rFonts w:ascii="Arial Narrow" w:hAnsi="Arial Narrow"/>
          <w:b/>
          <w:sz w:val="28"/>
          <w:szCs w:val="28"/>
        </w:rPr>
      </w:pPr>
    </w:p>
    <w:p w14:paraId="58BD4115" w14:textId="77777777" w:rsidR="00D10C00" w:rsidRDefault="00D10C00" w:rsidP="00D10C00">
      <w:pPr>
        <w:pStyle w:val="Textindependent"/>
        <w:rPr>
          <w:rFonts w:ascii="Arial Narrow" w:hAnsi="Arial Narrow"/>
          <w:b/>
          <w:sz w:val="28"/>
          <w:szCs w:val="28"/>
        </w:rPr>
      </w:pPr>
    </w:p>
    <w:p w14:paraId="030C441C" w14:textId="38DCCE19" w:rsidR="004A6764" w:rsidRPr="007F6126" w:rsidRDefault="00776AC6" w:rsidP="00CA3EE0">
      <w:pPr>
        <w:spacing w:after="200" w:line="276" w:lineRule="auto"/>
        <w:jc w:val="left"/>
        <w:rPr>
          <w:rFonts w:ascii="Arial Narrow" w:hAnsi="Arial Narrow"/>
          <w:b/>
          <w:sz w:val="28"/>
          <w:szCs w:val="28"/>
        </w:rPr>
      </w:pPr>
      <w:r>
        <w:rPr>
          <w:rFonts w:ascii="Arial Narrow" w:hAnsi="Arial Narrow"/>
          <w:b/>
          <w:sz w:val="28"/>
          <w:szCs w:val="28"/>
        </w:rPr>
        <w:br w:type="page"/>
      </w:r>
      <w:r w:rsidR="00D10C00">
        <w:rPr>
          <w:rFonts w:ascii="Arial Narrow" w:hAnsi="Arial Narrow"/>
          <w:b/>
          <w:sz w:val="28"/>
          <w:szCs w:val="28"/>
        </w:rPr>
        <w:lastRenderedPageBreak/>
        <w:t xml:space="preserve">ANNEX </w:t>
      </w:r>
      <w:r w:rsidR="004A6764" w:rsidRPr="007F6126">
        <w:rPr>
          <w:rFonts w:ascii="Arial Narrow" w:hAnsi="Arial Narrow"/>
          <w:b/>
          <w:sz w:val="28"/>
          <w:szCs w:val="28"/>
        </w:rPr>
        <w:t>MODEL DE PRESENTACIÓ D’OFERTA</w:t>
      </w:r>
    </w:p>
    <w:p w14:paraId="089D8E90" w14:textId="77777777" w:rsidR="004A6764" w:rsidRPr="004A6764" w:rsidRDefault="004A6764" w:rsidP="00D10C00">
      <w:pPr>
        <w:rPr>
          <w:rFonts w:ascii="Arial Narrow" w:hAnsi="Arial Narrow" w:cs="Arial"/>
          <w:b/>
          <w:szCs w:val="24"/>
        </w:rPr>
      </w:pPr>
    </w:p>
    <w:p w14:paraId="1F72DA1F" w14:textId="77777777" w:rsidR="004A6764" w:rsidRPr="004A6764" w:rsidRDefault="004A6764" w:rsidP="00D10C00">
      <w:pPr>
        <w:rPr>
          <w:rFonts w:ascii="Arial Narrow" w:hAnsi="Arial Narrow" w:cs="Arial"/>
          <w:szCs w:val="24"/>
        </w:rPr>
      </w:pPr>
      <w:r w:rsidRPr="004A6764">
        <w:rPr>
          <w:rFonts w:ascii="Arial Narrow" w:hAnsi="Arial Narrow" w:cs="Arial"/>
          <w:szCs w:val="24"/>
        </w:rPr>
        <w:t>El/laSr/Sra............................................................ amb NIF..............................................., en nom propi o en qualitat de representant legal de la persona física/jurídica ................................... amb NIF/CIF........................................</w:t>
      </w:r>
    </w:p>
    <w:p w14:paraId="14269D63" w14:textId="77777777" w:rsidR="004A6764" w:rsidRPr="004A6764" w:rsidRDefault="004A6764" w:rsidP="00D10C00">
      <w:pPr>
        <w:rPr>
          <w:rFonts w:ascii="Arial Narrow" w:hAnsi="Arial Narrow" w:cs="Arial"/>
          <w:szCs w:val="24"/>
        </w:rPr>
      </w:pPr>
    </w:p>
    <w:p w14:paraId="2870AA28" w14:textId="6B5706CA" w:rsidR="008B14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En relació a</w:t>
      </w:r>
      <w:r w:rsidR="008B1464">
        <w:rPr>
          <w:rFonts w:ascii="Arial Narrow" w:hAnsi="Arial Narrow" w:cs="Arial"/>
          <w:szCs w:val="24"/>
        </w:rPr>
        <w:t xml:space="preserve">l contracte que té per objecte </w:t>
      </w:r>
      <w:r w:rsidR="00E62BFA">
        <w:rPr>
          <w:rFonts w:ascii="Arial Narrow" w:hAnsi="Arial Narrow" w:cs="Arial"/>
          <w:noProof/>
          <w:szCs w:val="24"/>
        </w:rPr>
        <w:t>el subministrament de les llicències de subscripció per a l’ampliació de suport de les actualitzacions de seguretat de Windows 10 d’equips de Barcelona Activa que no han pogut migrar a Windows 11</w:t>
      </w:r>
      <w:r w:rsidR="0004127B">
        <w:rPr>
          <w:rFonts w:ascii="Arial Narrow" w:hAnsi="Arial Narrow" w:cs="Arial"/>
          <w:noProof/>
          <w:szCs w:val="24"/>
        </w:rPr>
        <w:t xml:space="preserve">: </w:t>
      </w:r>
    </w:p>
    <w:p w14:paraId="053C91CB"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 xml:space="preserve"> </w:t>
      </w:r>
    </w:p>
    <w:p w14:paraId="7FB1DEFD"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u w:val="single"/>
        </w:rPr>
        <w:t>FORMULO LA SEGÜENT OFERTA ECONÒMICA:</w:t>
      </w:r>
    </w:p>
    <w:p w14:paraId="65C487FB" w14:textId="77777777" w:rsidR="004A6764" w:rsidRPr="004A6764" w:rsidRDefault="004A6764" w:rsidP="00D10C00">
      <w:pPr>
        <w:rPr>
          <w:rFonts w:ascii="Arial Narrow" w:hAnsi="Arial Narrow" w:cs="Arial"/>
          <w:szCs w:val="24"/>
        </w:rPr>
      </w:pPr>
    </w:p>
    <w:p w14:paraId="3FA1985A" w14:textId="77777777" w:rsidR="004A6764" w:rsidRPr="004A6764" w:rsidRDefault="004A6764" w:rsidP="00D10C00">
      <w:pPr>
        <w:rPr>
          <w:rFonts w:ascii="Arial Narrow" w:hAnsi="Arial Narrow" w:cs="Arial"/>
          <w:szCs w:val="24"/>
        </w:rPr>
      </w:pPr>
      <w:r w:rsidRPr="004A6764">
        <w:rPr>
          <w:rFonts w:ascii="Arial Narrow" w:hAnsi="Arial Narrow" w:cs="Arial"/>
          <w:szCs w:val="24"/>
        </w:rPr>
        <w:t>Preu amb IVA</w:t>
      </w:r>
      <w:r w:rsidR="008B1464">
        <w:rPr>
          <w:rFonts w:ascii="Arial Narrow" w:hAnsi="Arial Narrow" w:cs="Arial"/>
          <w:szCs w:val="24"/>
        </w:rPr>
        <w:t>:</w:t>
      </w:r>
    </w:p>
    <w:p w14:paraId="355E8B50" w14:textId="77777777" w:rsidR="004A6764" w:rsidRPr="004A6764" w:rsidRDefault="004A6764" w:rsidP="00D10C00">
      <w:pPr>
        <w:rPr>
          <w:rFonts w:ascii="Arial Narrow" w:hAnsi="Arial Narrow" w:cs="Arial"/>
          <w:szCs w:val="24"/>
        </w:rPr>
      </w:pPr>
      <w:r w:rsidRPr="004A6764">
        <w:rPr>
          <w:rFonts w:ascii="Arial Narrow" w:hAnsi="Arial Narrow" w:cs="Arial"/>
          <w:szCs w:val="24"/>
        </w:rPr>
        <w:t>Preu sense IVA</w:t>
      </w:r>
      <w:r w:rsidRPr="004A6764">
        <w:rPr>
          <w:rStyle w:val="Refernciadenotaapeudepgina"/>
          <w:rFonts w:ascii="Arial Narrow" w:hAnsi="Arial Narrow" w:cs="Arial"/>
          <w:szCs w:val="24"/>
        </w:rPr>
        <w:footnoteReference w:id="1"/>
      </w:r>
      <w:r w:rsidR="008B1464">
        <w:rPr>
          <w:rFonts w:ascii="Arial Narrow" w:hAnsi="Arial Narrow" w:cs="Arial"/>
          <w:szCs w:val="24"/>
        </w:rPr>
        <w:t>:</w:t>
      </w:r>
    </w:p>
    <w:p w14:paraId="07135502" w14:textId="77777777" w:rsidR="004A6764" w:rsidRPr="004A6764" w:rsidRDefault="004A6764" w:rsidP="00D10C00">
      <w:pPr>
        <w:rPr>
          <w:rFonts w:ascii="Arial Narrow" w:hAnsi="Arial Narrow" w:cs="Arial"/>
          <w:szCs w:val="24"/>
        </w:rPr>
      </w:pPr>
      <w:r w:rsidRPr="004A6764">
        <w:rPr>
          <w:rFonts w:ascii="Arial Narrow" w:hAnsi="Arial Narrow" w:cs="Arial"/>
          <w:szCs w:val="24"/>
        </w:rPr>
        <w:t>Import de l’IVA</w:t>
      </w:r>
      <w:r w:rsidR="008B1464">
        <w:rPr>
          <w:rFonts w:ascii="Arial Narrow" w:hAnsi="Arial Narrow" w:cs="Arial"/>
          <w:szCs w:val="24"/>
        </w:rPr>
        <w:t>:</w:t>
      </w:r>
    </w:p>
    <w:p w14:paraId="0BB0D225"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 IVA: </w:t>
      </w:r>
    </w:p>
    <w:p w14:paraId="197A938F" w14:textId="77777777" w:rsidR="004A6764" w:rsidRPr="004A6764" w:rsidRDefault="004A6764" w:rsidP="00D10C00">
      <w:pPr>
        <w:jc w:val="center"/>
        <w:rPr>
          <w:rFonts w:ascii="Arial Narrow" w:hAnsi="Arial Narrow" w:cs="Arial"/>
          <w:szCs w:val="24"/>
          <w:u w:val="single"/>
        </w:rPr>
      </w:pPr>
    </w:p>
    <w:p w14:paraId="0E7B9EAF" w14:textId="5204959E" w:rsidR="004A6764" w:rsidRPr="004A6764" w:rsidRDefault="004A6764" w:rsidP="00D10C00">
      <w:pPr>
        <w:rPr>
          <w:rFonts w:ascii="Arial Narrow" w:hAnsi="Arial Narrow" w:cs="Arial"/>
          <w:szCs w:val="24"/>
          <w:u w:val="single"/>
        </w:rPr>
      </w:pPr>
      <w:r w:rsidRPr="004A6764">
        <w:rPr>
          <w:rFonts w:ascii="Arial Narrow" w:hAnsi="Arial Narrow" w:cs="Arial"/>
          <w:szCs w:val="24"/>
          <w:u w:val="single"/>
        </w:rPr>
        <w:t xml:space="preserve">ALTRES ELEMENTS DE L’OFERTA </w:t>
      </w:r>
      <w:r w:rsidR="00E62BFA">
        <w:rPr>
          <w:rFonts w:ascii="Arial Narrow" w:hAnsi="Arial Narrow" w:cs="Arial"/>
          <w:szCs w:val="24"/>
          <w:u w:val="single"/>
        </w:rPr>
        <w:t>ECONÒMICA</w:t>
      </w:r>
    </w:p>
    <w:p w14:paraId="378348DC" w14:textId="77777777" w:rsidR="004A6764" w:rsidRPr="004A6764" w:rsidRDefault="004A6764" w:rsidP="00D10C00">
      <w:pPr>
        <w:rPr>
          <w:rFonts w:ascii="Arial Narrow" w:hAnsi="Arial Narrow" w:cs="Arial"/>
          <w:szCs w:val="24"/>
        </w:rPr>
      </w:pPr>
    </w:p>
    <w:p w14:paraId="428EFCFC" w14:textId="442184CA" w:rsidR="004A6764" w:rsidRDefault="00E62BFA" w:rsidP="00D10C00">
      <w:pPr>
        <w:rPr>
          <w:rFonts w:ascii="Arial Narrow" w:hAnsi="Arial Narrow" w:cs="Arial"/>
          <w:i/>
          <w:iCs/>
          <w:szCs w:val="24"/>
        </w:rPr>
      </w:pPr>
      <w:r w:rsidRPr="00E62BFA">
        <w:rPr>
          <w:rFonts w:ascii="Arial Narrow" w:hAnsi="Arial Narrow" w:cs="Arial"/>
          <w:i/>
          <w:iCs/>
          <w:szCs w:val="24"/>
        </w:rPr>
        <w:t>Adjuntar</w:t>
      </w:r>
      <w:r w:rsidR="007F6126" w:rsidRPr="00E62BFA">
        <w:rPr>
          <w:rFonts w:ascii="Arial Narrow" w:hAnsi="Arial Narrow" w:cs="Arial"/>
          <w:i/>
          <w:iCs/>
          <w:szCs w:val="24"/>
        </w:rPr>
        <w:t xml:space="preserve"> en aquest apartat </w:t>
      </w:r>
      <w:r w:rsidRPr="00E62BFA">
        <w:rPr>
          <w:rFonts w:ascii="Arial Narrow" w:hAnsi="Arial Narrow" w:cs="Arial"/>
          <w:i/>
          <w:iCs/>
          <w:szCs w:val="24"/>
        </w:rPr>
        <w:t>el desglossament de l’oferta econòmica</w:t>
      </w:r>
      <w:r w:rsidR="0004127B">
        <w:rPr>
          <w:rFonts w:ascii="Arial Narrow" w:hAnsi="Arial Narrow" w:cs="Arial"/>
          <w:i/>
          <w:iCs/>
          <w:szCs w:val="24"/>
        </w:rPr>
        <w:t xml:space="preserve"> </w:t>
      </w:r>
      <w:r>
        <w:rPr>
          <w:rFonts w:ascii="Arial Narrow" w:hAnsi="Arial Narrow" w:cs="Arial"/>
          <w:i/>
          <w:iCs/>
          <w:szCs w:val="24"/>
        </w:rPr>
        <w:t>i el nom de la llicència, així com d’altra informaci</w:t>
      </w:r>
      <w:r w:rsidR="0050689D">
        <w:rPr>
          <w:rFonts w:ascii="Arial Narrow" w:hAnsi="Arial Narrow" w:cs="Arial"/>
          <w:i/>
          <w:iCs/>
          <w:szCs w:val="24"/>
        </w:rPr>
        <w:t>ó</w:t>
      </w:r>
      <w:r>
        <w:rPr>
          <w:rFonts w:ascii="Arial Narrow" w:hAnsi="Arial Narrow" w:cs="Arial"/>
          <w:i/>
          <w:iCs/>
          <w:szCs w:val="24"/>
        </w:rPr>
        <w:t xml:space="preserve"> que </w:t>
      </w:r>
      <w:r w:rsidR="0050689D">
        <w:rPr>
          <w:rFonts w:ascii="Arial Narrow" w:hAnsi="Arial Narrow" w:cs="Arial"/>
          <w:i/>
          <w:iCs/>
          <w:szCs w:val="24"/>
        </w:rPr>
        <w:t>considerin</w:t>
      </w:r>
      <w:r>
        <w:rPr>
          <w:rFonts w:ascii="Arial Narrow" w:hAnsi="Arial Narrow" w:cs="Arial"/>
          <w:i/>
          <w:iCs/>
          <w:szCs w:val="24"/>
        </w:rPr>
        <w:t xml:space="preserve"> oportú. </w:t>
      </w:r>
    </w:p>
    <w:p w14:paraId="66A195D3" w14:textId="77777777" w:rsidR="0004127B" w:rsidRDefault="0004127B" w:rsidP="00D10C00">
      <w:pPr>
        <w:rPr>
          <w:rFonts w:ascii="Arial Narrow" w:hAnsi="Arial Narrow" w:cs="Arial"/>
          <w:i/>
          <w:iCs/>
          <w:szCs w:val="24"/>
        </w:rPr>
      </w:pPr>
    </w:p>
    <w:p w14:paraId="20CAD35E" w14:textId="5C736D19" w:rsidR="0004127B" w:rsidRDefault="0004127B" w:rsidP="00D10C00">
      <w:pPr>
        <w:rPr>
          <w:rFonts w:ascii="Arial Narrow" w:hAnsi="Arial Narrow" w:cs="Arial"/>
          <w:i/>
          <w:iCs/>
          <w:szCs w:val="24"/>
        </w:rPr>
      </w:pPr>
      <w:r>
        <w:rPr>
          <w:rFonts w:ascii="Arial Narrow" w:hAnsi="Arial Narrow" w:cs="Arial"/>
          <w:i/>
          <w:iCs/>
          <w:szCs w:val="24"/>
        </w:rPr>
        <w:t xml:space="preserve">A recordar: </w:t>
      </w:r>
    </w:p>
    <w:p w14:paraId="0A92DD5F" w14:textId="77777777" w:rsidR="0004127B" w:rsidRDefault="0004127B" w:rsidP="00D10C00">
      <w:pPr>
        <w:rPr>
          <w:rFonts w:ascii="Arial Narrow" w:hAnsi="Arial Narrow" w:cs="Arial"/>
          <w:i/>
          <w:iCs/>
          <w:szCs w:val="24"/>
        </w:rPr>
      </w:pPr>
    </w:p>
    <w:p w14:paraId="4199ECEE" w14:textId="77777777" w:rsidR="0004127B" w:rsidRPr="0004127B" w:rsidRDefault="0004127B" w:rsidP="0004127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szCs w:val="24"/>
        </w:rPr>
      </w:pPr>
      <w:r w:rsidRPr="0004127B">
        <w:rPr>
          <w:rFonts w:ascii="Arial Narrow" w:hAnsi="Arial Narrow" w:cs="Arial"/>
          <w:i/>
          <w:szCs w:val="24"/>
        </w:rPr>
        <w:t xml:space="preserve">Descripció de la subscripció a subministrar: </w:t>
      </w:r>
      <w:proofErr w:type="spellStart"/>
      <w:r w:rsidRPr="0004127B">
        <w:rPr>
          <w:rFonts w:ascii="Arial Narrow" w:hAnsi="Arial Narrow" w:cs="Arial"/>
          <w:i/>
          <w:szCs w:val="24"/>
          <w:u w:val="single"/>
        </w:rPr>
        <w:t>Win</w:t>
      </w:r>
      <w:proofErr w:type="spellEnd"/>
      <w:r w:rsidRPr="0004127B">
        <w:rPr>
          <w:rFonts w:ascii="Arial Narrow" w:hAnsi="Arial Narrow" w:cs="Arial"/>
          <w:i/>
          <w:szCs w:val="24"/>
          <w:u w:val="single"/>
        </w:rPr>
        <w:t xml:space="preserve"> 10 </w:t>
      </w:r>
      <w:proofErr w:type="spellStart"/>
      <w:r w:rsidRPr="0004127B">
        <w:rPr>
          <w:rFonts w:ascii="Arial Narrow" w:hAnsi="Arial Narrow" w:cs="Arial"/>
          <w:i/>
          <w:szCs w:val="24"/>
          <w:u w:val="single"/>
        </w:rPr>
        <w:t>Extended</w:t>
      </w:r>
      <w:proofErr w:type="spellEnd"/>
      <w:r w:rsidRPr="0004127B">
        <w:rPr>
          <w:rFonts w:ascii="Arial Narrow" w:hAnsi="Arial Narrow" w:cs="Arial"/>
          <w:i/>
          <w:szCs w:val="24"/>
          <w:u w:val="single"/>
        </w:rPr>
        <w:t xml:space="preserve"> </w:t>
      </w:r>
      <w:proofErr w:type="spellStart"/>
      <w:r w:rsidRPr="0004127B">
        <w:rPr>
          <w:rFonts w:ascii="Arial Narrow" w:hAnsi="Arial Narrow" w:cs="Arial"/>
          <w:i/>
          <w:szCs w:val="24"/>
          <w:u w:val="single"/>
        </w:rPr>
        <w:t>Security</w:t>
      </w:r>
      <w:proofErr w:type="spellEnd"/>
      <w:r w:rsidRPr="0004127B">
        <w:rPr>
          <w:rFonts w:ascii="Arial Narrow" w:hAnsi="Arial Narrow" w:cs="Arial"/>
          <w:i/>
          <w:szCs w:val="24"/>
          <w:u w:val="single"/>
        </w:rPr>
        <w:t xml:space="preserve"> 2025 Per Device</w:t>
      </w:r>
    </w:p>
    <w:p w14:paraId="121EC5E0" w14:textId="54F00848" w:rsidR="0004127B" w:rsidRPr="0004127B" w:rsidRDefault="0004127B" w:rsidP="0004127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szCs w:val="24"/>
        </w:rPr>
      </w:pPr>
      <w:r w:rsidRPr="0004127B">
        <w:rPr>
          <w:rFonts w:ascii="Arial Narrow" w:hAnsi="Arial Narrow" w:cs="Arial"/>
          <w:i/>
          <w:szCs w:val="24"/>
        </w:rPr>
        <w:t xml:space="preserve">Número de llicències: </w:t>
      </w:r>
      <w:r w:rsidRPr="0004127B">
        <w:rPr>
          <w:rFonts w:ascii="Arial Narrow" w:hAnsi="Arial Narrow" w:cs="Arial"/>
          <w:i/>
          <w:szCs w:val="24"/>
          <w:u w:val="single"/>
        </w:rPr>
        <w:t>202</w:t>
      </w:r>
    </w:p>
    <w:p w14:paraId="028C19F4"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rPr>
      </w:pPr>
    </w:p>
    <w:p w14:paraId="53CC6747"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u w:val="single"/>
        </w:rPr>
      </w:pPr>
      <w:r w:rsidRPr="004A6764">
        <w:rPr>
          <w:rFonts w:ascii="Arial Narrow" w:hAnsi="Arial Narrow" w:cs="Arial"/>
          <w:color w:val="000000"/>
          <w:szCs w:val="24"/>
          <w:u w:val="single"/>
        </w:rPr>
        <w:t>DESIGNO I ACCEPTO</w:t>
      </w:r>
    </w:p>
    <w:p w14:paraId="63A2ED2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p>
    <w:p w14:paraId="7C6FEFC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color w:val="000000"/>
          <w:szCs w:val="24"/>
        </w:rPr>
        <w:t xml:space="preserve">Que s’utilitzi, per a totes les notificacions i comunicacions electròniques relacionades amb aquesta contractació, la següent </w:t>
      </w:r>
      <w:r w:rsidRPr="004A6764">
        <w:rPr>
          <w:rFonts w:ascii="Arial Narrow" w:hAnsi="Arial Narrow" w:cs="Arial"/>
          <w:b/>
          <w:bCs/>
          <w:color w:val="000000"/>
          <w:szCs w:val="24"/>
        </w:rPr>
        <w:t>adreça de correu electrònic (@)</w:t>
      </w:r>
      <w:r w:rsidRPr="004A6764">
        <w:rPr>
          <w:rFonts w:ascii="Arial Narrow" w:hAnsi="Arial Narrow" w:cs="Arial"/>
          <w:szCs w:val="24"/>
        </w:rPr>
        <w:t>: ...........................................................</w:t>
      </w:r>
    </w:p>
    <w:p w14:paraId="6D4E17CE"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67F41F5D" w14:textId="77777777" w:rsidR="004A6764" w:rsidRPr="004A6764" w:rsidRDefault="004A6764" w:rsidP="00D10C00">
      <w:pPr>
        <w:autoSpaceDE w:val="0"/>
        <w:autoSpaceDN w:val="0"/>
        <w:adjustRightInd w:val="0"/>
        <w:rPr>
          <w:rFonts w:ascii="Arial Narrow" w:hAnsi="Arial Narrow" w:cs="Arial"/>
          <w:i/>
          <w:szCs w:val="24"/>
          <w:u w:val="single"/>
        </w:rPr>
      </w:pPr>
      <w:r w:rsidRPr="004A6764">
        <w:rPr>
          <w:rFonts w:ascii="Arial Narrow" w:hAnsi="Arial Narrow" w:cs="Arial"/>
          <w:i/>
          <w:szCs w:val="24"/>
          <w:u w:val="single"/>
        </w:rPr>
        <w:t xml:space="preserve">DECLARO </w:t>
      </w:r>
    </w:p>
    <w:p w14:paraId="41BCC0C6" w14:textId="77777777" w:rsidR="0050689D" w:rsidRDefault="0050689D" w:rsidP="00D10C00">
      <w:pPr>
        <w:autoSpaceDE w:val="0"/>
        <w:autoSpaceDN w:val="0"/>
        <w:adjustRightInd w:val="0"/>
        <w:rPr>
          <w:rFonts w:ascii="Arial Narrow" w:hAnsi="Arial Narrow" w:cs="Arial"/>
          <w:i/>
          <w:szCs w:val="24"/>
        </w:rPr>
      </w:pPr>
    </w:p>
    <w:p w14:paraId="1B64116C" w14:textId="55949FA1" w:rsidR="004A6764" w:rsidRPr="004A6764" w:rsidRDefault="004A6764" w:rsidP="00D10C00">
      <w:pPr>
        <w:autoSpaceDE w:val="0"/>
        <w:autoSpaceDN w:val="0"/>
        <w:adjustRightInd w:val="0"/>
        <w:rPr>
          <w:rFonts w:ascii="Arial Narrow" w:hAnsi="Arial Narrow" w:cs="Arial"/>
          <w:i/>
          <w:szCs w:val="24"/>
        </w:rPr>
      </w:pPr>
      <w:r w:rsidRPr="004A6764">
        <w:rPr>
          <w:rFonts w:ascii="Arial Narrow" w:hAnsi="Arial Narrow" w:cs="Arial"/>
          <w:i/>
          <w:szCs w:val="24"/>
        </w:rPr>
        <w:t>Que l'empresa:</w:t>
      </w:r>
    </w:p>
    <w:p w14:paraId="68FD1F85" w14:textId="77777777" w:rsidR="004A6764" w:rsidRDefault="004A6764" w:rsidP="00D10C00">
      <w:pPr>
        <w:autoSpaceDE w:val="0"/>
        <w:autoSpaceDN w:val="0"/>
        <w:adjustRightInd w:val="0"/>
        <w:rPr>
          <w:rFonts w:ascii="Arial Narrow" w:hAnsi="Arial Narrow" w:cs="Arial"/>
          <w:szCs w:val="24"/>
        </w:rPr>
      </w:pPr>
    </w:p>
    <w:p w14:paraId="40962AB8" w14:textId="751E9998" w:rsidR="00776AC6" w:rsidRPr="00656508" w:rsidRDefault="00776AC6" w:rsidP="00776AC6">
      <w:pPr>
        <w:rPr>
          <w:rFonts w:ascii="Arial Narrow" w:hAnsi="Arial Narrow"/>
          <w:sz w:val="22"/>
        </w:rPr>
      </w:pPr>
      <w:r w:rsidRPr="00D44B55">
        <w:rPr>
          <w:rFonts w:ascii="Arial Narrow" w:hAnsi="Arial Narrow"/>
          <w:sz w:val="22"/>
        </w:rPr>
        <w:t>SI / NO té la intenció de subcontractar amb tercers alguna part del contracte. En cas afirmatiu, es subcontractarà per un percentatge del .........% respecte l’oferta econòmica presentada, impostos exclosos, i declaro que no es subcontractarà la part o parts del contracte indicades, en el seu cas, al quadre de característiques de la licitació del PCAP.</w:t>
      </w:r>
    </w:p>
    <w:p w14:paraId="0B04574F" w14:textId="77777777" w:rsidR="00776AC6" w:rsidRPr="004A6764" w:rsidRDefault="00776AC6" w:rsidP="00D10C00">
      <w:pPr>
        <w:autoSpaceDE w:val="0"/>
        <w:autoSpaceDN w:val="0"/>
        <w:adjustRightInd w:val="0"/>
        <w:rPr>
          <w:rFonts w:ascii="Arial Narrow" w:hAnsi="Arial Narrow" w:cs="Arial"/>
          <w:szCs w:val="24"/>
        </w:rPr>
      </w:pPr>
    </w:p>
    <w:bookmarkStart w:id="1" w:name="Verifica1"/>
    <w:p w14:paraId="51AF0F80"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fldChar w:fldCharType="begin">
          <w:ffData>
            <w:name w:val="Verifica1"/>
            <w:enabled w:val="0"/>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bookmarkEnd w:id="1"/>
      <w:r w:rsidR="004A6764" w:rsidRPr="004A6764">
        <w:rPr>
          <w:rFonts w:ascii="Arial Narrow" w:hAnsi="Arial Narrow" w:cs="Arial"/>
          <w:szCs w:val="24"/>
        </w:rPr>
        <w:t xml:space="preserve"> està facultada per contractar amb l’Administració, ja que té capacitat d’obrar i no es troba en cap de les </w:t>
      </w:r>
      <w:r w:rsidR="004A6764" w:rsidRPr="004A6764">
        <w:rPr>
          <w:rFonts w:ascii="Arial Narrow" w:hAnsi="Arial Narrow" w:cs="Arial"/>
          <w:b/>
          <w:szCs w:val="24"/>
        </w:rPr>
        <w:t>prohibicions per contractar</w:t>
      </w:r>
      <w:r w:rsidR="004A6764" w:rsidRPr="004A6764">
        <w:rPr>
          <w:rFonts w:ascii="Arial Narrow" w:hAnsi="Arial Narrow" w:cs="Arial"/>
          <w:szCs w:val="24"/>
        </w:rPr>
        <w:t xml:space="preserve"> establertes a l’article </w:t>
      </w:r>
      <w:r w:rsidR="008B1464">
        <w:rPr>
          <w:rFonts w:ascii="Arial Narrow" w:hAnsi="Arial Narrow" w:cs="Arial"/>
          <w:szCs w:val="24"/>
        </w:rPr>
        <w:t>71</w:t>
      </w:r>
      <w:r w:rsidR="004A6764" w:rsidRPr="004A6764">
        <w:rPr>
          <w:rFonts w:ascii="Arial Narrow" w:hAnsi="Arial Narrow" w:cs="Arial"/>
          <w:szCs w:val="24"/>
        </w:rPr>
        <w:t xml:space="preserve"> de</w:t>
      </w:r>
      <w:r w:rsidR="008B1464">
        <w:rPr>
          <w:rFonts w:ascii="Arial Narrow" w:hAnsi="Arial Narrow" w:cs="Arial"/>
          <w:szCs w:val="24"/>
        </w:rPr>
        <w:t xml:space="preserve"> la Llei 9/2017 de Contractes del Sector Públic (LCSP)</w:t>
      </w:r>
      <w:r w:rsidR="004A6764" w:rsidRPr="004A6764">
        <w:rPr>
          <w:rFonts w:ascii="Arial Narrow" w:hAnsi="Arial Narrow" w:cs="Arial"/>
          <w:szCs w:val="24"/>
        </w:rPr>
        <w:t>;</w:t>
      </w:r>
    </w:p>
    <w:p w14:paraId="43F287B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4A4CD4F0"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r w:rsidRPr="004A6764">
        <w:rPr>
          <w:rFonts w:ascii="Arial Narrow" w:hAnsi="Arial Narrow" w:cs="Arial"/>
          <w:szCs w:val="24"/>
        </w:rPr>
        <w:lastRenderedPageBreak/>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Fonts w:ascii="Arial Narrow" w:hAnsi="Arial Narrow" w:cs="Arial"/>
          <w:color w:val="000000"/>
          <w:szCs w:val="24"/>
        </w:rPr>
        <w:t>està donada d’alta a l’epígraf de l</w:t>
      </w:r>
      <w:r w:rsidR="004A6764" w:rsidRPr="004A6764">
        <w:rPr>
          <w:rFonts w:ascii="Arial Narrow" w:hAnsi="Arial Narrow" w:cs="Arial"/>
          <w:b/>
          <w:bCs/>
          <w:color w:val="000000"/>
          <w:szCs w:val="24"/>
        </w:rPr>
        <w:t xml:space="preserve">’Impost d’Activitats Econòmiques </w:t>
      </w:r>
      <w:r w:rsidR="004A6764" w:rsidRPr="004A6764">
        <w:rPr>
          <w:rFonts w:ascii="Arial Narrow" w:hAnsi="Arial Narrow" w:cs="Arial"/>
          <w:color w:val="000000"/>
          <w:szCs w:val="24"/>
        </w:rPr>
        <w:t xml:space="preserve">corresponent a l’objecte del contracte i que està al corrent de les </w:t>
      </w:r>
      <w:r w:rsidR="004A6764" w:rsidRPr="004A6764">
        <w:rPr>
          <w:rFonts w:ascii="Arial Narrow" w:hAnsi="Arial Narrow" w:cs="Arial"/>
          <w:b/>
          <w:color w:val="000000"/>
          <w:szCs w:val="24"/>
        </w:rPr>
        <w:t>obligacions tributàries</w:t>
      </w:r>
      <w:r w:rsidR="004A6764" w:rsidRPr="004A6764">
        <w:rPr>
          <w:rFonts w:ascii="Arial Narrow" w:hAnsi="Arial Narrow" w:cs="Arial"/>
          <w:color w:val="000000"/>
          <w:szCs w:val="24"/>
        </w:rPr>
        <w:t xml:space="preserve"> i de la </w:t>
      </w:r>
      <w:r w:rsidR="004A6764" w:rsidRPr="004A6764">
        <w:rPr>
          <w:rFonts w:ascii="Arial Narrow" w:hAnsi="Arial Narrow" w:cs="Arial"/>
          <w:b/>
          <w:color w:val="000000"/>
          <w:szCs w:val="24"/>
        </w:rPr>
        <w:t>Seguretat Social</w:t>
      </w:r>
      <w:r w:rsidR="004A6764" w:rsidRPr="004A6764">
        <w:rPr>
          <w:rFonts w:ascii="Arial Narrow" w:hAnsi="Arial Narrow" w:cs="Arial"/>
          <w:color w:val="000000"/>
          <w:szCs w:val="24"/>
        </w:rPr>
        <w:t xml:space="preserve">, i que </w:t>
      </w:r>
      <w:r w:rsidR="004A6764" w:rsidRPr="004A6764">
        <w:rPr>
          <w:rFonts w:ascii="Arial Narrow" w:hAnsi="Arial Narrow" w:cs="Arial"/>
          <w:b/>
          <w:color w:val="000000"/>
          <w:szCs w:val="24"/>
        </w:rPr>
        <w:t>no té cap deute amb l'Ajuntament de Barcelona</w:t>
      </w:r>
      <w:r w:rsidR="004A6764" w:rsidRPr="004A6764">
        <w:rPr>
          <w:rFonts w:ascii="Arial Narrow" w:hAnsi="Arial Narrow" w:cs="Arial"/>
          <w:color w:val="000000"/>
          <w:szCs w:val="24"/>
        </w:rPr>
        <w:t>;</w:t>
      </w:r>
    </w:p>
    <w:p w14:paraId="0091DF25"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p>
    <w:p w14:paraId="772A4DC1" w14:textId="27CCDA09" w:rsidR="004A6764" w:rsidRPr="004A6764" w:rsidRDefault="003E1DC8" w:rsidP="00D10C00">
      <w:pPr>
        <w:rPr>
          <w:rFonts w:ascii="Arial Narrow" w:hAnsi="Arial Narrow" w:cs="Arial"/>
          <w:color w:val="000000"/>
          <w:szCs w:val="24"/>
        </w:rPr>
      </w:pPr>
      <w:r w:rsidRPr="004A6764">
        <w:rPr>
          <w:rFonts w:ascii="Arial Narrow" w:hAnsi="Arial Narrow" w:cs="Arial"/>
          <w:szCs w:val="24"/>
        </w:rPr>
        <w:fldChar w:fldCharType="begin">
          <w:ffData>
            <w:name w:val="Verifica1"/>
            <w:enabled/>
            <w:calcOnExit w:val="0"/>
            <w:checkBox>
              <w:sizeAuto/>
              <w:default w:val="0"/>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color w:val="000000"/>
          <w:szCs w:val="24"/>
        </w:rPr>
        <w:t xml:space="preserve"> </w:t>
      </w:r>
      <w:r w:rsidR="004A6764" w:rsidRPr="004A6764">
        <w:rPr>
          <w:rStyle w:val="Refernciadenotaapeudepgina"/>
          <w:rFonts w:ascii="Arial Narrow" w:hAnsi="Arial Narrow" w:cs="Arial"/>
          <w:szCs w:val="24"/>
        </w:rPr>
        <w:footnoteReference w:id="2"/>
      </w:r>
      <w:r w:rsidR="004A6764" w:rsidRPr="004A6764">
        <w:rPr>
          <w:rFonts w:ascii="Arial Narrow" w:hAnsi="Arial Narrow" w:cs="Arial"/>
          <w:color w:val="000000"/>
          <w:szCs w:val="24"/>
        </w:rPr>
        <w:t xml:space="preserve"> </w:t>
      </w:r>
      <w:r w:rsidR="004A6764" w:rsidRPr="004A6764">
        <w:rPr>
          <w:rFonts w:ascii="Arial Narrow" w:hAnsi="Arial Narrow" w:cs="Arial"/>
          <w:szCs w:val="24"/>
        </w:rPr>
        <w:t>està inscrita en el</w:t>
      </w:r>
      <w:r w:rsidR="004A6764" w:rsidRPr="004A6764">
        <w:rPr>
          <w:rFonts w:ascii="Arial Narrow" w:hAnsi="Arial Narrow" w:cs="Arial"/>
          <w:color w:val="FF0000"/>
          <w:szCs w:val="24"/>
        </w:rPr>
        <w:t xml:space="preserve"> </w:t>
      </w:r>
      <w:r w:rsidR="004A6764" w:rsidRPr="004A6764">
        <w:rPr>
          <w:rFonts w:ascii="Arial Narrow" w:hAnsi="Arial Narrow" w:cs="Arial"/>
          <w:szCs w:val="24"/>
        </w:rPr>
        <w:t xml:space="preserve">Registre Electrònic d’Empreses Licitadores de la Generalitat de Catalunya </w:t>
      </w:r>
      <w:r w:rsidR="004A6764" w:rsidRPr="004A6764">
        <w:rPr>
          <w:rFonts w:ascii="Arial Narrow" w:hAnsi="Arial Narrow" w:cs="Arial"/>
          <w:b/>
          <w:szCs w:val="24"/>
        </w:rPr>
        <w:t>(RELI</w:t>
      </w:r>
      <w:r w:rsidR="00A53092">
        <w:rPr>
          <w:rFonts w:ascii="Arial Narrow" w:hAnsi="Arial Narrow" w:cs="Arial"/>
          <w:b/>
          <w:szCs w:val="24"/>
        </w:rPr>
        <w:t>C</w:t>
      </w:r>
      <w:r w:rsidR="004A6764" w:rsidRPr="004A6764">
        <w:rPr>
          <w:rFonts w:ascii="Arial Narrow" w:hAnsi="Arial Narrow" w:cs="Arial"/>
          <w:b/>
          <w:szCs w:val="24"/>
        </w:rPr>
        <w:t>)</w:t>
      </w:r>
      <w:r w:rsidR="004A6764" w:rsidRPr="004A6764">
        <w:rPr>
          <w:rFonts w:ascii="Arial Narrow" w:hAnsi="Arial Narrow" w:cs="Arial"/>
          <w:szCs w:val="24"/>
        </w:rPr>
        <w:t>, (NIF</w:t>
      </w:r>
      <w:r w:rsidR="004A6764" w:rsidRPr="004A6764">
        <w:rPr>
          <w:rFonts w:ascii="Arial Narrow" w:hAnsi="Arial Narrow" w:cs="Arial"/>
          <w:color w:val="000000"/>
          <w:szCs w:val="24"/>
        </w:rPr>
        <w:t xml:space="preserve"> de l’apoderat .....................................................)</w:t>
      </w:r>
      <w:r w:rsidR="004A6764" w:rsidRPr="004A6764">
        <w:rPr>
          <w:rStyle w:val="Refernciadenotaapeudepgina"/>
          <w:rFonts w:ascii="Arial Narrow" w:hAnsi="Arial Narrow" w:cs="Arial"/>
          <w:szCs w:val="24"/>
        </w:rPr>
        <w:footnoteReference w:id="3"/>
      </w:r>
      <w:r w:rsidR="004A6764" w:rsidRPr="004A6764">
        <w:rPr>
          <w:rFonts w:ascii="Arial Narrow" w:hAnsi="Arial Narrow" w:cs="Arial"/>
          <w:color w:val="000000"/>
          <w:szCs w:val="24"/>
        </w:rPr>
        <w:t xml:space="preserve"> </w:t>
      </w:r>
      <w:r w:rsidR="004A6764" w:rsidRPr="004A6764">
        <w:rPr>
          <w:rFonts w:ascii="Arial Narrow" w:hAnsi="Arial Narrow" w:cs="Arial"/>
          <w:b/>
          <w:color w:val="000000"/>
          <w:szCs w:val="24"/>
        </w:rPr>
        <w:t xml:space="preserve">i </w:t>
      </w:r>
      <w:r w:rsidRPr="004A6764">
        <w:rPr>
          <w:rFonts w:ascii="Arial Narrow" w:hAnsi="Arial Narrow" w:cs="Arial"/>
          <w:szCs w:val="24"/>
        </w:rPr>
        <w:fldChar w:fldCharType="begin">
          <w:ffData>
            <w:name w:val=""/>
            <w:enabled/>
            <w:calcOnExit w:val="0"/>
            <w:checkBox>
              <w:sizeAuto/>
              <w:default w:val="0"/>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color w:val="000000"/>
          <w:szCs w:val="24"/>
        </w:rPr>
        <w:t xml:space="preserve"> </w:t>
      </w:r>
      <w:r w:rsidR="004A6764" w:rsidRPr="004A6764">
        <w:rPr>
          <w:rFonts w:ascii="Arial Narrow" w:hAnsi="Arial Narrow" w:cs="Arial"/>
          <w:color w:val="000000"/>
          <w:szCs w:val="24"/>
          <w:vertAlign w:val="superscript"/>
        </w:rPr>
        <w:t>1</w:t>
      </w:r>
      <w:r w:rsidR="004A6764" w:rsidRPr="004A6764">
        <w:rPr>
          <w:rFonts w:ascii="Arial Narrow" w:hAnsi="Arial Narrow" w:cs="Arial"/>
          <w:color w:val="000000"/>
          <w:szCs w:val="24"/>
        </w:rPr>
        <w:t xml:space="preserve"> tota la documentació que figura en el RELI</w:t>
      </w:r>
      <w:r w:rsidR="00A53092">
        <w:rPr>
          <w:rFonts w:ascii="Arial Narrow" w:hAnsi="Arial Narrow" w:cs="Arial"/>
          <w:color w:val="000000"/>
          <w:szCs w:val="24"/>
        </w:rPr>
        <w:t>C</w:t>
      </w:r>
      <w:r w:rsidR="004A6764" w:rsidRPr="004A6764">
        <w:rPr>
          <w:rFonts w:ascii="Arial Narrow" w:hAnsi="Arial Narrow" w:cs="Arial"/>
          <w:color w:val="000000"/>
          <w:szCs w:val="24"/>
        </w:rPr>
        <w:t xml:space="preserve"> manté la seva vigència i no ha estat modificada.</w:t>
      </w:r>
    </w:p>
    <w:p w14:paraId="2CF5D19D" w14:textId="77777777" w:rsidR="004A6764" w:rsidRPr="004A6764" w:rsidRDefault="004A6764" w:rsidP="00D10C00">
      <w:pPr>
        <w:rPr>
          <w:rFonts w:ascii="Arial Narrow" w:hAnsi="Arial Narrow" w:cs="Arial"/>
          <w:color w:val="000000"/>
          <w:szCs w:val="24"/>
        </w:rPr>
      </w:pPr>
    </w:p>
    <w:p w14:paraId="6D7733A6" w14:textId="77777777" w:rsidR="004A6764" w:rsidRPr="004A6764" w:rsidRDefault="003E1DC8" w:rsidP="00D10C00">
      <w:pPr>
        <w:rPr>
          <w:rFonts w:ascii="Arial Narrow" w:hAnsi="Arial Narrow" w:cs="Arial"/>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proofErr w:type="spellStart"/>
      <w:r w:rsidR="004A6764" w:rsidRPr="004A6764">
        <w:rPr>
          <w:rFonts w:ascii="Arial Narrow" w:hAnsi="Arial Narrow" w:cs="Arial"/>
          <w:szCs w:val="24"/>
        </w:rPr>
        <w:t>Dóna</w:t>
      </w:r>
      <w:proofErr w:type="spellEnd"/>
      <w:r w:rsidR="004A6764" w:rsidRPr="004A6764">
        <w:rPr>
          <w:rFonts w:ascii="Arial Narrow" w:hAnsi="Arial Narrow" w:cs="Arial"/>
          <w:szCs w:val="24"/>
        </w:rPr>
        <w:t xml:space="preserve"> compliment a les previsions de la normativa en matèria de prevenció de riscos laborals.</w:t>
      </w:r>
    </w:p>
    <w:p w14:paraId="11054950" w14:textId="77777777" w:rsidR="004A6764" w:rsidRPr="004A6764" w:rsidRDefault="004A6764" w:rsidP="00D10C00">
      <w:pPr>
        <w:rPr>
          <w:rFonts w:ascii="Arial Narrow" w:hAnsi="Arial Narrow" w:cs="Arial"/>
          <w:snapToGrid w:val="0"/>
          <w:szCs w:val="24"/>
        </w:rPr>
      </w:pPr>
      <w:r w:rsidRPr="004A6764">
        <w:rPr>
          <w:rFonts w:ascii="Arial Narrow" w:hAnsi="Arial Narrow" w:cs="Arial"/>
          <w:snapToGrid w:val="0"/>
          <w:szCs w:val="24"/>
        </w:rPr>
        <w:t> </w:t>
      </w:r>
    </w:p>
    <w:p w14:paraId="12DA4C05" w14:textId="56FD07F3" w:rsidR="004A6764" w:rsidRDefault="003E1DC8" w:rsidP="00D10C00">
      <w:pPr>
        <w:rPr>
          <w:rFonts w:ascii="Arial Narrow" w:hAnsi="Arial Narrow" w:cs="Arial"/>
          <w:snapToGrid w:val="0"/>
          <w:szCs w:val="24"/>
        </w:rPr>
      </w:pPr>
      <w:r w:rsidRPr="004A6764">
        <w:rPr>
          <w:rFonts w:ascii="Arial Narrow" w:hAnsi="Arial Narrow" w:cs="Arial"/>
          <w:szCs w:val="24"/>
        </w:rPr>
        <w:fldChar w:fldCharType="begin">
          <w:ffData>
            <w:name w:val="Verifica1"/>
            <w:enabled/>
            <w:calcOnExit w:val="0"/>
            <w:checkBox>
              <w:sizeAuto/>
              <w:default w:val="0"/>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Fonts w:ascii="Arial Narrow" w:hAnsi="Arial Narrow" w:cs="Arial"/>
          <w:snapToGrid w:val="0"/>
          <w:szCs w:val="24"/>
        </w:rPr>
        <w:t xml:space="preserve">Que </w:t>
      </w:r>
      <w:r w:rsidR="004A6764" w:rsidRPr="004A6764">
        <w:rPr>
          <w:rFonts w:ascii="Arial Narrow" w:hAnsi="Arial Narrow" w:cs="Arial"/>
          <w:snapToGrid w:val="0"/>
          <w:szCs w:val="24"/>
          <w:u w:val="single"/>
        </w:rPr>
        <w:t>Sí / No</w:t>
      </w:r>
      <w:r w:rsidR="004A6764" w:rsidRPr="004A6764">
        <w:rPr>
          <w:rFonts w:ascii="Arial Narrow" w:hAnsi="Arial Narrow" w:cs="Arial"/>
          <w:snapToGrid w:val="0"/>
          <w:szCs w:val="24"/>
        </w:rPr>
        <w:t xml:space="preserve"> té relacions legals amb paradisos fiscals i, en cas afirmatiu, presenta la següent documentació descriptiva dels moviments financers i tota la informació relativa a aquestes actuacions </w:t>
      </w:r>
    </w:p>
    <w:p w14:paraId="5BA31A01" w14:textId="77777777" w:rsidR="00FF4494" w:rsidRPr="004A6764" w:rsidRDefault="00FF4494" w:rsidP="00D10C00">
      <w:pPr>
        <w:rPr>
          <w:rFonts w:ascii="Arial Narrow" w:hAnsi="Arial Narrow" w:cs="Arial"/>
          <w:snapToGrid w:val="0"/>
          <w:szCs w:val="24"/>
        </w:rPr>
      </w:pPr>
    </w:p>
    <w:p w14:paraId="751720C2" w14:textId="00A00FD7" w:rsidR="00F226F1" w:rsidRDefault="00F226F1" w:rsidP="00D10C00">
      <w:pPr>
        <w:rPr>
          <w:rFonts w:ascii="Arial Narrow" w:hAnsi="Arial Narrow" w:cs="Arial"/>
          <w:szCs w:val="24"/>
        </w:rPr>
      </w:pPr>
      <w:r w:rsidRPr="00F226F1">
        <w:rPr>
          <w:rFonts w:ascii="Arial Narrow" w:hAnsi="Arial Narrow" w:cs="Arial"/>
          <w:szCs w:val="24"/>
        </w:rPr>
        <w:fldChar w:fldCharType="begin">
          <w:ffData>
            <w:name w:val="Verifica1"/>
            <w:enabled w:val="0"/>
            <w:calcOnExit w:val="0"/>
            <w:checkBox>
              <w:sizeAuto/>
              <w:default w:val="1"/>
            </w:checkBox>
          </w:ffData>
        </w:fldChar>
      </w:r>
      <w:r w:rsidRPr="00F226F1">
        <w:rPr>
          <w:rFonts w:ascii="Arial Narrow" w:hAnsi="Arial Narrow" w:cs="Arial"/>
          <w:szCs w:val="24"/>
        </w:rPr>
        <w:instrText xml:space="preserve"> FORMCHECKBOX </w:instrText>
      </w:r>
      <w:r w:rsidRPr="00F226F1">
        <w:rPr>
          <w:rFonts w:ascii="Arial Narrow" w:hAnsi="Arial Narrow" w:cs="Arial"/>
          <w:szCs w:val="24"/>
        </w:rPr>
      </w:r>
      <w:r w:rsidRPr="00F226F1">
        <w:rPr>
          <w:rFonts w:ascii="Arial Narrow" w:hAnsi="Arial Narrow" w:cs="Arial"/>
          <w:szCs w:val="24"/>
        </w:rPr>
        <w:fldChar w:fldCharType="separate"/>
      </w:r>
      <w:r w:rsidRPr="00F226F1">
        <w:rPr>
          <w:rFonts w:ascii="Arial Narrow" w:hAnsi="Arial Narrow" w:cs="Arial"/>
          <w:szCs w:val="24"/>
        </w:rPr>
        <w:fldChar w:fldCharType="end"/>
      </w:r>
      <w:r w:rsidRPr="00F226F1">
        <w:rPr>
          <w:rFonts w:ascii="Arial Narrow" w:hAnsi="Arial Narrow" w:cs="Arial"/>
          <w:szCs w:val="24"/>
        </w:rPr>
        <w:t xml:space="preserve"> </w:t>
      </w:r>
      <w:r w:rsidRPr="00F226F1">
        <w:rPr>
          <w:rFonts w:ascii="Arial Narrow" w:hAnsi="Arial Narrow" w:cs="Arial"/>
          <w:snapToGrid w:val="0"/>
          <w:szCs w:val="24"/>
        </w:rPr>
        <w:t xml:space="preserve">Que en cas de tenir 50 o més treballadors/es </w:t>
      </w:r>
      <w:proofErr w:type="spellStart"/>
      <w:r w:rsidRPr="00F226F1">
        <w:rPr>
          <w:rFonts w:ascii="Arial Narrow" w:hAnsi="Arial Narrow" w:cs="Arial"/>
          <w:snapToGrid w:val="0"/>
          <w:szCs w:val="24"/>
        </w:rPr>
        <w:t>es</w:t>
      </w:r>
      <w:proofErr w:type="spellEnd"/>
      <w:r w:rsidRPr="00F226F1">
        <w:rPr>
          <w:rFonts w:ascii="Arial Narrow" w:hAnsi="Arial Narrow" w:cs="Arial"/>
          <w:snapToGrid w:val="0"/>
          <w:szCs w:val="24"/>
        </w:rPr>
        <w:t xml:space="preserve"> disposa d’un pla d'igualtat regulat en els arts. 45 a 49 de la Llei orgànica 3/2007 i en el Reial decret 901/2020</w:t>
      </w:r>
    </w:p>
    <w:p w14:paraId="6340A9A8" w14:textId="77777777" w:rsidR="00F226F1" w:rsidRDefault="00F226F1" w:rsidP="00D10C00">
      <w:pPr>
        <w:rPr>
          <w:rFonts w:ascii="Arial Narrow" w:hAnsi="Arial Narrow"/>
          <w:i/>
          <w:iCs/>
          <w:szCs w:val="24"/>
        </w:rPr>
      </w:pPr>
    </w:p>
    <w:p w14:paraId="7AC0ED0F" w14:textId="77777777" w:rsidR="00FF4494" w:rsidRPr="004A6764" w:rsidRDefault="00FF4494" w:rsidP="00D10C00">
      <w:pPr>
        <w:rPr>
          <w:rFonts w:ascii="Arial Narrow" w:hAnsi="Arial Narrow" w:cs="Arial"/>
          <w:i/>
          <w:szCs w:val="24"/>
        </w:rPr>
      </w:pPr>
      <w:r w:rsidRPr="004A6764">
        <w:rPr>
          <w:rFonts w:ascii="Arial Narrow" w:hAnsi="Arial Narrow"/>
          <w:i/>
          <w:iCs/>
          <w:szCs w:val="24"/>
        </w:rPr>
        <w:t>Aquest paràgraf només l’heu de posar abans d’enviar-ho al proveïdor si el contracte implica contacte habitual amb menors</w:t>
      </w:r>
    </w:p>
    <w:p w14:paraId="565345B2" w14:textId="77777777" w:rsidR="00FF4494" w:rsidRPr="004A6764" w:rsidRDefault="003E1DC8" w:rsidP="00D10C00">
      <w:pPr>
        <w:rPr>
          <w:rFonts w:ascii="Arial Narrow" w:hAnsi="Arial Narrow" w:cs="Arial"/>
          <w:snapToGrid w:val="0"/>
          <w:szCs w:val="24"/>
        </w:rPr>
      </w:pPr>
      <w:r w:rsidRPr="004A6764">
        <w:rPr>
          <w:rFonts w:ascii="Arial Narrow" w:hAnsi="Arial Narrow" w:cs="Arial"/>
          <w:szCs w:val="24"/>
        </w:rPr>
        <w:fldChar w:fldCharType="begin">
          <w:ffData>
            <w:name w:val=""/>
            <w:enabled/>
            <w:calcOnExit w:val="0"/>
            <w:checkBox>
              <w:sizeAuto/>
              <w:default w:val="1"/>
            </w:checkBox>
          </w:ffData>
        </w:fldChar>
      </w:r>
      <w:r w:rsidR="00FF449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FF4494" w:rsidRPr="004A6764">
        <w:rPr>
          <w:rFonts w:ascii="Arial Narrow" w:hAnsi="Arial Narrow" w:cs="Arial"/>
          <w:szCs w:val="24"/>
        </w:rPr>
        <w:t xml:space="preserve"> Té en el seu poder la certificació negativa del Registre central de delinqüents sexuals vigent de cadascun dels treballadors que executaran aquest contracte</w:t>
      </w:r>
      <w:r w:rsidR="00FF4494" w:rsidRPr="004A6764">
        <w:rPr>
          <w:rFonts w:ascii="Arial Narrow" w:hAnsi="Arial Narrow" w:cs="Arial"/>
          <w:snapToGrid w:val="0"/>
          <w:szCs w:val="24"/>
        </w:rPr>
        <w:t>.</w:t>
      </w:r>
    </w:p>
    <w:p w14:paraId="53A59135" w14:textId="77777777" w:rsidR="004A6764" w:rsidRPr="004A6764" w:rsidRDefault="004A6764" w:rsidP="00D10C00">
      <w:pPr>
        <w:rPr>
          <w:rFonts w:ascii="Arial Narrow" w:hAnsi="Arial Narrow" w:cs="Arial"/>
          <w:snapToGrid w:val="0"/>
          <w:szCs w:val="24"/>
        </w:rPr>
      </w:pPr>
    </w:p>
    <w:p w14:paraId="11C08C67"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bookmarkStart w:id="2" w:name="_Hlk200897958"/>
      <w:r w:rsidRPr="004A6764">
        <w:rPr>
          <w:rFonts w:ascii="Arial Narrow" w:hAnsi="Arial Narrow" w:cs="Arial"/>
          <w:color w:val="000000"/>
          <w:szCs w:val="24"/>
          <w:u w:val="single"/>
        </w:rPr>
        <w:t>AUTORITZO A</w:t>
      </w:r>
      <w:r w:rsidR="00203D1E">
        <w:rPr>
          <w:rFonts w:ascii="Arial Narrow" w:hAnsi="Arial Narrow" w:cs="Arial"/>
          <w:color w:val="000000"/>
          <w:szCs w:val="24"/>
          <w:u w:val="single"/>
        </w:rPr>
        <w:t xml:space="preserve"> L’AJUNTAMENT DE BARCELONA I </w:t>
      </w:r>
      <w:r w:rsidR="007F6126">
        <w:rPr>
          <w:rFonts w:ascii="Arial Narrow" w:hAnsi="Arial Narrow" w:cs="Arial"/>
          <w:color w:val="000000"/>
          <w:szCs w:val="24"/>
          <w:u w:val="single"/>
        </w:rPr>
        <w:t>BARCELONA ACTIVA SAU SPM</w:t>
      </w:r>
      <w:r w:rsidRPr="004A6764">
        <w:rPr>
          <w:rFonts w:ascii="Arial Narrow" w:hAnsi="Arial Narrow" w:cs="Arial"/>
          <w:color w:val="000000"/>
          <w:szCs w:val="24"/>
          <w:u w:val="single"/>
        </w:rPr>
        <w:t xml:space="preserve">, </w:t>
      </w:r>
      <w:r w:rsidRPr="004A6764">
        <w:rPr>
          <w:rFonts w:ascii="Arial Narrow" w:hAnsi="Arial Narrow" w:cs="Arial"/>
          <w:szCs w:val="24"/>
        </w:rPr>
        <w:t>en cas de resultar adjudicatari/ària del contracte:</w:t>
      </w:r>
    </w:p>
    <w:p w14:paraId="22D6FF58"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D0EA817"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Style w:val="Refernciadenotaapeudepgina"/>
          <w:rFonts w:ascii="Arial Narrow" w:hAnsi="Arial Narrow" w:cs="Arial"/>
          <w:szCs w:val="24"/>
        </w:rPr>
        <w:footnoteReference w:id="4"/>
      </w:r>
      <w:r w:rsidR="004A6764" w:rsidRPr="004A6764">
        <w:rPr>
          <w:rFonts w:ascii="Arial Narrow" w:hAnsi="Arial Narrow" w:cs="Arial"/>
          <w:szCs w:val="24"/>
        </w:rPr>
        <w:t xml:space="preserve"> a sol·licitar de l’Agència Estatal d’Administració Tributària</w:t>
      </w:r>
      <w:r w:rsidR="004A6764" w:rsidRPr="004A6764">
        <w:rPr>
          <w:rFonts w:ascii="Arial Narrow" w:hAnsi="Arial Narrow" w:cs="Arial"/>
          <w:b/>
          <w:bCs/>
          <w:szCs w:val="24"/>
        </w:rPr>
        <w:t xml:space="preserve"> (AEAT), </w:t>
      </w:r>
      <w:r w:rsidR="004A6764" w:rsidRPr="004A6764">
        <w:rPr>
          <w:rFonts w:ascii="Arial Narrow" w:hAnsi="Arial Narrow" w:cs="Arial"/>
          <w:szCs w:val="24"/>
        </w:rPr>
        <w:t>directament</w:t>
      </w:r>
      <w:r w:rsidR="004A6764" w:rsidRPr="004A6764">
        <w:rPr>
          <w:rFonts w:ascii="Arial Narrow" w:hAnsi="Arial Narrow" w:cs="Arial"/>
          <w:bCs/>
          <w:szCs w:val="24"/>
        </w:rPr>
        <w:t xml:space="preserve"> o a través del Consorci d’Administració Oberta de Catalunya (Consorci AOC),</w:t>
      </w:r>
      <w:r w:rsidR="004A6764" w:rsidRPr="004A6764">
        <w:rPr>
          <w:rFonts w:ascii="Arial Narrow" w:hAnsi="Arial Narrow" w:cs="Arial"/>
          <w:szCs w:val="24"/>
        </w:rPr>
        <w:t xml:space="preserve"> les dades justificatives i/o el certificat d’estar al corrent del compliment de les seves obligacions tributàries imposades per les disposicions vigents i durant tota la vigència del contracte;</w:t>
      </w:r>
    </w:p>
    <w:p w14:paraId="26533B05"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Cs w:val="24"/>
        </w:rPr>
      </w:pPr>
    </w:p>
    <w:p w14:paraId="620BFF4A"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D665F1">
        <w:rPr>
          <w:rFonts w:ascii="Arial Narrow" w:hAnsi="Arial Narrow" w:cs="Arial"/>
          <w:color w:val="000000"/>
          <w:szCs w:val="24"/>
          <w:vertAlign w:val="superscript"/>
        </w:rPr>
        <w:t>4</w:t>
      </w:r>
      <w:r w:rsidR="004A6764" w:rsidRPr="004A6764">
        <w:rPr>
          <w:rFonts w:ascii="Arial Narrow" w:hAnsi="Arial Narrow" w:cs="Arial"/>
          <w:color w:val="000000"/>
          <w:szCs w:val="24"/>
          <w:vertAlign w:val="superscript"/>
        </w:rPr>
        <w:t xml:space="preserve"> </w:t>
      </w:r>
      <w:r w:rsidR="004A6764" w:rsidRPr="004A6764">
        <w:rPr>
          <w:rFonts w:ascii="Arial Narrow" w:hAnsi="Arial Narrow" w:cs="Arial"/>
          <w:szCs w:val="24"/>
        </w:rPr>
        <w:t>a sol·licitar de la Tresoreria General de la Seguretat Social (</w:t>
      </w:r>
      <w:r w:rsidR="004A6764" w:rsidRPr="004A6764">
        <w:rPr>
          <w:rFonts w:ascii="Arial Narrow" w:hAnsi="Arial Narrow" w:cs="Arial"/>
          <w:b/>
          <w:szCs w:val="24"/>
        </w:rPr>
        <w:t>TGSS</w:t>
      </w:r>
      <w:r w:rsidR="004A6764" w:rsidRPr="004A6764">
        <w:rPr>
          <w:rFonts w:ascii="Arial Narrow" w:hAnsi="Arial Narrow" w:cs="Arial"/>
          <w:szCs w:val="24"/>
        </w:rPr>
        <w:t xml:space="preserve">), directament </w:t>
      </w:r>
      <w:r w:rsidR="004A6764" w:rsidRPr="004A6764">
        <w:rPr>
          <w:rFonts w:ascii="Arial Narrow" w:hAnsi="Arial Narrow" w:cs="Arial"/>
          <w:bCs/>
          <w:szCs w:val="24"/>
        </w:rPr>
        <w:t xml:space="preserve">o a través del Consorci d’Administració Oberta de Catalunya (Consorci AOC), </w:t>
      </w:r>
      <w:r w:rsidR="004A6764" w:rsidRPr="004A6764">
        <w:rPr>
          <w:rFonts w:ascii="Arial Narrow" w:hAnsi="Arial Narrow" w:cs="Arial"/>
          <w:szCs w:val="24"/>
        </w:rPr>
        <w:t>les dades justificatives i/o el certificat d’estar al corrent del compliment de les seves obligacions amb la Seguretat Social, imposades per les disposicions vigents i durant tota la vigència del contracte.”</w:t>
      </w:r>
    </w:p>
    <w:bookmarkEnd w:id="2"/>
    <w:p w14:paraId="014D96DF"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18A1AC73" w14:textId="77777777" w:rsidR="004A6764" w:rsidRPr="004A6764" w:rsidRDefault="004A6764" w:rsidP="00D10C00">
      <w:pPr>
        <w:rPr>
          <w:rFonts w:ascii="Arial Narrow" w:hAnsi="Arial Narrow" w:cs="Arial"/>
          <w:i/>
          <w:szCs w:val="24"/>
        </w:rPr>
      </w:pPr>
      <w:r w:rsidRPr="004A6764">
        <w:rPr>
          <w:rFonts w:ascii="Arial Narrow" w:hAnsi="Arial Narrow"/>
          <w:i/>
          <w:iCs/>
          <w:szCs w:val="24"/>
        </w:rPr>
        <w:t xml:space="preserve">L’obligació següent només l’heu de posar si la prestació del contracte comporta que l’empresa hagi de tractar dades de caràcter personal facilitades per l’Ajuntament o </w:t>
      </w:r>
      <w:r w:rsidR="006608D7">
        <w:rPr>
          <w:rFonts w:ascii="Arial Narrow" w:hAnsi="Arial Narrow"/>
          <w:i/>
          <w:iCs/>
          <w:szCs w:val="24"/>
        </w:rPr>
        <w:t>Barcelona Activa SAU SPM</w:t>
      </w:r>
    </w:p>
    <w:p w14:paraId="0D617D8A" w14:textId="77777777" w:rsidR="004A6764" w:rsidRPr="004A6764" w:rsidRDefault="004A6764" w:rsidP="00D10C00">
      <w:pPr>
        <w:rPr>
          <w:rFonts w:ascii="Arial Narrow" w:hAnsi="Arial Narrow" w:cs="Arial"/>
          <w:szCs w:val="24"/>
        </w:rPr>
      </w:pPr>
    </w:p>
    <w:p w14:paraId="7019DA3A"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u w:val="single"/>
        </w:rPr>
        <w:t>M’OBLIGO I COMPROMETO</w:t>
      </w:r>
      <w:r w:rsidRPr="004A6764">
        <w:rPr>
          <w:rFonts w:ascii="Arial Narrow" w:hAnsi="Arial Narrow" w:cs="Arial"/>
          <w:szCs w:val="24"/>
        </w:rPr>
        <w:t xml:space="preserve"> en cas de resultar adjudicatari/ària del contracte a:</w:t>
      </w:r>
    </w:p>
    <w:p w14:paraId="2AD5E962"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6B670BAC" w14:textId="77777777" w:rsidR="004A6764" w:rsidRPr="004A6764" w:rsidRDefault="004A6764" w:rsidP="00D10C00">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szCs w:val="24"/>
        </w:rPr>
        <w:t xml:space="preserve">Executar les prestacions objecte del contracte amb estricte compliment de les previsions de la Llei Orgànica </w:t>
      </w:r>
      <w:r w:rsidR="00547931">
        <w:rPr>
          <w:rFonts w:ascii="Arial Narrow" w:hAnsi="Arial Narrow" w:cs="Arial"/>
          <w:szCs w:val="24"/>
        </w:rPr>
        <w:t>3/2018</w:t>
      </w:r>
      <w:r w:rsidRPr="004A6764">
        <w:rPr>
          <w:rFonts w:ascii="Arial Narrow" w:hAnsi="Arial Narrow" w:cs="Arial"/>
          <w:szCs w:val="24"/>
        </w:rPr>
        <w:t xml:space="preserve">, de </w:t>
      </w:r>
      <w:r w:rsidR="00547931">
        <w:rPr>
          <w:rFonts w:ascii="Arial Narrow" w:hAnsi="Arial Narrow" w:cs="Arial"/>
          <w:szCs w:val="24"/>
        </w:rPr>
        <w:t>5 de desembre</w:t>
      </w:r>
      <w:r w:rsidRPr="004A6764">
        <w:rPr>
          <w:rFonts w:ascii="Arial Narrow" w:hAnsi="Arial Narrow" w:cs="Arial"/>
          <w:szCs w:val="24"/>
        </w:rPr>
        <w:t xml:space="preserve">, de Protecció de </w:t>
      </w:r>
      <w:r w:rsidR="008B1464">
        <w:rPr>
          <w:rFonts w:ascii="Arial Narrow" w:hAnsi="Arial Narrow" w:cs="Arial"/>
          <w:szCs w:val="24"/>
        </w:rPr>
        <w:t>D</w:t>
      </w:r>
      <w:r w:rsidRPr="004A6764">
        <w:rPr>
          <w:rFonts w:ascii="Arial Narrow" w:hAnsi="Arial Narrow" w:cs="Arial"/>
          <w:szCs w:val="24"/>
        </w:rPr>
        <w:t xml:space="preserve">ades </w:t>
      </w:r>
      <w:r w:rsidR="008B1464">
        <w:rPr>
          <w:rFonts w:ascii="Arial Narrow" w:hAnsi="Arial Narrow" w:cs="Arial"/>
          <w:szCs w:val="24"/>
        </w:rPr>
        <w:t>Pe</w:t>
      </w:r>
      <w:r w:rsidRPr="004A6764">
        <w:rPr>
          <w:rFonts w:ascii="Arial Narrow" w:hAnsi="Arial Narrow" w:cs="Arial"/>
          <w:szCs w:val="24"/>
        </w:rPr>
        <w:t>rsonal</w:t>
      </w:r>
      <w:r w:rsidR="008B1464">
        <w:rPr>
          <w:rFonts w:ascii="Arial Narrow" w:hAnsi="Arial Narrow" w:cs="Arial"/>
          <w:szCs w:val="24"/>
        </w:rPr>
        <w:t>s</w:t>
      </w:r>
      <w:r w:rsidRPr="004A6764">
        <w:rPr>
          <w:rFonts w:ascii="Arial Narrow" w:hAnsi="Arial Narrow" w:cs="Arial"/>
          <w:szCs w:val="24"/>
        </w:rPr>
        <w:t xml:space="preserve"> </w:t>
      </w:r>
      <w:r w:rsidR="00547931">
        <w:rPr>
          <w:rFonts w:ascii="Arial Narrow" w:hAnsi="Arial Narrow" w:cs="Arial"/>
          <w:szCs w:val="24"/>
        </w:rPr>
        <w:t xml:space="preserve">i </w:t>
      </w:r>
      <w:r w:rsidR="008B1464">
        <w:rPr>
          <w:rFonts w:ascii="Arial Narrow" w:hAnsi="Arial Narrow" w:cs="Arial"/>
          <w:szCs w:val="24"/>
        </w:rPr>
        <w:t>G</w:t>
      </w:r>
      <w:r w:rsidR="00547931">
        <w:rPr>
          <w:rFonts w:ascii="Arial Narrow" w:hAnsi="Arial Narrow" w:cs="Arial"/>
          <w:szCs w:val="24"/>
        </w:rPr>
        <w:t xml:space="preserve">arantia dels </w:t>
      </w:r>
      <w:r w:rsidR="008B1464">
        <w:rPr>
          <w:rFonts w:ascii="Arial Narrow" w:hAnsi="Arial Narrow" w:cs="Arial"/>
          <w:szCs w:val="24"/>
        </w:rPr>
        <w:t>D</w:t>
      </w:r>
      <w:r w:rsidR="00547931">
        <w:rPr>
          <w:rFonts w:ascii="Arial Narrow" w:hAnsi="Arial Narrow" w:cs="Arial"/>
          <w:szCs w:val="24"/>
        </w:rPr>
        <w:t xml:space="preserve">rets </w:t>
      </w:r>
      <w:r w:rsidR="008B1464">
        <w:rPr>
          <w:rFonts w:ascii="Arial Narrow" w:hAnsi="Arial Narrow" w:cs="Arial"/>
          <w:szCs w:val="24"/>
        </w:rPr>
        <w:t>D</w:t>
      </w:r>
      <w:r w:rsidR="00547931">
        <w:rPr>
          <w:rFonts w:ascii="Arial Narrow" w:hAnsi="Arial Narrow" w:cs="Arial"/>
          <w:szCs w:val="24"/>
        </w:rPr>
        <w:t>igitals</w:t>
      </w:r>
      <w:r w:rsidR="008B1464">
        <w:rPr>
          <w:rFonts w:ascii="Arial Narrow" w:hAnsi="Arial Narrow" w:cs="Arial"/>
          <w:szCs w:val="24"/>
        </w:rPr>
        <w:t>, normativa de de desenvolupament i resta de normativa vigent aplicable</w:t>
      </w:r>
      <w:r w:rsidRPr="004A6764">
        <w:rPr>
          <w:rFonts w:ascii="Arial Narrow" w:hAnsi="Arial Narrow" w:cs="Arial"/>
          <w:szCs w:val="24"/>
        </w:rPr>
        <w:t>.</w:t>
      </w:r>
    </w:p>
    <w:p w14:paraId="6B37B2BA" w14:textId="77777777" w:rsidR="004A6764" w:rsidRPr="004A6764" w:rsidRDefault="004A6764" w:rsidP="00D10C00">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 xml:space="preserve">Tractar les dades de caràcter personal a les quals tingui accés en ocasió del compliment del present contracte d'acord amb les instruccions dictades per </w:t>
      </w:r>
      <w:r w:rsidR="006608D7">
        <w:rPr>
          <w:rFonts w:ascii="Arial Narrow" w:hAnsi="Arial Narrow" w:cs="Arial"/>
          <w:bCs/>
          <w:iCs/>
          <w:szCs w:val="24"/>
        </w:rPr>
        <w:t>BARCELONA ACTIVA SAU SPM</w:t>
      </w:r>
      <w:r w:rsidRPr="004A6764">
        <w:rPr>
          <w:rFonts w:ascii="Arial Narrow" w:hAnsi="Arial Narrow" w:cs="Arial"/>
          <w:bCs/>
          <w:iCs/>
          <w:szCs w:val="24"/>
        </w:rPr>
        <w:t xml:space="preserve">, sense que en cap cas les pugui aplicar ni utilitzar amb una finalitat diferent a aquell compliment, ni comunicar-les, </w:t>
      </w:r>
      <w:r w:rsidRPr="004A6764">
        <w:rPr>
          <w:rFonts w:ascii="Arial Narrow" w:hAnsi="Arial Narrow" w:cs="Arial"/>
          <w:bCs/>
          <w:iCs/>
          <w:szCs w:val="24"/>
        </w:rPr>
        <w:lastRenderedPageBreak/>
        <w:t>ni tan sols per a la seva conservació, a d'altres persones, i amb la consideració d’encarregat del tractament.</w:t>
      </w:r>
    </w:p>
    <w:p w14:paraId="52D0837A" w14:textId="77777777" w:rsidR="004A6764" w:rsidRPr="004A6764" w:rsidRDefault="004A6764" w:rsidP="00D10C00">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Guardar secret professional pel que fa a les dades de caràcter personal a les quals tingui accés en ocasió del compliment del present contracte, obligació que subsistirà, fins i tot,</w:t>
      </w:r>
      <w:r w:rsidRPr="004A6764">
        <w:rPr>
          <w:rFonts w:ascii="Arial Narrow" w:hAnsi="Arial Narrow" w:cs="Arial"/>
          <w:szCs w:val="24"/>
        </w:rPr>
        <w:t xml:space="preserve"> un cop el contracte s’hagi extingit, per finalització del seu termini o objecte, per resolució o per qualsevol altra causa legalment admesa o establerta en aquest contracte.</w:t>
      </w:r>
    </w:p>
    <w:p w14:paraId="2450CD8B" w14:textId="77777777" w:rsidR="004A6764" w:rsidRPr="004A6764" w:rsidRDefault="004A6764" w:rsidP="00D10C00">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4AEA086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0F50B55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Lloc i data</w:t>
      </w:r>
    </w:p>
    <w:p w14:paraId="2649188E"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Signatura</w:t>
      </w:r>
    </w:p>
    <w:sectPr w:rsidR="004A6764" w:rsidRPr="004A6764" w:rsidSect="0078670C">
      <w:headerReference w:type="even" r:id="rId13"/>
      <w:headerReference w:type="default" r:id="rId14"/>
      <w:footerReference w:type="even" r:id="rId15"/>
      <w:footerReference w:type="default" r:id="rId16"/>
      <w:headerReference w:type="first" r:id="rId17"/>
      <w:footerReference w:type="first" r:id="rId18"/>
      <w:pgSz w:w="11906" w:h="16838"/>
      <w:pgMar w:top="851" w:right="1701" w:bottom="851" w:left="1134" w:header="459" w:footer="9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711E" w14:textId="77777777" w:rsidR="009304F5" w:rsidRDefault="009304F5" w:rsidP="00A244BE">
      <w:r>
        <w:separator/>
      </w:r>
    </w:p>
  </w:endnote>
  <w:endnote w:type="continuationSeparator" w:id="0">
    <w:p w14:paraId="3823AEFF" w14:textId="77777777" w:rsidR="009304F5" w:rsidRDefault="009304F5"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49321"/>
      <w:docPartObj>
        <w:docPartGallery w:val="Page Numbers (Bottom of Page)"/>
        <w:docPartUnique/>
      </w:docPartObj>
    </w:sdtPr>
    <w:sdtEndPr>
      <w:rPr>
        <w:rFonts w:ascii="Arial Narrow" w:hAnsi="Arial Narrow"/>
        <w:sz w:val="22"/>
        <w:szCs w:val="20"/>
      </w:rPr>
    </w:sdtEndPr>
    <w:sdtContent>
      <w:p w14:paraId="10A32EA4" w14:textId="143E3300" w:rsidR="007F6126" w:rsidRPr="009D06B1" w:rsidRDefault="003E1DC8">
        <w:pPr>
          <w:pStyle w:val="Peu"/>
          <w:jc w:val="right"/>
          <w:rPr>
            <w:rFonts w:ascii="Arial Narrow" w:hAnsi="Arial Narrow"/>
            <w:sz w:val="22"/>
            <w:szCs w:val="20"/>
          </w:rPr>
        </w:pPr>
        <w:r w:rsidRPr="009D06B1">
          <w:rPr>
            <w:rFonts w:ascii="Arial Narrow" w:hAnsi="Arial Narrow"/>
            <w:sz w:val="22"/>
            <w:szCs w:val="20"/>
          </w:rPr>
          <w:fldChar w:fldCharType="begin"/>
        </w:r>
        <w:r w:rsidR="00850ADF" w:rsidRPr="009D06B1">
          <w:rPr>
            <w:rFonts w:ascii="Arial Narrow" w:hAnsi="Arial Narrow"/>
            <w:sz w:val="22"/>
            <w:szCs w:val="20"/>
          </w:rPr>
          <w:instrText>PAGE   \* MERGEFORMAT</w:instrText>
        </w:r>
        <w:r w:rsidRPr="009D06B1">
          <w:rPr>
            <w:rFonts w:ascii="Arial Narrow" w:hAnsi="Arial Narrow"/>
            <w:sz w:val="22"/>
            <w:szCs w:val="20"/>
          </w:rPr>
          <w:fldChar w:fldCharType="separate"/>
        </w:r>
        <w:r w:rsidR="00D10C00" w:rsidRPr="009D06B1">
          <w:rPr>
            <w:rFonts w:ascii="Arial Narrow" w:hAnsi="Arial Narrow"/>
            <w:noProof/>
            <w:sz w:val="22"/>
            <w:szCs w:val="20"/>
          </w:rPr>
          <w:t>2</w:t>
        </w:r>
        <w:r w:rsidRPr="009D06B1">
          <w:rPr>
            <w:rFonts w:ascii="Arial Narrow" w:hAnsi="Arial Narrow"/>
            <w:noProof/>
            <w:sz w:val="22"/>
            <w:szCs w:val="20"/>
          </w:rPr>
          <w:fldChar w:fldCharType="end"/>
        </w:r>
      </w:p>
    </w:sdtContent>
  </w:sdt>
  <w:p w14:paraId="5F4116D4" w14:textId="77777777" w:rsidR="007F6126" w:rsidRDefault="007F61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86966"/>
      <w:docPartObj>
        <w:docPartGallery w:val="Page Numbers (Bottom of Page)"/>
        <w:docPartUnique/>
      </w:docPartObj>
    </w:sdtPr>
    <w:sdtEndPr>
      <w:rPr>
        <w:rFonts w:ascii="Arial Narrow" w:hAnsi="Arial Narrow"/>
      </w:rPr>
    </w:sdtEndPr>
    <w:sdtContent>
      <w:p w14:paraId="5CBEDD41" w14:textId="30355BB3" w:rsidR="007F6126" w:rsidRPr="00E62BFA" w:rsidRDefault="003E1DC8">
        <w:pPr>
          <w:pStyle w:val="Peu"/>
          <w:jc w:val="right"/>
          <w:rPr>
            <w:rFonts w:ascii="Arial Narrow" w:hAnsi="Arial Narrow"/>
          </w:rPr>
        </w:pPr>
        <w:r w:rsidRPr="00E62BFA">
          <w:rPr>
            <w:rFonts w:ascii="Arial Narrow" w:hAnsi="Arial Narrow"/>
          </w:rPr>
          <w:fldChar w:fldCharType="begin"/>
        </w:r>
        <w:r w:rsidR="00850ADF" w:rsidRPr="00E62BFA">
          <w:rPr>
            <w:rFonts w:ascii="Arial Narrow" w:hAnsi="Arial Narrow"/>
          </w:rPr>
          <w:instrText>PAGE   \* MERGEFORMAT</w:instrText>
        </w:r>
        <w:r w:rsidRPr="00E62BFA">
          <w:rPr>
            <w:rFonts w:ascii="Arial Narrow" w:hAnsi="Arial Narrow"/>
          </w:rPr>
          <w:fldChar w:fldCharType="separate"/>
        </w:r>
        <w:r w:rsidR="00D10C00" w:rsidRPr="00E62BFA">
          <w:rPr>
            <w:rFonts w:ascii="Arial Narrow" w:hAnsi="Arial Narrow"/>
            <w:noProof/>
          </w:rPr>
          <w:t>3</w:t>
        </w:r>
        <w:r w:rsidRPr="00E62BFA">
          <w:rPr>
            <w:rFonts w:ascii="Arial Narrow" w:hAnsi="Arial Narrow"/>
            <w:noProof/>
          </w:rPr>
          <w:fldChar w:fldCharType="end"/>
        </w:r>
      </w:p>
    </w:sdtContent>
  </w:sdt>
  <w:p w14:paraId="213AE2A1" w14:textId="77777777" w:rsidR="007F6126" w:rsidRDefault="007F612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808" w14:textId="77777777" w:rsidR="007F6126" w:rsidRDefault="007F6126" w:rsidP="007148D7">
    <w:pPr>
      <w:pStyle w:val="Peu"/>
      <w:rPr>
        <w:szCs w:val="24"/>
      </w:rPr>
    </w:pPr>
  </w:p>
  <w:p w14:paraId="1576BBEA" w14:textId="77777777" w:rsidR="007F6126" w:rsidRPr="0026445E" w:rsidRDefault="007F6126" w:rsidP="007148D7">
    <w:pPr>
      <w:pStyle w:val="Peu"/>
      <w:rPr>
        <w:szCs w:val="24"/>
      </w:rPr>
    </w:pPr>
  </w:p>
  <w:p w14:paraId="0713AB8C" w14:textId="77777777" w:rsidR="007F6126" w:rsidRPr="007148D7" w:rsidRDefault="007F6126" w:rsidP="007148D7">
    <w:pPr>
      <w:pStyle w:val="Peu"/>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04A7" w14:textId="77777777" w:rsidR="009304F5" w:rsidRDefault="009304F5" w:rsidP="00A244BE">
      <w:r>
        <w:separator/>
      </w:r>
    </w:p>
  </w:footnote>
  <w:footnote w:type="continuationSeparator" w:id="0">
    <w:p w14:paraId="3F23C386" w14:textId="77777777" w:rsidR="009304F5" w:rsidRDefault="009304F5" w:rsidP="00A244BE">
      <w:r>
        <w:continuationSeparator/>
      </w:r>
    </w:p>
  </w:footnote>
  <w:footnote w:id="1">
    <w:p w14:paraId="6388435E" w14:textId="77777777" w:rsidR="007F6126" w:rsidRPr="00F236B5" w:rsidRDefault="007F6126" w:rsidP="004A6764">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El preu sense IVA no pot superar l’import net que s’especifica en l’anunci</w:t>
      </w:r>
      <w:r>
        <w:rPr>
          <w:rFonts w:cs="Arial"/>
          <w:color w:val="auto"/>
          <w:sz w:val="16"/>
          <w:szCs w:val="16"/>
        </w:rPr>
        <w:t>.</w:t>
      </w:r>
    </w:p>
  </w:footnote>
  <w:footnote w:id="2">
    <w:p w14:paraId="7D8D5A2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4364B1">
        <w:rPr>
          <w:rFonts w:cs="Arial"/>
          <w:color w:val="auto"/>
          <w:sz w:val="16"/>
          <w:szCs w:val="16"/>
        </w:rPr>
        <w:t xml:space="preserve"> Marcar amb una X en cas que sigui certa l’afirmació.</w:t>
      </w:r>
    </w:p>
  </w:footnote>
  <w:footnote w:id="3">
    <w:p w14:paraId="32C9087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4">
    <w:p w14:paraId="6556F6AD" w14:textId="77777777" w:rsidR="007F6126" w:rsidRPr="004364B1" w:rsidRDefault="007F6126" w:rsidP="004A6764">
      <w:pPr>
        <w:pStyle w:val="Textdenotaapeudepgina"/>
        <w:rPr>
          <w:rFonts w:cs="Arial"/>
          <w:sz w:val="16"/>
          <w:szCs w:val="16"/>
        </w:rPr>
      </w:pPr>
      <w:r w:rsidRPr="00D65F8C">
        <w:rPr>
          <w:rStyle w:val="Refernciadenotaapeudepgina"/>
          <w:rFonts w:cs="Arial"/>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F07" w14:textId="26B9A000" w:rsidR="007F6126" w:rsidRDefault="0078670C">
    <w:pPr>
      <w:pStyle w:val="Capalera"/>
    </w:pPr>
    <w:r>
      <w:rPr>
        <w:noProof/>
      </w:rPr>
      <w:drawing>
        <wp:anchor distT="0" distB="0" distL="114300" distR="114300" simplePos="0" relativeHeight="251695104" behindDoc="1" locked="0" layoutInCell="1" allowOverlap="1" wp14:anchorId="3A3BEA2E" wp14:editId="59051B00">
          <wp:simplePos x="0" y="0"/>
          <wp:positionH relativeFrom="column">
            <wp:posOffset>-241401</wp:posOffset>
          </wp:positionH>
          <wp:positionV relativeFrom="paragraph">
            <wp:posOffset>123723</wp:posOffset>
          </wp:positionV>
          <wp:extent cx="6175375" cy="334010"/>
          <wp:effectExtent l="19050" t="0" r="0" b="0"/>
          <wp:wrapNone/>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79A0D843" w14:textId="77777777" w:rsidR="007F6126" w:rsidRPr="00D80446" w:rsidRDefault="007F6126">
    <w:pPr>
      <w:pStyle w:val="Capalera"/>
      <w:rPr>
        <w:sz w:val="28"/>
      </w:rPr>
    </w:pPr>
  </w:p>
  <w:p w14:paraId="2A956F70" w14:textId="77777777" w:rsidR="007F6126" w:rsidRDefault="007F6126">
    <w:pPr>
      <w:pStyle w:val="Capalera"/>
      <w:rPr>
        <w:sz w:val="16"/>
      </w:rPr>
    </w:pPr>
  </w:p>
  <w:p w14:paraId="41E0E125" w14:textId="77777777" w:rsidR="007F6126" w:rsidRPr="00D80446" w:rsidRDefault="007F6126">
    <w:pPr>
      <w:pStyle w:val="Capalera"/>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9C" w14:textId="3219D9DD" w:rsidR="007F6126" w:rsidRPr="00E60C03" w:rsidRDefault="00203D1E" w:rsidP="005F14BE">
    <w:pPr>
      <w:pStyle w:val="Capalera"/>
      <w:ind w:left="284"/>
    </w:pPr>
    <w:r>
      <w:rPr>
        <w:noProof/>
      </w:rPr>
      <w:drawing>
        <wp:anchor distT="0" distB="0" distL="114300" distR="114300" simplePos="0" relativeHeight="251693056" behindDoc="1" locked="0" layoutInCell="1" allowOverlap="1" wp14:anchorId="0C87FD63" wp14:editId="24C7C9E7">
          <wp:simplePos x="0" y="0"/>
          <wp:positionH relativeFrom="column">
            <wp:posOffset>-276225</wp:posOffset>
          </wp:positionH>
          <wp:positionV relativeFrom="paragraph">
            <wp:posOffset>165100</wp:posOffset>
          </wp:positionV>
          <wp:extent cx="6175375" cy="334010"/>
          <wp:effectExtent l="19050" t="0" r="0"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1093482A" w14:textId="77777777" w:rsidR="007F6126" w:rsidRPr="00E60C03" w:rsidRDefault="007F6126">
    <w:pPr>
      <w:pStyle w:val="Capalera"/>
      <w:rPr>
        <w:sz w:val="28"/>
      </w:rPr>
    </w:pPr>
  </w:p>
  <w:p w14:paraId="7D441E6A" w14:textId="77777777" w:rsidR="007F6126" w:rsidRPr="00A67DAE" w:rsidRDefault="007F6126">
    <w:pPr>
      <w:pStyle w:val="Capalera"/>
      <w:rPr>
        <w:sz w:val="16"/>
      </w:rPr>
    </w:pPr>
  </w:p>
  <w:p w14:paraId="28497766" w14:textId="77777777" w:rsidR="0078670C" w:rsidRPr="00E91F82" w:rsidRDefault="0078670C" w:rsidP="00E91F82">
    <w:pPr>
      <w:pStyle w:val="Capalera"/>
      <w:widowControl w:val="0"/>
      <w:ind w:left="142"/>
      <w:rPr>
        <w:rFonts w:cs="Arial"/>
        <w:b/>
        <w:sz w:val="20"/>
        <w:szCs w:val="20"/>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AC9" w14:textId="77777777" w:rsidR="007F6126" w:rsidRDefault="007F6126" w:rsidP="007148D7">
    <w:pPr>
      <w:pStyle w:val="Capalera"/>
    </w:pPr>
  </w:p>
  <w:p w14:paraId="4AEF53E5" w14:textId="77777777" w:rsidR="007F6126" w:rsidRDefault="0013759D" w:rsidP="007148D7">
    <w:pPr>
      <w:pStyle w:val="Capalera"/>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3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Capalera"/>
    </w:pPr>
  </w:p>
  <w:p w14:paraId="70AD5876" w14:textId="77777777" w:rsidR="007F6126" w:rsidRDefault="007F6126" w:rsidP="007148D7">
    <w:pPr>
      <w:pStyle w:val="Capalera"/>
    </w:pPr>
  </w:p>
  <w:p w14:paraId="45279875" w14:textId="77777777" w:rsidR="007F6126" w:rsidRDefault="007F6126" w:rsidP="007148D7">
    <w:pPr>
      <w:pStyle w:val="Capalera"/>
    </w:pPr>
  </w:p>
  <w:p w14:paraId="1B10A86F" w14:textId="77777777" w:rsidR="007F6126" w:rsidRDefault="007F6126" w:rsidP="007148D7">
    <w:pPr>
      <w:pStyle w:val="Capalera"/>
    </w:pPr>
  </w:p>
  <w:p w14:paraId="691A5B53" w14:textId="77777777" w:rsidR="007F6126" w:rsidRDefault="007F6126" w:rsidP="007148D7">
    <w:pPr>
      <w:pStyle w:val="Capalera"/>
    </w:pPr>
  </w:p>
  <w:p w14:paraId="332E776A" w14:textId="77777777" w:rsidR="007F6126" w:rsidRDefault="007F6126" w:rsidP="007148D7">
    <w:pPr>
      <w:pStyle w:val="Capalera"/>
    </w:pPr>
  </w:p>
  <w:p w14:paraId="18A7E571" w14:textId="77777777" w:rsidR="007F6126" w:rsidRDefault="007F6126" w:rsidP="007148D7">
    <w:pPr>
      <w:pStyle w:val="Capalera"/>
    </w:pPr>
  </w:p>
  <w:p w14:paraId="7C19E1E9" w14:textId="77777777" w:rsidR="007F6126" w:rsidRDefault="007F6126" w:rsidP="007148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C101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447CDC"/>
    <w:multiLevelType w:val="multilevel"/>
    <w:tmpl w:val="9B021CDC"/>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1530763F"/>
    <w:multiLevelType w:val="hybridMultilevel"/>
    <w:tmpl w:val="3790EE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ADD4FFC"/>
    <w:multiLevelType w:val="hybridMultilevel"/>
    <w:tmpl w:val="E000FC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AED28E3"/>
    <w:multiLevelType w:val="hybridMultilevel"/>
    <w:tmpl w:val="1AD6FA0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 w15:restartNumberingAfterBreak="0">
    <w:nsid w:val="1C3550D9"/>
    <w:multiLevelType w:val="hybridMultilevel"/>
    <w:tmpl w:val="BF7C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2" w15:restartNumberingAfterBreak="0">
    <w:nsid w:val="2B940F45"/>
    <w:multiLevelType w:val="multilevel"/>
    <w:tmpl w:val="3E3C0B5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C06DD9"/>
    <w:multiLevelType w:val="hybridMultilevel"/>
    <w:tmpl w:val="D3469D02"/>
    <w:lvl w:ilvl="0" w:tplc="A16642D6">
      <w:numFmt w:val="bullet"/>
      <w:lvlText w:val="-"/>
      <w:lvlJc w:val="left"/>
      <w:pPr>
        <w:ind w:left="1065" w:hanging="360"/>
      </w:pPr>
      <w:rPr>
        <w:rFonts w:ascii="Arial" w:eastAsiaTheme="minorEastAsia" w:hAnsi="Arial" w:cs="Arial"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4" w15:restartNumberingAfterBreak="0">
    <w:nsid w:val="34EB46EC"/>
    <w:multiLevelType w:val="hybridMultilevel"/>
    <w:tmpl w:val="5E0C7552"/>
    <w:lvl w:ilvl="0" w:tplc="A93C1394">
      <w:start w:val="13"/>
      <w:numFmt w:val="bullet"/>
      <w:lvlText w:val="-"/>
      <w:lvlJc w:val="left"/>
      <w:pPr>
        <w:ind w:left="720" w:hanging="360"/>
      </w:pPr>
      <w:rPr>
        <w:rFonts w:ascii="Arial Narrow" w:eastAsiaTheme="minorEastAsia"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2E21422"/>
    <w:multiLevelType w:val="hybridMultilevel"/>
    <w:tmpl w:val="CEAC306A"/>
    <w:lvl w:ilvl="0" w:tplc="981032B4">
      <w:numFmt w:val="bullet"/>
      <w:lvlText w:val="-"/>
      <w:lvlJc w:val="left"/>
      <w:pPr>
        <w:ind w:left="720" w:hanging="360"/>
      </w:pPr>
      <w:rPr>
        <w:rFonts w:ascii="Arial Narrow" w:eastAsiaTheme="minorEastAsia"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519A6"/>
    <w:multiLevelType w:val="hybridMultilevel"/>
    <w:tmpl w:val="4B5A0F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43F3323"/>
    <w:multiLevelType w:val="hybridMultilevel"/>
    <w:tmpl w:val="B240C9C0"/>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18E5EEA"/>
    <w:multiLevelType w:val="hybridMultilevel"/>
    <w:tmpl w:val="1528E2D0"/>
    <w:lvl w:ilvl="0" w:tplc="04030003">
      <w:start w:val="1"/>
      <w:numFmt w:val="bullet"/>
      <w:lvlText w:val="o"/>
      <w:lvlJc w:val="left"/>
      <w:pPr>
        <w:ind w:left="1785" w:hanging="360"/>
      </w:pPr>
      <w:rPr>
        <w:rFonts w:ascii="Courier New" w:hAnsi="Courier New" w:cs="Courier New" w:hint="default"/>
      </w:rPr>
    </w:lvl>
    <w:lvl w:ilvl="1" w:tplc="04030003" w:tentative="1">
      <w:start w:val="1"/>
      <w:numFmt w:val="bullet"/>
      <w:lvlText w:val="o"/>
      <w:lvlJc w:val="left"/>
      <w:pPr>
        <w:ind w:left="2505" w:hanging="360"/>
      </w:pPr>
      <w:rPr>
        <w:rFonts w:ascii="Courier New" w:hAnsi="Courier New" w:cs="Courier New" w:hint="default"/>
      </w:rPr>
    </w:lvl>
    <w:lvl w:ilvl="2" w:tplc="04030005" w:tentative="1">
      <w:start w:val="1"/>
      <w:numFmt w:val="bullet"/>
      <w:lvlText w:val=""/>
      <w:lvlJc w:val="left"/>
      <w:pPr>
        <w:ind w:left="3225" w:hanging="360"/>
      </w:pPr>
      <w:rPr>
        <w:rFonts w:ascii="Wingdings" w:hAnsi="Wingdings" w:hint="default"/>
      </w:rPr>
    </w:lvl>
    <w:lvl w:ilvl="3" w:tplc="04030001" w:tentative="1">
      <w:start w:val="1"/>
      <w:numFmt w:val="bullet"/>
      <w:lvlText w:val=""/>
      <w:lvlJc w:val="left"/>
      <w:pPr>
        <w:ind w:left="3945" w:hanging="360"/>
      </w:pPr>
      <w:rPr>
        <w:rFonts w:ascii="Symbol" w:hAnsi="Symbol" w:hint="default"/>
      </w:rPr>
    </w:lvl>
    <w:lvl w:ilvl="4" w:tplc="04030003" w:tentative="1">
      <w:start w:val="1"/>
      <w:numFmt w:val="bullet"/>
      <w:lvlText w:val="o"/>
      <w:lvlJc w:val="left"/>
      <w:pPr>
        <w:ind w:left="4665" w:hanging="360"/>
      </w:pPr>
      <w:rPr>
        <w:rFonts w:ascii="Courier New" w:hAnsi="Courier New" w:cs="Courier New" w:hint="default"/>
      </w:rPr>
    </w:lvl>
    <w:lvl w:ilvl="5" w:tplc="04030005" w:tentative="1">
      <w:start w:val="1"/>
      <w:numFmt w:val="bullet"/>
      <w:lvlText w:val=""/>
      <w:lvlJc w:val="left"/>
      <w:pPr>
        <w:ind w:left="5385" w:hanging="360"/>
      </w:pPr>
      <w:rPr>
        <w:rFonts w:ascii="Wingdings" w:hAnsi="Wingdings" w:hint="default"/>
      </w:rPr>
    </w:lvl>
    <w:lvl w:ilvl="6" w:tplc="04030001" w:tentative="1">
      <w:start w:val="1"/>
      <w:numFmt w:val="bullet"/>
      <w:lvlText w:val=""/>
      <w:lvlJc w:val="left"/>
      <w:pPr>
        <w:ind w:left="6105" w:hanging="360"/>
      </w:pPr>
      <w:rPr>
        <w:rFonts w:ascii="Symbol" w:hAnsi="Symbol" w:hint="default"/>
      </w:rPr>
    </w:lvl>
    <w:lvl w:ilvl="7" w:tplc="04030003" w:tentative="1">
      <w:start w:val="1"/>
      <w:numFmt w:val="bullet"/>
      <w:lvlText w:val="o"/>
      <w:lvlJc w:val="left"/>
      <w:pPr>
        <w:ind w:left="6825" w:hanging="360"/>
      </w:pPr>
      <w:rPr>
        <w:rFonts w:ascii="Courier New" w:hAnsi="Courier New" w:cs="Courier New" w:hint="default"/>
      </w:rPr>
    </w:lvl>
    <w:lvl w:ilvl="8" w:tplc="04030005" w:tentative="1">
      <w:start w:val="1"/>
      <w:numFmt w:val="bullet"/>
      <w:lvlText w:val=""/>
      <w:lvlJc w:val="left"/>
      <w:pPr>
        <w:ind w:left="7545" w:hanging="360"/>
      </w:pPr>
      <w:rPr>
        <w:rFonts w:ascii="Wingdings" w:hAnsi="Wingdings" w:hint="default"/>
      </w:rPr>
    </w:lvl>
  </w:abstractNum>
  <w:abstractNum w:abstractNumId="21" w15:restartNumberingAfterBreak="0">
    <w:nsid w:val="62F76988"/>
    <w:multiLevelType w:val="hybridMultilevel"/>
    <w:tmpl w:val="9D9027A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E297AEB"/>
    <w:multiLevelType w:val="hybridMultilevel"/>
    <w:tmpl w:val="4B880008"/>
    <w:lvl w:ilvl="0" w:tplc="3146D56C">
      <w:start w:val="2"/>
      <w:numFmt w:val="bullet"/>
      <w:lvlText w:val="-"/>
      <w:lvlJc w:val="left"/>
      <w:pPr>
        <w:ind w:left="720" w:hanging="360"/>
      </w:pPr>
      <w:rPr>
        <w:rFonts w:ascii="Arial Narrow" w:eastAsiaTheme="minorEastAsia"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EEC299A"/>
    <w:multiLevelType w:val="hybridMultilevel"/>
    <w:tmpl w:val="CFB87E54"/>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5" w15:restartNumberingAfterBreak="0">
    <w:nsid w:val="6FC4773F"/>
    <w:multiLevelType w:val="hybridMultilevel"/>
    <w:tmpl w:val="5432578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6" w15:restartNumberingAfterBreak="0">
    <w:nsid w:val="7510440B"/>
    <w:multiLevelType w:val="hybridMultilevel"/>
    <w:tmpl w:val="FB5CA6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6EE5EDE"/>
    <w:multiLevelType w:val="hybridMultilevel"/>
    <w:tmpl w:val="191A6B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42868228">
    <w:abstractNumId w:val="22"/>
  </w:num>
  <w:num w:numId="2" w16cid:durableId="1357078620">
    <w:abstractNumId w:val="11"/>
  </w:num>
  <w:num w:numId="3" w16cid:durableId="2065563795">
    <w:abstractNumId w:val="2"/>
  </w:num>
  <w:num w:numId="4" w16cid:durableId="1464495197">
    <w:abstractNumId w:val="17"/>
  </w:num>
  <w:num w:numId="5" w16cid:durableId="1360932015">
    <w:abstractNumId w:val="5"/>
  </w:num>
  <w:num w:numId="6" w16cid:durableId="418529301">
    <w:abstractNumId w:val="28"/>
  </w:num>
  <w:num w:numId="7" w16cid:durableId="222522748">
    <w:abstractNumId w:val="10"/>
  </w:num>
  <w:num w:numId="8" w16cid:durableId="2022782488">
    <w:abstractNumId w:val="0"/>
  </w:num>
  <w:num w:numId="9" w16cid:durableId="1682271944">
    <w:abstractNumId w:val="3"/>
  </w:num>
  <w:num w:numId="10" w16cid:durableId="180239652">
    <w:abstractNumId w:val="15"/>
  </w:num>
  <w:num w:numId="11" w16cid:durableId="273096809">
    <w:abstractNumId w:val="12"/>
  </w:num>
  <w:num w:numId="12" w16cid:durableId="2028483011">
    <w:abstractNumId w:val="4"/>
  </w:num>
  <w:num w:numId="13" w16cid:durableId="542910144">
    <w:abstractNumId w:val="26"/>
  </w:num>
  <w:num w:numId="14" w16cid:durableId="613634349">
    <w:abstractNumId w:val="13"/>
  </w:num>
  <w:num w:numId="15" w16cid:durableId="846016337">
    <w:abstractNumId w:val="24"/>
  </w:num>
  <w:num w:numId="16" w16cid:durableId="527988303">
    <w:abstractNumId w:val="20"/>
  </w:num>
  <w:num w:numId="17" w16cid:durableId="1749499389">
    <w:abstractNumId w:val="9"/>
  </w:num>
  <w:num w:numId="18" w16cid:durableId="266891883">
    <w:abstractNumId w:val="27"/>
  </w:num>
  <w:num w:numId="19" w16cid:durableId="1920286108">
    <w:abstractNumId w:val="19"/>
  </w:num>
  <w:num w:numId="20" w16cid:durableId="192573929">
    <w:abstractNumId w:val="21"/>
  </w:num>
  <w:num w:numId="21" w16cid:durableId="1064257214">
    <w:abstractNumId w:val="8"/>
  </w:num>
  <w:num w:numId="22" w16cid:durableId="588008237">
    <w:abstractNumId w:val="25"/>
  </w:num>
  <w:num w:numId="23" w16cid:durableId="1391420849">
    <w:abstractNumId w:val="6"/>
  </w:num>
  <w:num w:numId="24" w16cid:durableId="1200703127">
    <w:abstractNumId w:val="18"/>
  </w:num>
  <w:num w:numId="25" w16cid:durableId="1372802727">
    <w:abstractNumId w:val="23"/>
  </w:num>
  <w:num w:numId="26" w16cid:durableId="1367558462">
    <w:abstractNumId w:val="1"/>
  </w:num>
  <w:num w:numId="27" w16cid:durableId="428358727">
    <w:abstractNumId w:val="16"/>
  </w:num>
  <w:num w:numId="28" w16cid:durableId="1780372774">
    <w:abstractNumId w:val="7"/>
  </w:num>
  <w:num w:numId="29" w16cid:durableId="17783282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6B7C"/>
    <w:rsid w:val="00010743"/>
    <w:rsid w:val="00011432"/>
    <w:rsid w:val="0001363D"/>
    <w:rsid w:val="000218DF"/>
    <w:rsid w:val="00021FCB"/>
    <w:rsid w:val="0003024C"/>
    <w:rsid w:val="000339D3"/>
    <w:rsid w:val="00037AEB"/>
    <w:rsid w:val="00040D76"/>
    <w:rsid w:val="0004127B"/>
    <w:rsid w:val="0004287C"/>
    <w:rsid w:val="000445BD"/>
    <w:rsid w:val="00045860"/>
    <w:rsid w:val="000461C3"/>
    <w:rsid w:val="000552B5"/>
    <w:rsid w:val="00057C73"/>
    <w:rsid w:val="000618C7"/>
    <w:rsid w:val="00062AFE"/>
    <w:rsid w:val="000633F7"/>
    <w:rsid w:val="00064907"/>
    <w:rsid w:val="0006755E"/>
    <w:rsid w:val="00067B7D"/>
    <w:rsid w:val="00073A66"/>
    <w:rsid w:val="00090949"/>
    <w:rsid w:val="00091A10"/>
    <w:rsid w:val="000959E3"/>
    <w:rsid w:val="00096088"/>
    <w:rsid w:val="000A7A7D"/>
    <w:rsid w:val="000B0539"/>
    <w:rsid w:val="000C2229"/>
    <w:rsid w:val="000E55CC"/>
    <w:rsid w:val="000E60F5"/>
    <w:rsid w:val="000F217B"/>
    <w:rsid w:val="000F52A9"/>
    <w:rsid w:val="000F67B9"/>
    <w:rsid w:val="00102C17"/>
    <w:rsid w:val="0010325D"/>
    <w:rsid w:val="00116A2A"/>
    <w:rsid w:val="00117777"/>
    <w:rsid w:val="001221B6"/>
    <w:rsid w:val="0013145B"/>
    <w:rsid w:val="001315E0"/>
    <w:rsid w:val="0013206D"/>
    <w:rsid w:val="001321BB"/>
    <w:rsid w:val="001328D3"/>
    <w:rsid w:val="00134A48"/>
    <w:rsid w:val="00137530"/>
    <w:rsid w:val="0013759D"/>
    <w:rsid w:val="00147CE5"/>
    <w:rsid w:val="0015076D"/>
    <w:rsid w:val="00151D19"/>
    <w:rsid w:val="00162679"/>
    <w:rsid w:val="00171F4C"/>
    <w:rsid w:val="0017298E"/>
    <w:rsid w:val="00173481"/>
    <w:rsid w:val="0017725C"/>
    <w:rsid w:val="0019562E"/>
    <w:rsid w:val="00196CBD"/>
    <w:rsid w:val="001A69D2"/>
    <w:rsid w:val="001A6F69"/>
    <w:rsid w:val="001A763E"/>
    <w:rsid w:val="001B562B"/>
    <w:rsid w:val="001B6930"/>
    <w:rsid w:val="001B7F1D"/>
    <w:rsid w:val="001C0C19"/>
    <w:rsid w:val="001D239E"/>
    <w:rsid w:val="001D3BA2"/>
    <w:rsid w:val="001D61DE"/>
    <w:rsid w:val="001D676C"/>
    <w:rsid w:val="001D6A44"/>
    <w:rsid w:val="001D6B82"/>
    <w:rsid w:val="001E63EA"/>
    <w:rsid w:val="001E7140"/>
    <w:rsid w:val="001F1F0B"/>
    <w:rsid w:val="001F28CD"/>
    <w:rsid w:val="001F7860"/>
    <w:rsid w:val="00201B8C"/>
    <w:rsid w:val="00203D1E"/>
    <w:rsid w:val="00204964"/>
    <w:rsid w:val="0021109D"/>
    <w:rsid w:val="002117B7"/>
    <w:rsid w:val="00211BEB"/>
    <w:rsid w:val="00212135"/>
    <w:rsid w:val="002150E1"/>
    <w:rsid w:val="00215362"/>
    <w:rsid w:val="00223AA4"/>
    <w:rsid w:val="00224B7B"/>
    <w:rsid w:val="00230693"/>
    <w:rsid w:val="0023351D"/>
    <w:rsid w:val="00233E37"/>
    <w:rsid w:val="00234D12"/>
    <w:rsid w:val="0023585D"/>
    <w:rsid w:val="00240B72"/>
    <w:rsid w:val="00240E1F"/>
    <w:rsid w:val="0024497D"/>
    <w:rsid w:val="002455A4"/>
    <w:rsid w:val="002527D6"/>
    <w:rsid w:val="002543D1"/>
    <w:rsid w:val="0026015F"/>
    <w:rsid w:val="00261258"/>
    <w:rsid w:val="0026212C"/>
    <w:rsid w:val="00263091"/>
    <w:rsid w:val="0026445E"/>
    <w:rsid w:val="00265819"/>
    <w:rsid w:val="00272204"/>
    <w:rsid w:val="002737FC"/>
    <w:rsid w:val="00275BED"/>
    <w:rsid w:val="00275F80"/>
    <w:rsid w:val="002761FA"/>
    <w:rsid w:val="002800DD"/>
    <w:rsid w:val="00282EC7"/>
    <w:rsid w:val="00287DB1"/>
    <w:rsid w:val="00294AF5"/>
    <w:rsid w:val="00296CB4"/>
    <w:rsid w:val="002A72AD"/>
    <w:rsid w:val="002A7613"/>
    <w:rsid w:val="002B4F4F"/>
    <w:rsid w:val="002B7C65"/>
    <w:rsid w:val="002C04E8"/>
    <w:rsid w:val="002C27F3"/>
    <w:rsid w:val="002D30E0"/>
    <w:rsid w:val="002D5CD4"/>
    <w:rsid w:val="002E1DD5"/>
    <w:rsid w:val="002E38D1"/>
    <w:rsid w:val="002F0863"/>
    <w:rsid w:val="002F1932"/>
    <w:rsid w:val="00300F06"/>
    <w:rsid w:val="00306483"/>
    <w:rsid w:val="00310CD9"/>
    <w:rsid w:val="00312314"/>
    <w:rsid w:val="0031243D"/>
    <w:rsid w:val="00312B95"/>
    <w:rsid w:val="00316C45"/>
    <w:rsid w:val="003242E0"/>
    <w:rsid w:val="00332E21"/>
    <w:rsid w:val="00345630"/>
    <w:rsid w:val="00345804"/>
    <w:rsid w:val="003515F9"/>
    <w:rsid w:val="003527E4"/>
    <w:rsid w:val="00352892"/>
    <w:rsid w:val="0035654B"/>
    <w:rsid w:val="003609B4"/>
    <w:rsid w:val="00363824"/>
    <w:rsid w:val="003654F4"/>
    <w:rsid w:val="003729F3"/>
    <w:rsid w:val="00376804"/>
    <w:rsid w:val="003768B4"/>
    <w:rsid w:val="0038393B"/>
    <w:rsid w:val="00387CFA"/>
    <w:rsid w:val="00387F92"/>
    <w:rsid w:val="00395C21"/>
    <w:rsid w:val="003A5282"/>
    <w:rsid w:val="003A6C50"/>
    <w:rsid w:val="003B793C"/>
    <w:rsid w:val="003C0420"/>
    <w:rsid w:val="003C5D4C"/>
    <w:rsid w:val="003D03C7"/>
    <w:rsid w:val="003E10AB"/>
    <w:rsid w:val="003E1DC8"/>
    <w:rsid w:val="003F68B8"/>
    <w:rsid w:val="00403949"/>
    <w:rsid w:val="00411B0A"/>
    <w:rsid w:val="0041647F"/>
    <w:rsid w:val="00420FB6"/>
    <w:rsid w:val="00427835"/>
    <w:rsid w:val="00427BF7"/>
    <w:rsid w:val="00427F6A"/>
    <w:rsid w:val="0043057C"/>
    <w:rsid w:val="00444C82"/>
    <w:rsid w:val="004461AC"/>
    <w:rsid w:val="00447366"/>
    <w:rsid w:val="00450435"/>
    <w:rsid w:val="00456A31"/>
    <w:rsid w:val="00457568"/>
    <w:rsid w:val="00461FDD"/>
    <w:rsid w:val="0046487D"/>
    <w:rsid w:val="00467B61"/>
    <w:rsid w:val="00473AD3"/>
    <w:rsid w:val="00481469"/>
    <w:rsid w:val="00485639"/>
    <w:rsid w:val="0048664C"/>
    <w:rsid w:val="00486FB6"/>
    <w:rsid w:val="00496B7B"/>
    <w:rsid w:val="004A0553"/>
    <w:rsid w:val="004A6764"/>
    <w:rsid w:val="004B1CC6"/>
    <w:rsid w:val="004B3198"/>
    <w:rsid w:val="004C050A"/>
    <w:rsid w:val="004C578F"/>
    <w:rsid w:val="004D50E7"/>
    <w:rsid w:val="004D6CD9"/>
    <w:rsid w:val="004E0FE8"/>
    <w:rsid w:val="004E7210"/>
    <w:rsid w:val="0050689D"/>
    <w:rsid w:val="00506DB3"/>
    <w:rsid w:val="00524473"/>
    <w:rsid w:val="00526F97"/>
    <w:rsid w:val="005307DD"/>
    <w:rsid w:val="00532870"/>
    <w:rsid w:val="00534C50"/>
    <w:rsid w:val="0053544E"/>
    <w:rsid w:val="00535D82"/>
    <w:rsid w:val="00536615"/>
    <w:rsid w:val="00537F6A"/>
    <w:rsid w:val="00543341"/>
    <w:rsid w:val="00543F50"/>
    <w:rsid w:val="00546152"/>
    <w:rsid w:val="0054655A"/>
    <w:rsid w:val="00547931"/>
    <w:rsid w:val="005631B9"/>
    <w:rsid w:val="005635E0"/>
    <w:rsid w:val="005645F3"/>
    <w:rsid w:val="0057076F"/>
    <w:rsid w:val="00575BD0"/>
    <w:rsid w:val="0057692C"/>
    <w:rsid w:val="00580013"/>
    <w:rsid w:val="00581ADE"/>
    <w:rsid w:val="00581D8D"/>
    <w:rsid w:val="00585B13"/>
    <w:rsid w:val="0058628E"/>
    <w:rsid w:val="00596485"/>
    <w:rsid w:val="005A0A70"/>
    <w:rsid w:val="005A0AC2"/>
    <w:rsid w:val="005A3B44"/>
    <w:rsid w:val="005B0EA4"/>
    <w:rsid w:val="005B5DA9"/>
    <w:rsid w:val="005C1440"/>
    <w:rsid w:val="005C3E81"/>
    <w:rsid w:val="005C4940"/>
    <w:rsid w:val="005C7EC8"/>
    <w:rsid w:val="005D097E"/>
    <w:rsid w:val="005D4224"/>
    <w:rsid w:val="005D71BE"/>
    <w:rsid w:val="005D7944"/>
    <w:rsid w:val="005E4442"/>
    <w:rsid w:val="005F0218"/>
    <w:rsid w:val="005F0E13"/>
    <w:rsid w:val="005F14BE"/>
    <w:rsid w:val="005F1BE1"/>
    <w:rsid w:val="0060018D"/>
    <w:rsid w:val="00600424"/>
    <w:rsid w:val="00602734"/>
    <w:rsid w:val="00602DB7"/>
    <w:rsid w:val="006038BB"/>
    <w:rsid w:val="00604AD1"/>
    <w:rsid w:val="00606991"/>
    <w:rsid w:val="00606CFF"/>
    <w:rsid w:val="0061158A"/>
    <w:rsid w:val="006117E2"/>
    <w:rsid w:val="006177C1"/>
    <w:rsid w:val="006265E3"/>
    <w:rsid w:val="0063203E"/>
    <w:rsid w:val="006348FF"/>
    <w:rsid w:val="00636CCE"/>
    <w:rsid w:val="00637B85"/>
    <w:rsid w:val="00644655"/>
    <w:rsid w:val="00646308"/>
    <w:rsid w:val="006527C7"/>
    <w:rsid w:val="00652881"/>
    <w:rsid w:val="00653CE0"/>
    <w:rsid w:val="006608D7"/>
    <w:rsid w:val="00660FA9"/>
    <w:rsid w:val="00664E72"/>
    <w:rsid w:val="00664F59"/>
    <w:rsid w:val="0066613D"/>
    <w:rsid w:val="0066778E"/>
    <w:rsid w:val="00675676"/>
    <w:rsid w:val="00677B59"/>
    <w:rsid w:val="006862E5"/>
    <w:rsid w:val="00686379"/>
    <w:rsid w:val="00686ED1"/>
    <w:rsid w:val="00687DC1"/>
    <w:rsid w:val="006A10AB"/>
    <w:rsid w:val="006A4E03"/>
    <w:rsid w:val="006C0354"/>
    <w:rsid w:val="006C21E6"/>
    <w:rsid w:val="006C2A76"/>
    <w:rsid w:val="006C311A"/>
    <w:rsid w:val="006C5B06"/>
    <w:rsid w:val="006C5BC3"/>
    <w:rsid w:val="006C6CD3"/>
    <w:rsid w:val="006D130A"/>
    <w:rsid w:val="006D3347"/>
    <w:rsid w:val="006D4040"/>
    <w:rsid w:val="006D428A"/>
    <w:rsid w:val="006E17A7"/>
    <w:rsid w:val="006E52FE"/>
    <w:rsid w:val="006F3524"/>
    <w:rsid w:val="006F3F0D"/>
    <w:rsid w:val="006F6D30"/>
    <w:rsid w:val="0070055A"/>
    <w:rsid w:val="00700A1D"/>
    <w:rsid w:val="00701FA0"/>
    <w:rsid w:val="00702A81"/>
    <w:rsid w:val="00703CDB"/>
    <w:rsid w:val="00705838"/>
    <w:rsid w:val="0071163E"/>
    <w:rsid w:val="007148D7"/>
    <w:rsid w:val="00715CA9"/>
    <w:rsid w:val="00716D58"/>
    <w:rsid w:val="00725659"/>
    <w:rsid w:val="00725828"/>
    <w:rsid w:val="00730048"/>
    <w:rsid w:val="00731D16"/>
    <w:rsid w:val="00736A8A"/>
    <w:rsid w:val="0074416B"/>
    <w:rsid w:val="00751F1B"/>
    <w:rsid w:val="00755038"/>
    <w:rsid w:val="0076155C"/>
    <w:rsid w:val="007702A4"/>
    <w:rsid w:val="007703EB"/>
    <w:rsid w:val="007705EE"/>
    <w:rsid w:val="007712D4"/>
    <w:rsid w:val="0077194C"/>
    <w:rsid w:val="007733B2"/>
    <w:rsid w:val="00774C38"/>
    <w:rsid w:val="00776AC6"/>
    <w:rsid w:val="00777D22"/>
    <w:rsid w:val="00781760"/>
    <w:rsid w:val="007823F4"/>
    <w:rsid w:val="007830D9"/>
    <w:rsid w:val="0078670C"/>
    <w:rsid w:val="00794020"/>
    <w:rsid w:val="0079412A"/>
    <w:rsid w:val="007A0236"/>
    <w:rsid w:val="007A484C"/>
    <w:rsid w:val="007A58C0"/>
    <w:rsid w:val="007A7B3C"/>
    <w:rsid w:val="007A7F80"/>
    <w:rsid w:val="007B56B1"/>
    <w:rsid w:val="007B6667"/>
    <w:rsid w:val="007C1FBE"/>
    <w:rsid w:val="007C39C4"/>
    <w:rsid w:val="007C404E"/>
    <w:rsid w:val="007C7B4F"/>
    <w:rsid w:val="007D5C4F"/>
    <w:rsid w:val="007D7472"/>
    <w:rsid w:val="007F0673"/>
    <w:rsid w:val="007F52BD"/>
    <w:rsid w:val="007F5BF7"/>
    <w:rsid w:val="007F6126"/>
    <w:rsid w:val="007F73BE"/>
    <w:rsid w:val="008075F9"/>
    <w:rsid w:val="008109C4"/>
    <w:rsid w:val="00812117"/>
    <w:rsid w:val="00813470"/>
    <w:rsid w:val="008208AD"/>
    <w:rsid w:val="00820A18"/>
    <w:rsid w:val="0082306E"/>
    <w:rsid w:val="00837E08"/>
    <w:rsid w:val="00843674"/>
    <w:rsid w:val="008441FB"/>
    <w:rsid w:val="00846625"/>
    <w:rsid w:val="00850ADF"/>
    <w:rsid w:val="00855D7D"/>
    <w:rsid w:val="00857064"/>
    <w:rsid w:val="00862A76"/>
    <w:rsid w:val="008715BF"/>
    <w:rsid w:val="00871C71"/>
    <w:rsid w:val="00873750"/>
    <w:rsid w:val="008741A0"/>
    <w:rsid w:val="0088010A"/>
    <w:rsid w:val="008914A7"/>
    <w:rsid w:val="008A3C52"/>
    <w:rsid w:val="008B0107"/>
    <w:rsid w:val="008B1464"/>
    <w:rsid w:val="008B344C"/>
    <w:rsid w:val="008B4CB5"/>
    <w:rsid w:val="008B6723"/>
    <w:rsid w:val="008B7201"/>
    <w:rsid w:val="008B7705"/>
    <w:rsid w:val="008C136A"/>
    <w:rsid w:val="008C3775"/>
    <w:rsid w:val="008C7CDD"/>
    <w:rsid w:val="008F229A"/>
    <w:rsid w:val="008F2E3D"/>
    <w:rsid w:val="008F6125"/>
    <w:rsid w:val="008F7305"/>
    <w:rsid w:val="00904361"/>
    <w:rsid w:val="00904FB5"/>
    <w:rsid w:val="009110F7"/>
    <w:rsid w:val="0091144F"/>
    <w:rsid w:val="00912E25"/>
    <w:rsid w:val="00915588"/>
    <w:rsid w:val="009304F5"/>
    <w:rsid w:val="009332DA"/>
    <w:rsid w:val="00933EDC"/>
    <w:rsid w:val="00934A83"/>
    <w:rsid w:val="009368D3"/>
    <w:rsid w:val="009416BE"/>
    <w:rsid w:val="00941E1C"/>
    <w:rsid w:val="00942C1A"/>
    <w:rsid w:val="00942C9E"/>
    <w:rsid w:val="00945792"/>
    <w:rsid w:val="00957BCE"/>
    <w:rsid w:val="0096023B"/>
    <w:rsid w:val="0096108D"/>
    <w:rsid w:val="0097548B"/>
    <w:rsid w:val="009813BE"/>
    <w:rsid w:val="00982C50"/>
    <w:rsid w:val="0098594C"/>
    <w:rsid w:val="00991693"/>
    <w:rsid w:val="0099288D"/>
    <w:rsid w:val="00995020"/>
    <w:rsid w:val="009977DE"/>
    <w:rsid w:val="009A0618"/>
    <w:rsid w:val="009A3914"/>
    <w:rsid w:val="009B50B3"/>
    <w:rsid w:val="009B52B0"/>
    <w:rsid w:val="009B7559"/>
    <w:rsid w:val="009C2D1B"/>
    <w:rsid w:val="009C3430"/>
    <w:rsid w:val="009C5C3E"/>
    <w:rsid w:val="009D06B1"/>
    <w:rsid w:val="009D2FB0"/>
    <w:rsid w:val="009D49AE"/>
    <w:rsid w:val="009E766C"/>
    <w:rsid w:val="009F78A7"/>
    <w:rsid w:val="009F78FF"/>
    <w:rsid w:val="00A01F36"/>
    <w:rsid w:val="00A06DD3"/>
    <w:rsid w:val="00A072D3"/>
    <w:rsid w:val="00A10D6E"/>
    <w:rsid w:val="00A14479"/>
    <w:rsid w:val="00A20F2B"/>
    <w:rsid w:val="00A224D2"/>
    <w:rsid w:val="00A23308"/>
    <w:rsid w:val="00A244BE"/>
    <w:rsid w:val="00A24567"/>
    <w:rsid w:val="00A26615"/>
    <w:rsid w:val="00A30BFE"/>
    <w:rsid w:val="00A32A60"/>
    <w:rsid w:val="00A36F63"/>
    <w:rsid w:val="00A42430"/>
    <w:rsid w:val="00A436E3"/>
    <w:rsid w:val="00A53092"/>
    <w:rsid w:val="00A53158"/>
    <w:rsid w:val="00A54974"/>
    <w:rsid w:val="00A64E3F"/>
    <w:rsid w:val="00A65424"/>
    <w:rsid w:val="00A65A1B"/>
    <w:rsid w:val="00A67DAE"/>
    <w:rsid w:val="00A773A0"/>
    <w:rsid w:val="00A77516"/>
    <w:rsid w:val="00A87018"/>
    <w:rsid w:val="00A93BC2"/>
    <w:rsid w:val="00AA2104"/>
    <w:rsid w:val="00AA4DCA"/>
    <w:rsid w:val="00AA6CF6"/>
    <w:rsid w:val="00AC318F"/>
    <w:rsid w:val="00AC3D69"/>
    <w:rsid w:val="00AC3FF5"/>
    <w:rsid w:val="00AC5D8E"/>
    <w:rsid w:val="00AC78C5"/>
    <w:rsid w:val="00AD02C4"/>
    <w:rsid w:val="00AD1EA3"/>
    <w:rsid w:val="00AE0BC0"/>
    <w:rsid w:val="00AE3EAE"/>
    <w:rsid w:val="00AE658D"/>
    <w:rsid w:val="00AE7A42"/>
    <w:rsid w:val="00AF69BE"/>
    <w:rsid w:val="00AF7FBA"/>
    <w:rsid w:val="00B02901"/>
    <w:rsid w:val="00B0648C"/>
    <w:rsid w:val="00B11A01"/>
    <w:rsid w:val="00B1469D"/>
    <w:rsid w:val="00B1635E"/>
    <w:rsid w:val="00B243AC"/>
    <w:rsid w:val="00B3430A"/>
    <w:rsid w:val="00B34AA6"/>
    <w:rsid w:val="00B36000"/>
    <w:rsid w:val="00B36D9B"/>
    <w:rsid w:val="00B41CD7"/>
    <w:rsid w:val="00B44F04"/>
    <w:rsid w:val="00B47804"/>
    <w:rsid w:val="00B47AAB"/>
    <w:rsid w:val="00B47C90"/>
    <w:rsid w:val="00B5466C"/>
    <w:rsid w:val="00B62A68"/>
    <w:rsid w:val="00B654DB"/>
    <w:rsid w:val="00B71FE1"/>
    <w:rsid w:val="00B903EE"/>
    <w:rsid w:val="00B94679"/>
    <w:rsid w:val="00BA79AA"/>
    <w:rsid w:val="00BB56FF"/>
    <w:rsid w:val="00BD03AF"/>
    <w:rsid w:val="00BD12F6"/>
    <w:rsid w:val="00BD38CC"/>
    <w:rsid w:val="00BD3945"/>
    <w:rsid w:val="00BD568F"/>
    <w:rsid w:val="00BD5B20"/>
    <w:rsid w:val="00BE3482"/>
    <w:rsid w:val="00BE5D98"/>
    <w:rsid w:val="00BE6D70"/>
    <w:rsid w:val="00BF3A54"/>
    <w:rsid w:val="00BF60E5"/>
    <w:rsid w:val="00BF7628"/>
    <w:rsid w:val="00C06D55"/>
    <w:rsid w:val="00C106CC"/>
    <w:rsid w:val="00C160B3"/>
    <w:rsid w:val="00C245B0"/>
    <w:rsid w:val="00C251E6"/>
    <w:rsid w:val="00C31F2E"/>
    <w:rsid w:val="00C33A7B"/>
    <w:rsid w:val="00C42AC8"/>
    <w:rsid w:val="00C44689"/>
    <w:rsid w:val="00C45A2B"/>
    <w:rsid w:val="00C4648C"/>
    <w:rsid w:val="00C47DCA"/>
    <w:rsid w:val="00C55A78"/>
    <w:rsid w:val="00C62543"/>
    <w:rsid w:val="00C64A8E"/>
    <w:rsid w:val="00C67628"/>
    <w:rsid w:val="00C73CBD"/>
    <w:rsid w:val="00C75CD1"/>
    <w:rsid w:val="00C76D98"/>
    <w:rsid w:val="00C771BE"/>
    <w:rsid w:val="00C80C98"/>
    <w:rsid w:val="00C83968"/>
    <w:rsid w:val="00C85A5B"/>
    <w:rsid w:val="00CA05FD"/>
    <w:rsid w:val="00CA0F4A"/>
    <w:rsid w:val="00CA3EE0"/>
    <w:rsid w:val="00CA7885"/>
    <w:rsid w:val="00CC062D"/>
    <w:rsid w:val="00CC1EC9"/>
    <w:rsid w:val="00CC75B5"/>
    <w:rsid w:val="00CD3FD2"/>
    <w:rsid w:val="00CD7C99"/>
    <w:rsid w:val="00CE16C0"/>
    <w:rsid w:val="00D03DD1"/>
    <w:rsid w:val="00D05881"/>
    <w:rsid w:val="00D06082"/>
    <w:rsid w:val="00D10C00"/>
    <w:rsid w:val="00D235E8"/>
    <w:rsid w:val="00D25271"/>
    <w:rsid w:val="00D258A9"/>
    <w:rsid w:val="00D31DFF"/>
    <w:rsid w:val="00D4323C"/>
    <w:rsid w:val="00D450D2"/>
    <w:rsid w:val="00D46F3C"/>
    <w:rsid w:val="00D53605"/>
    <w:rsid w:val="00D56B31"/>
    <w:rsid w:val="00D60222"/>
    <w:rsid w:val="00D61D6D"/>
    <w:rsid w:val="00D63594"/>
    <w:rsid w:val="00D65987"/>
    <w:rsid w:val="00D6644F"/>
    <w:rsid w:val="00D665F1"/>
    <w:rsid w:val="00D746C4"/>
    <w:rsid w:val="00D751BF"/>
    <w:rsid w:val="00D76152"/>
    <w:rsid w:val="00D76A02"/>
    <w:rsid w:val="00D8013B"/>
    <w:rsid w:val="00D80446"/>
    <w:rsid w:val="00D80A40"/>
    <w:rsid w:val="00D810A6"/>
    <w:rsid w:val="00D85126"/>
    <w:rsid w:val="00D85E2F"/>
    <w:rsid w:val="00DA291A"/>
    <w:rsid w:val="00DA2F48"/>
    <w:rsid w:val="00DA5E5D"/>
    <w:rsid w:val="00DA74AB"/>
    <w:rsid w:val="00DB1504"/>
    <w:rsid w:val="00DB17FB"/>
    <w:rsid w:val="00DB34C1"/>
    <w:rsid w:val="00DB57C9"/>
    <w:rsid w:val="00DB5DB9"/>
    <w:rsid w:val="00DB6D69"/>
    <w:rsid w:val="00DC43FC"/>
    <w:rsid w:val="00DD15F6"/>
    <w:rsid w:val="00DD2897"/>
    <w:rsid w:val="00DD36DE"/>
    <w:rsid w:val="00DD645F"/>
    <w:rsid w:val="00DE012A"/>
    <w:rsid w:val="00DE2A21"/>
    <w:rsid w:val="00DE48D0"/>
    <w:rsid w:val="00DF0035"/>
    <w:rsid w:val="00DF2588"/>
    <w:rsid w:val="00DF6A9E"/>
    <w:rsid w:val="00E032C1"/>
    <w:rsid w:val="00E07F1B"/>
    <w:rsid w:val="00E1283B"/>
    <w:rsid w:val="00E23222"/>
    <w:rsid w:val="00E2421A"/>
    <w:rsid w:val="00E24C4F"/>
    <w:rsid w:val="00E25723"/>
    <w:rsid w:val="00E266DE"/>
    <w:rsid w:val="00E37029"/>
    <w:rsid w:val="00E56A54"/>
    <w:rsid w:val="00E60C03"/>
    <w:rsid w:val="00E62BFA"/>
    <w:rsid w:val="00E6525F"/>
    <w:rsid w:val="00E656A2"/>
    <w:rsid w:val="00E6755D"/>
    <w:rsid w:val="00E73791"/>
    <w:rsid w:val="00E75DFA"/>
    <w:rsid w:val="00E80366"/>
    <w:rsid w:val="00E8124E"/>
    <w:rsid w:val="00E822CA"/>
    <w:rsid w:val="00E8254A"/>
    <w:rsid w:val="00E83E6F"/>
    <w:rsid w:val="00E91F82"/>
    <w:rsid w:val="00E93C97"/>
    <w:rsid w:val="00EA2991"/>
    <w:rsid w:val="00EA3EC3"/>
    <w:rsid w:val="00EA459D"/>
    <w:rsid w:val="00EA5F16"/>
    <w:rsid w:val="00EA6815"/>
    <w:rsid w:val="00EB0DC0"/>
    <w:rsid w:val="00EB4EF3"/>
    <w:rsid w:val="00EC7725"/>
    <w:rsid w:val="00EF38FE"/>
    <w:rsid w:val="00EF3FB1"/>
    <w:rsid w:val="00EF6915"/>
    <w:rsid w:val="00F02E1B"/>
    <w:rsid w:val="00F04387"/>
    <w:rsid w:val="00F10915"/>
    <w:rsid w:val="00F11E04"/>
    <w:rsid w:val="00F226F1"/>
    <w:rsid w:val="00F2647F"/>
    <w:rsid w:val="00F27CAE"/>
    <w:rsid w:val="00F311A2"/>
    <w:rsid w:val="00F347F5"/>
    <w:rsid w:val="00F420C8"/>
    <w:rsid w:val="00F44500"/>
    <w:rsid w:val="00F456B1"/>
    <w:rsid w:val="00F47446"/>
    <w:rsid w:val="00F477D7"/>
    <w:rsid w:val="00F520B6"/>
    <w:rsid w:val="00F613AD"/>
    <w:rsid w:val="00F63414"/>
    <w:rsid w:val="00F6344E"/>
    <w:rsid w:val="00F77591"/>
    <w:rsid w:val="00F82FB9"/>
    <w:rsid w:val="00F83D61"/>
    <w:rsid w:val="00F8442C"/>
    <w:rsid w:val="00F84BF6"/>
    <w:rsid w:val="00F87442"/>
    <w:rsid w:val="00F92061"/>
    <w:rsid w:val="00F95F9E"/>
    <w:rsid w:val="00F96D09"/>
    <w:rsid w:val="00FA2CD9"/>
    <w:rsid w:val="00FA3F5E"/>
    <w:rsid w:val="00FA6EB0"/>
    <w:rsid w:val="00FB1B62"/>
    <w:rsid w:val="00FB388F"/>
    <w:rsid w:val="00FB5EC6"/>
    <w:rsid w:val="00FC1092"/>
    <w:rsid w:val="00FC178E"/>
    <w:rsid w:val="00FC325D"/>
    <w:rsid w:val="00FC373F"/>
    <w:rsid w:val="00FC5A4C"/>
    <w:rsid w:val="00FC770C"/>
    <w:rsid w:val="00FD181B"/>
    <w:rsid w:val="00FD7716"/>
    <w:rsid w:val="00FE0900"/>
    <w:rsid w:val="00FE49A3"/>
    <w:rsid w:val="00FE6494"/>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7B"/>
    <w:pPr>
      <w:spacing w:after="0" w:line="240" w:lineRule="auto"/>
      <w:jc w:val="both"/>
    </w:pPr>
    <w:rPr>
      <w:rFonts w:ascii="Arial" w:hAnsi="Arial"/>
      <w:color w:val="000000" w:themeColor="text1"/>
      <w:sz w:val="24"/>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A244BE"/>
    <w:pPr>
      <w:tabs>
        <w:tab w:val="center" w:pos="4252"/>
        <w:tab w:val="right" w:pos="8504"/>
      </w:tabs>
    </w:pPr>
  </w:style>
  <w:style w:type="character" w:customStyle="1" w:styleId="CapaleraCar">
    <w:name w:val="Capçalera Car"/>
    <w:basedOn w:val="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Lletraperdefectedelpargraf"/>
    <w:link w:val="Peu"/>
    <w:uiPriority w:val="99"/>
    <w:rsid w:val="00A244BE"/>
  </w:style>
  <w:style w:type="table" w:styleId="Taulaambquadrcula">
    <w:name w:val="Table Grid"/>
    <w:basedOn w:val="Taulanormal"/>
    <w:uiPriority w:val="9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244BE"/>
    <w:rPr>
      <w:rFonts w:ascii="Tahoma" w:hAnsi="Tahoma" w:cs="Tahoma"/>
      <w:sz w:val="16"/>
      <w:szCs w:val="16"/>
    </w:rPr>
  </w:style>
  <w:style w:type="paragraph" w:styleId="Pargrafdellista">
    <w:name w:val="List Paragraph"/>
    <w:aliases w:val="Párrafo Numerado,Párrafo de lista1,Lista sin Numerar,Párrafo de lista - cat,Paràgraf de llista1,Bullet Number,List Paragraph1,lp1,lp11,List Paragraph11,Bullet 1,Use Case List Paragraph"/>
    <w:basedOn w:val="Normal"/>
    <w:link w:val="Pargrafdel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argrafdellista"/>
    <w:link w:val="EntradaDestacatsCar"/>
    <w:qFormat/>
    <w:rsid w:val="001328D3"/>
    <w:pPr>
      <w:numPr>
        <w:numId w:val="1"/>
      </w:numPr>
      <w:ind w:left="714" w:hanging="357"/>
    </w:pPr>
    <w:rPr>
      <w:b/>
      <w:sz w:val="28"/>
      <w:szCs w:val="28"/>
    </w:rPr>
  </w:style>
  <w:style w:type="character" w:customStyle="1" w:styleId="TitolCar">
    <w:name w:val="Titol Car"/>
    <w:basedOn w:val="Lletraperdefectedelpargraf"/>
    <w:link w:val="Titol"/>
    <w:rsid w:val="00A24567"/>
    <w:rPr>
      <w:b/>
      <w:color w:val="DC002E"/>
      <w:sz w:val="54"/>
      <w:szCs w:val="56"/>
    </w:rPr>
  </w:style>
  <w:style w:type="character" w:customStyle="1" w:styleId="PargrafdellistaCar">
    <w:name w:val="Paràgraf de llista Car"/>
    <w:aliases w:val="Párrafo Numerado Car,Párrafo de lista1 Car,Lista sin Numerar Car,Párrafo de lista - cat Car,Paràgraf de llista1 Car,Bullet Number Car,List Paragraph1 Car,lp1 Car,lp11 Car,List Paragraph11 Car,Bullet 1 Car"/>
    <w:basedOn w:val="Lletraperdefectedelpargraf"/>
    <w:link w:val="Pargrafdellista"/>
    <w:uiPriority w:val="34"/>
    <w:qFormat/>
    <w:rsid w:val="0026445E"/>
    <w:rPr>
      <w:sz w:val="24"/>
    </w:rPr>
  </w:style>
  <w:style w:type="character" w:customStyle="1" w:styleId="EntradaDestacatsCar">
    <w:name w:val="Entrada/Destacats Car"/>
    <w:basedOn w:val="PargrafdellistaCar"/>
    <w:link w:val="EntradaDestacats"/>
    <w:rsid w:val="001328D3"/>
    <w:rPr>
      <w:b/>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Lletraperdefectedelpargraf"/>
    <w:link w:val="Subtitol"/>
    <w:rsid w:val="00037AEB"/>
    <w:rPr>
      <w:b/>
      <w:color w:val="DC002E"/>
      <w:sz w:val="28"/>
      <w:szCs w:val="28"/>
    </w:rPr>
  </w:style>
  <w:style w:type="character" w:customStyle="1" w:styleId="Ttol1Car">
    <w:name w:val="Títol 1 Car"/>
    <w:basedOn w:val="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Lletraperdefectedelpargraf"/>
    <w:link w:val="Ttol5"/>
    <w:rsid w:val="001328D3"/>
    <w:rPr>
      <w:rFonts w:ascii="Arial" w:eastAsia="Times New Roman" w:hAnsi="Arial" w:cs="Arial"/>
      <w:i/>
      <w:iCs/>
      <w:sz w:val="18"/>
      <w:szCs w:val="28"/>
      <w:lang w:val="es-ES"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Lletraperdefectedelpargraf"/>
    <w:link w:val="Textindependent"/>
    <w:semiHidden/>
    <w:rsid w:val="001328D3"/>
    <w:rPr>
      <w:rFonts w:ascii="Arial" w:eastAsia="Times New Roman" w:hAnsi="Arial" w:cs="Arial"/>
      <w:szCs w:val="17"/>
      <w:lang w:eastAsia="es-ES"/>
    </w:rPr>
  </w:style>
  <w:style w:type="character" w:customStyle="1" w:styleId="textonoticiaazul21">
    <w:name w:val="textonoticiaazul21"/>
    <w:basedOn w:val="Lletraperdefectedelpargraf"/>
    <w:rsid w:val="001328D3"/>
    <w:rPr>
      <w:rFonts w:ascii="Verdana" w:hAnsi="Verdana" w:hint="default"/>
      <w:strike w:val="0"/>
      <w:dstrike w:val="0"/>
      <w:color w:val="204F70"/>
      <w:sz w:val="16"/>
      <w:szCs w:val="16"/>
      <w:u w:val="none"/>
      <w:effect w:val="none"/>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Lletraperdefectedelpargraf"/>
    <w:link w:val="Sagniadetextindependent3"/>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Lletraperdefectedelpargraf"/>
    <w:link w:val="capitol"/>
    <w:rsid w:val="001328D3"/>
    <w:rPr>
      <w:rFonts w:eastAsia="Times"/>
      <w:b/>
      <w:color w:val="DC002E"/>
      <w:sz w:val="42"/>
      <w:szCs w:val="42"/>
    </w:rPr>
  </w:style>
  <w:style w:type="paragraph" w:styleId="Textdenotaapeudepgina">
    <w:name w:val="footnote text"/>
    <w:basedOn w:val="Normal"/>
    <w:link w:val="TextdenotaapeudepginaCar"/>
    <w:unhideWhenUsed/>
    <w:rsid w:val="00A773A0"/>
    <w:rPr>
      <w:sz w:val="20"/>
      <w:szCs w:val="20"/>
    </w:rPr>
  </w:style>
  <w:style w:type="character" w:customStyle="1" w:styleId="TextdenotaapeudepginaCar">
    <w:name w:val="Text de nota a peu de pàgina Car"/>
    <w:basedOn w:val="Lletraperdefectedelpargraf"/>
    <w:link w:val="Textdenotaapeudepgina"/>
    <w:rsid w:val="00A773A0"/>
    <w:rPr>
      <w:color w:val="000000" w:themeColor="text1"/>
      <w:sz w:val="20"/>
      <w:szCs w:val="20"/>
    </w:rPr>
  </w:style>
  <w:style w:type="character" w:styleId="Refernciadenotaapeudepgina">
    <w:name w:val="footnote reference"/>
    <w:basedOn w:val="Lletraperdefectedelpargraf"/>
    <w:semiHidden/>
    <w:unhideWhenUsed/>
    <w:rsid w:val="00A773A0"/>
    <w:rPr>
      <w:vertAlign w:val="superscript"/>
    </w:rPr>
  </w:style>
  <w:style w:type="paragraph" w:styleId="Llistaambpics">
    <w:name w:val="List Bullet"/>
    <w:basedOn w:val="Normal"/>
    <w:rsid w:val="00FD181B"/>
    <w:pPr>
      <w:numPr>
        <w:numId w:val="8"/>
      </w:numPr>
    </w:pPr>
    <w:rPr>
      <w:rFonts w:eastAsia="Times New Roman" w:cs="Times New Roman"/>
      <w:szCs w:val="20"/>
      <w:lang w:eastAsia="es-ES_tradnl"/>
    </w:rPr>
  </w:style>
  <w:style w:type="character" w:styleId="Enlla">
    <w:name w:val="Hyperlink"/>
    <w:basedOn w:val="Lletraperdefectedelpargraf"/>
    <w:uiPriority w:val="99"/>
    <w:unhideWhenUsed/>
    <w:rsid w:val="00C42AC8"/>
    <w:rPr>
      <w:color w:val="0000FF" w:themeColor="hyperlink"/>
      <w:u w:val="single"/>
    </w:rPr>
  </w:style>
  <w:style w:type="paragraph" w:customStyle="1" w:styleId="Textdenotaalfinal1">
    <w:name w:val="Text de nota al final1"/>
    <w:basedOn w:val="Normal"/>
    <w:next w:val="Textde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Lletraperdefectedelpargraf"/>
    <w:link w:val="Textdenotaalfinal1"/>
    <w:uiPriority w:val="99"/>
    <w:semiHidden/>
    <w:rsid w:val="00EA3EC3"/>
    <w:rPr>
      <w:sz w:val="20"/>
      <w:szCs w:val="20"/>
    </w:rPr>
  </w:style>
  <w:style w:type="character" w:styleId="Refernciadenotaalfinal">
    <w:name w:val="endnote reference"/>
    <w:basedOn w:val="Lletraperdefectedelpargraf"/>
    <w:uiPriority w:val="99"/>
    <w:semiHidden/>
    <w:unhideWhenUsed/>
    <w:rsid w:val="00EA3EC3"/>
    <w:rPr>
      <w:vertAlign w:val="superscript"/>
    </w:rPr>
  </w:style>
  <w:style w:type="paragraph" w:styleId="Textdenotaalfinal">
    <w:name w:val="endnote text"/>
    <w:basedOn w:val="Normal"/>
    <w:link w:val="TextdenotaalfinalCar1"/>
    <w:uiPriority w:val="99"/>
    <w:semiHidden/>
    <w:unhideWhenUsed/>
    <w:rsid w:val="00EA3EC3"/>
    <w:rPr>
      <w:sz w:val="20"/>
      <w:szCs w:val="20"/>
    </w:rPr>
  </w:style>
  <w:style w:type="character" w:customStyle="1" w:styleId="TextdenotaalfinalCar1">
    <w:name w:val="Text de nota al final Car1"/>
    <w:basedOn w:val="Lletraperdefectedelpargraf"/>
    <w:link w:val="Textde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ambformatprevi">
    <w:name w:val="HTML Preformatted"/>
    <w:basedOn w:val="Normal"/>
    <w:link w:val="HTMLambformatpreviCar"/>
    <w:uiPriority w:val="99"/>
    <w:semiHidden/>
    <w:unhideWhenUsed/>
    <w:rsid w:val="00B34AA6"/>
    <w:rPr>
      <w:rFonts w:ascii="Courier" w:hAnsi="Courier"/>
      <w:sz w:val="20"/>
      <w:szCs w:val="20"/>
    </w:rPr>
  </w:style>
  <w:style w:type="character" w:customStyle="1" w:styleId="HTMLambformatpreviCar">
    <w:name w:val="HTML amb format previ Car"/>
    <w:basedOn w:val="Lletraperdefectedelpargraf"/>
    <w:link w:val="HTMLambformatprevi"/>
    <w:uiPriority w:val="99"/>
    <w:semiHidden/>
    <w:rsid w:val="00B34AA6"/>
    <w:rPr>
      <w:rFonts w:ascii="Courier" w:hAnsi="Courier"/>
      <w:color w:val="000000" w:themeColor="text1"/>
      <w:sz w:val="20"/>
      <w:szCs w:val="20"/>
    </w:rPr>
  </w:style>
  <w:style w:type="character" w:styleId="Refernciadecomentari">
    <w:name w:val="annotation reference"/>
    <w:basedOn w:val="Lletraperdefectedelpargraf"/>
    <w:uiPriority w:val="99"/>
    <w:semiHidden/>
    <w:unhideWhenUsed/>
    <w:rsid w:val="0096023B"/>
    <w:rPr>
      <w:sz w:val="16"/>
      <w:szCs w:val="16"/>
    </w:rPr>
  </w:style>
  <w:style w:type="paragraph" w:styleId="Textdecomentari">
    <w:name w:val="annotation text"/>
    <w:aliases w:val="Car"/>
    <w:basedOn w:val="Normal"/>
    <w:link w:val="TextdecomentariCar"/>
    <w:uiPriority w:val="99"/>
    <w:unhideWhenUsed/>
    <w:rsid w:val="0096023B"/>
    <w:rPr>
      <w:sz w:val="20"/>
      <w:szCs w:val="20"/>
    </w:rPr>
  </w:style>
  <w:style w:type="character" w:customStyle="1" w:styleId="TextdecomentariCar">
    <w:name w:val="Text de comentari Car"/>
    <w:aliases w:val="Car Car"/>
    <w:basedOn w:val="Lletraperdefectedelpargraf"/>
    <w:link w:val="Textdecomentari"/>
    <w:uiPriority w:val="99"/>
    <w:rsid w:val="0096023B"/>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6023B"/>
    <w:rPr>
      <w:b/>
      <w:bCs/>
    </w:rPr>
  </w:style>
  <w:style w:type="character" w:customStyle="1" w:styleId="TemadelcomentariCar">
    <w:name w:val="Tema del comentari Car"/>
    <w:basedOn w:val="TextdecomentariCar"/>
    <w:link w:val="Temadelcomentari"/>
    <w:uiPriority w:val="99"/>
    <w:semiHidden/>
    <w:rsid w:val="0096023B"/>
    <w:rPr>
      <w:rFonts w:ascii="Arial" w:hAnsi="Arial"/>
      <w:b/>
      <w:bCs/>
      <w:color w:val="000000" w:themeColor="text1"/>
      <w:sz w:val="20"/>
      <w:szCs w:val="20"/>
    </w:rPr>
  </w:style>
  <w:style w:type="paragraph" w:styleId="Textindependent2">
    <w:name w:val="Body Text 2"/>
    <w:basedOn w:val="Normal"/>
    <w:link w:val="Textindependent2Car"/>
    <w:uiPriority w:val="99"/>
    <w:semiHidden/>
    <w:unhideWhenUsed/>
    <w:rsid w:val="00B41CD7"/>
    <w:pPr>
      <w:spacing w:after="120" w:line="480" w:lineRule="auto"/>
    </w:pPr>
  </w:style>
  <w:style w:type="character" w:customStyle="1" w:styleId="Textindependent2Car">
    <w:name w:val="Text independent 2 Car"/>
    <w:basedOn w:val="Lletraperdefectedelpargraf"/>
    <w:link w:val="Textindependent2"/>
    <w:uiPriority w:val="99"/>
    <w:semiHidden/>
    <w:rsid w:val="00B41CD7"/>
    <w:rPr>
      <w:rFonts w:ascii="Arial" w:hAnsi="Arial"/>
      <w:color w:val="000000" w:themeColor="text1"/>
      <w:sz w:val="24"/>
    </w:rPr>
  </w:style>
  <w:style w:type="character" w:customStyle="1" w:styleId="Mencisenseresoldre1">
    <w:name w:val="Menció sense resoldre1"/>
    <w:basedOn w:val="Lletraperdefectedelpargraf"/>
    <w:uiPriority w:val="99"/>
    <w:semiHidden/>
    <w:unhideWhenUsed/>
    <w:rsid w:val="009F78FF"/>
    <w:rPr>
      <w:color w:val="605E5C"/>
      <w:shd w:val="clear" w:color="auto" w:fill="E1DFDD"/>
    </w:rPr>
  </w:style>
  <w:style w:type="paragraph" w:customStyle="1" w:styleId="Ttolclusula">
    <w:name w:val="Títol clàusula"/>
    <w:basedOn w:val="Normal"/>
    <w:link w:val="TtolclusulaCar"/>
    <w:qFormat/>
    <w:rsid w:val="00D746C4"/>
    <w:rPr>
      <w:rFonts w:ascii="Verdana" w:eastAsia="Times New Roman" w:hAnsi="Verdana" w:cs="Times New Roman"/>
      <w:color w:val="auto"/>
      <w:sz w:val="32"/>
      <w:szCs w:val="20"/>
    </w:rPr>
  </w:style>
  <w:style w:type="character" w:customStyle="1" w:styleId="TtolclusulaCar">
    <w:name w:val="Títol clàusula Car"/>
    <w:basedOn w:val="Lletraperdefectedelpargraf"/>
    <w:link w:val="Ttolclusula"/>
    <w:rsid w:val="00D746C4"/>
    <w:rPr>
      <w:rFonts w:ascii="Verdana" w:eastAsia="Times New Roman" w:hAnsi="Verdana"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licitacioelectroni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edades.eco@gencat.ca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arcelonactiva.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ridic@barcelonactiva.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xelware.com/servicios-soporte-licitador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2863</Words>
  <Characters>16322</Characters>
  <Application>Microsoft Office Word</Application>
  <DocSecurity>0</DocSecurity>
  <Lines>136</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Gerard Rosell Teixidó</cp:lastModifiedBy>
  <cp:revision>3</cp:revision>
  <cp:lastPrinted>2016-07-04T06:50:00Z</cp:lastPrinted>
  <dcterms:created xsi:type="dcterms:W3CDTF">2025-10-02T17:22:00Z</dcterms:created>
  <dcterms:modified xsi:type="dcterms:W3CDTF">2025-10-03T09:04:00Z</dcterms:modified>
</cp:coreProperties>
</file>