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7DF7" w14:textId="77777777" w:rsidR="001B5F18" w:rsidRDefault="001B5F18" w:rsidP="001B5F18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139825B8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Annex 4 al PCAP</w:t>
      </w:r>
    </w:p>
    <w:p w14:paraId="4EEBBB5D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447FCF7A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X2025002637 – CONTRACTE DE LES OBRES D’URBANITZACIÓ DEL SOTERRAMENT DEL FERROCARRIL A MONTMELÓ. FASE 2</w:t>
      </w:r>
    </w:p>
    <w:p w14:paraId="76475C59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2AAECB27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u w:val="single"/>
          <w:lang w:eastAsia="en-US"/>
        </w:rPr>
      </w:pPr>
      <w:r w:rsidRPr="00910EDA">
        <w:rPr>
          <w:rFonts w:eastAsia="Calibri" w:cs="Arial"/>
          <w:b/>
          <w:sz w:val="18"/>
          <w:szCs w:val="18"/>
          <w:u w:val="single"/>
          <w:lang w:eastAsia="en-US"/>
        </w:rPr>
        <w:t>Model de Proposició de criteris automàtics</w:t>
      </w:r>
    </w:p>
    <w:p w14:paraId="0EB464B9" w14:textId="77777777" w:rsidR="00992190" w:rsidRPr="00910EDA" w:rsidRDefault="00992190" w:rsidP="00992190">
      <w:pPr>
        <w:rPr>
          <w:rFonts w:eastAsia="Calibri" w:cs="Arial"/>
          <w:b/>
          <w:sz w:val="18"/>
          <w:szCs w:val="18"/>
          <w:lang w:eastAsia="en-US"/>
        </w:rPr>
      </w:pPr>
    </w:p>
    <w:p w14:paraId="3988C09C" w14:textId="77777777" w:rsidR="00992190" w:rsidRPr="00910EDA" w:rsidRDefault="00992190" w:rsidP="00992190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Cs/>
          <w:sz w:val="18"/>
          <w:szCs w:val="18"/>
          <w:lang w:eastAsia="en-US"/>
        </w:rPr>
        <w:t>A INSERIR EN EL</w:t>
      </w:r>
      <w:r w:rsidRPr="00910EDA">
        <w:rPr>
          <w:rFonts w:eastAsia="Calibri" w:cs="Arial"/>
          <w:b/>
          <w:sz w:val="18"/>
          <w:szCs w:val="18"/>
          <w:lang w:eastAsia="en-US"/>
        </w:rPr>
        <w:t xml:space="preserve"> SOBRE B</w:t>
      </w:r>
    </w:p>
    <w:p w14:paraId="4E51EB60" w14:textId="77777777" w:rsidR="00992190" w:rsidRPr="00910EDA" w:rsidRDefault="00992190" w:rsidP="00992190">
      <w:pPr>
        <w:rPr>
          <w:rFonts w:eastAsia="Calibri" w:cs="Arial"/>
          <w:b/>
          <w:sz w:val="18"/>
          <w:szCs w:val="18"/>
          <w:lang w:eastAsia="en-US"/>
        </w:rPr>
      </w:pPr>
    </w:p>
    <w:p w14:paraId="37BF9F63" w14:textId="77777777" w:rsidR="00992190" w:rsidRPr="00910EDA" w:rsidRDefault="00992190" w:rsidP="00992190">
      <w:pPr>
        <w:rPr>
          <w:rFonts w:eastAsia="Calibri" w:cs="Arial"/>
          <w:b/>
          <w:sz w:val="18"/>
          <w:szCs w:val="18"/>
          <w:lang w:eastAsia="en-US"/>
        </w:rPr>
      </w:pPr>
    </w:p>
    <w:p w14:paraId="4D5266D1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10EDA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10EDA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10EDA">
        <w:rPr>
          <w:rFonts w:cs="Arial"/>
          <w:b/>
          <w:sz w:val="18"/>
          <w:szCs w:val="18"/>
          <w:lang w:eastAsia="es-ES"/>
        </w:rPr>
        <w:t>CONTRACTE DE LES OBRES D’URBANITZACIÓ DEL SOTERRAMENT DEL FERROCARRIL A MONTMELÓ. FASE 2</w:t>
      </w:r>
      <w:r w:rsidRPr="00910EDA">
        <w:rPr>
          <w:rFonts w:cs="Arial"/>
          <w:sz w:val="18"/>
          <w:szCs w:val="18"/>
          <w:lang w:eastAsia="es-ES"/>
        </w:rPr>
        <w:t>, en relació a les següents possibles puntuacions automàtiques DECLARA:</w:t>
      </w:r>
    </w:p>
    <w:p w14:paraId="6D3F2F33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2C02981D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7A924941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59112FB5" w14:textId="77777777" w:rsidR="00992190" w:rsidRPr="00910EDA" w:rsidRDefault="00992190" w:rsidP="00992190">
      <w:pPr>
        <w:rPr>
          <w:rFonts w:cs="Arial"/>
          <w:b/>
          <w:sz w:val="18"/>
          <w:szCs w:val="18"/>
          <w:lang w:eastAsia="es-ES"/>
        </w:rPr>
      </w:pPr>
      <w:r w:rsidRPr="00910EDA">
        <w:rPr>
          <w:rFonts w:cs="Arial"/>
          <w:b/>
          <w:sz w:val="18"/>
          <w:szCs w:val="18"/>
          <w:lang w:eastAsia="es-ES"/>
        </w:rPr>
        <w:t>- Criteri 2. Per l’increment del termini de garantia: fins a un màxim de 16 punts</w:t>
      </w:r>
    </w:p>
    <w:p w14:paraId="03601E94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El període de garantia establert en aquesta obra és de 24 MESOS des de l’acta de recepció. El licitador pot presentar una ampliació de la garantia addicional fins a 24 mesos (48 en total). L’ampliació del termini haurà de ser en terminis de 6 mesos (no es valorarà cap altra opció que no sigui una ampliació en terminis de 6 mesos).</w:t>
      </w:r>
    </w:p>
    <w:p w14:paraId="1981D5DB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24F5EDFB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S’atorgaran punts d’acord amb: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55"/>
        <w:gridCol w:w="1417"/>
      </w:tblGrid>
      <w:tr w:rsidR="00992190" w:rsidRPr="00910EDA" w14:paraId="0DB5F746" w14:textId="77777777" w:rsidTr="002B4140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6B3D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Per increment de la garantia fins als 48 MESOS (24+24), 16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759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38025F7F" w14:textId="77777777" w:rsidTr="002B4140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829" w14:textId="77777777" w:rsidR="00992190" w:rsidRPr="00910EDA" w:rsidRDefault="00992190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Per increment de la garantia fins 42 MESOS (24+18), 12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3B6B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7DEAA976" w14:textId="77777777" w:rsidTr="002B4140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6CFE" w14:textId="77777777" w:rsidR="00992190" w:rsidRPr="00910EDA" w:rsidRDefault="00992190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Per increment de la garantia fins als 36 MESOS (24+12), 8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EA7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78EBDF4E" w14:textId="77777777" w:rsidTr="002B4140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A2E" w14:textId="77777777" w:rsidR="00992190" w:rsidRPr="00910EDA" w:rsidRDefault="00992190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Per increment de la garantia fins als 30 MESOS (24+6), 4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95C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05B4F943" w14:textId="77777777" w:rsidTr="002B4140">
        <w:trPr>
          <w:jc w:val="center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F15" w14:textId="77777777" w:rsidR="00992190" w:rsidRPr="00910EDA" w:rsidRDefault="00992190" w:rsidP="002B4140">
            <w:pPr>
              <w:rPr>
                <w:rFonts w:cs="Arial"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sz w:val="18"/>
                <w:szCs w:val="18"/>
                <w:lang w:eastAsia="es-ES"/>
              </w:rPr>
              <w:t>No increment de garantia, 24 mesos ( 24 + 0), 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2F7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0ACB366A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  <w:t>(marcar proposta)</w:t>
      </w:r>
    </w:p>
    <w:p w14:paraId="30F34764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00069ABA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186A8B6B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4A73440A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430615A8" w14:textId="77777777" w:rsidR="00992190" w:rsidRPr="00910EDA" w:rsidRDefault="00992190" w:rsidP="00992190">
      <w:pPr>
        <w:rPr>
          <w:rFonts w:cs="Arial"/>
          <w:b/>
          <w:sz w:val="18"/>
          <w:szCs w:val="18"/>
          <w:lang w:eastAsia="es-ES"/>
        </w:rPr>
      </w:pPr>
      <w:r w:rsidRPr="00910EDA">
        <w:rPr>
          <w:rFonts w:cs="Arial"/>
          <w:b/>
          <w:sz w:val="18"/>
          <w:szCs w:val="18"/>
          <w:lang w:eastAsia="es-ES"/>
        </w:rPr>
        <w:t xml:space="preserve">- Criteri 3. </w:t>
      </w:r>
      <w:r w:rsidRPr="00910EDA">
        <w:rPr>
          <w:rFonts w:cs="Arial"/>
          <w:b/>
          <w:bCs/>
          <w:sz w:val="18"/>
          <w:szCs w:val="18"/>
          <w:lang w:eastAsia="es-ES"/>
        </w:rPr>
        <w:t>Per l’aplicació de la baixa presentada en l’oferta a preus contradictoris que puguin sorgir en el decurs de l’execució de l’obra, fins a 15 punts</w:t>
      </w:r>
      <w:r w:rsidRPr="00910EDA">
        <w:rPr>
          <w:rFonts w:cs="Arial"/>
          <w:b/>
          <w:sz w:val="18"/>
          <w:szCs w:val="18"/>
          <w:lang w:eastAsia="es-ES"/>
        </w:rPr>
        <w:t>.</w:t>
      </w:r>
    </w:p>
    <w:p w14:paraId="5B79B67B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>El percentatge indicat a continuació, en relació a la baixa presentada respecte del Pressupost de licitació, serà el que s’aplicarà en el cas que durant l’execució de l’obra hi hagi preus contradictoris.</w:t>
      </w:r>
    </w:p>
    <w:p w14:paraId="675A6E77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417"/>
      </w:tblGrid>
      <w:tr w:rsidR="00992190" w:rsidRPr="00910EDA" w14:paraId="211521B6" w14:textId="77777777" w:rsidTr="002B414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6A5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  <w:r w:rsidRPr="00910EDA">
              <w:rPr>
                <w:rFonts w:cs="Arial"/>
                <w:bCs/>
                <w:sz w:val="18"/>
                <w:szCs w:val="18"/>
                <w:lang w:eastAsia="es-ES"/>
              </w:rPr>
              <w:t>Per aplicació del 100% de la baixa que s’ha ofert, si hi ha preus contradictoris, 15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27E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15B64F7D" w14:textId="77777777" w:rsidTr="002B414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195C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  <w:r w:rsidRPr="00910EDA">
              <w:rPr>
                <w:rFonts w:cs="Arial"/>
                <w:bCs/>
                <w:sz w:val="18"/>
                <w:szCs w:val="18"/>
                <w:lang w:eastAsia="es-ES"/>
              </w:rPr>
              <w:t>Per aplicació del 75% de la baixa que s’ha ofert, si hi ha preus contradictoris, 10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AE3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5E33244F" w14:textId="77777777" w:rsidTr="002B414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2AA8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  <w:r w:rsidRPr="00910EDA">
              <w:rPr>
                <w:rFonts w:cs="Arial"/>
                <w:bCs/>
                <w:sz w:val="18"/>
                <w:szCs w:val="18"/>
                <w:lang w:eastAsia="es-ES"/>
              </w:rPr>
              <w:t>Per aplicació del 50% de la baixa que s’ha ofert, si hi ha preus contradictoris, 7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402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992190" w:rsidRPr="00910EDA" w14:paraId="70E89C35" w14:textId="77777777" w:rsidTr="002B4140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E4C1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  <w:lang w:eastAsia="es-ES"/>
              </w:rPr>
            </w:pPr>
            <w:r w:rsidRPr="00910EDA">
              <w:rPr>
                <w:rFonts w:cs="Arial"/>
                <w:bCs/>
                <w:sz w:val="18"/>
                <w:szCs w:val="18"/>
                <w:lang w:eastAsia="es-ES"/>
              </w:rPr>
              <w:t>Per aplicació del 25% de la baixa que s’ha ofert, si hi ha preus contradictoris, 3 punts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C32" w14:textId="77777777" w:rsidR="00992190" w:rsidRPr="00910EDA" w:rsidRDefault="00992190" w:rsidP="002B4140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6BD997D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</w:r>
      <w:r w:rsidRPr="00910EDA">
        <w:rPr>
          <w:rFonts w:cs="Arial"/>
          <w:bCs/>
          <w:sz w:val="18"/>
          <w:szCs w:val="18"/>
          <w:lang w:eastAsia="es-ES"/>
        </w:rPr>
        <w:tab/>
        <w:t>(marcar proposta)</w:t>
      </w:r>
    </w:p>
    <w:p w14:paraId="52B60A2E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</w:p>
    <w:p w14:paraId="2CB16246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 xml:space="preserve">El percentatge de la baixa respecte al Pressupost Base de Licitació s’indicarà a </w:t>
      </w:r>
      <w:r w:rsidRPr="00910EDA">
        <w:rPr>
          <w:rFonts w:cs="Arial"/>
          <w:b/>
          <w:sz w:val="18"/>
          <w:szCs w:val="18"/>
          <w:lang w:eastAsia="es-ES"/>
        </w:rPr>
        <w:t>l’Annex 3 d’aquest PCAP</w:t>
      </w:r>
      <w:r w:rsidRPr="00910EDA">
        <w:rPr>
          <w:rFonts w:cs="Arial"/>
          <w:bCs/>
          <w:sz w:val="18"/>
          <w:szCs w:val="18"/>
          <w:lang w:eastAsia="es-ES"/>
        </w:rPr>
        <w:t>.</w:t>
      </w:r>
    </w:p>
    <w:p w14:paraId="2C13EFEC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 xml:space="preserve">La referència dels preus contradictoris seran els del BANC BEDEC del </w:t>
      </w:r>
      <w:proofErr w:type="spellStart"/>
      <w:r w:rsidRPr="00910EDA">
        <w:rPr>
          <w:rFonts w:cs="Arial"/>
          <w:bCs/>
          <w:sz w:val="18"/>
          <w:szCs w:val="18"/>
          <w:lang w:eastAsia="es-ES"/>
        </w:rPr>
        <w:t>ITeC</w:t>
      </w:r>
      <w:proofErr w:type="spellEnd"/>
      <w:r w:rsidRPr="00910EDA">
        <w:rPr>
          <w:rFonts w:cs="Arial"/>
          <w:bCs/>
          <w:sz w:val="18"/>
          <w:szCs w:val="18"/>
          <w:lang w:eastAsia="es-ES"/>
        </w:rPr>
        <w:t xml:space="preserve"> (Institut de Tecnologia de la Construcció) del moment de la tramitació del procediment preus contradictoris.</w:t>
      </w:r>
    </w:p>
    <w:p w14:paraId="13E7F812" w14:textId="77777777" w:rsidR="00992190" w:rsidRPr="00910EDA" w:rsidRDefault="00992190" w:rsidP="00992190">
      <w:pPr>
        <w:rPr>
          <w:rFonts w:cs="Arial"/>
          <w:bCs/>
          <w:sz w:val="18"/>
          <w:szCs w:val="18"/>
          <w:lang w:eastAsia="es-ES"/>
        </w:rPr>
      </w:pPr>
    </w:p>
    <w:p w14:paraId="45247B05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2390364D" w14:textId="77777777" w:rsidR="00992190" w:rsidRPr="00910EDA" w:rsidRDefault="00992190" w:rsidP="00992190">
      <w:pPr>
        <w:rPr>
          <w:rFonts w:cs="Arial"/>
          <w:sz w:val="18"/>
          <w:szCs w:val="18"/>
          <w:lang w:eastAsia="es-ES"/>
        </w:rPr>
      </w:pPr>
    </w:p>
    <w:p w14:paraId="6E7FE663" w14:textId="77777777" w:rsidR="00992190" w:rsidRPr="00910EDA" w:rsidRDefault="00992190" w:rsidP="00992190">
      <w:pPr>
        <w:jc w:val="left"/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Que com a signant d’aquesta proposta tinc capacitat suficient, en la representació amb la qual actuo, per signar aquesta proposta.</w:t>
      </w:r>
    </w:p>
    <w:p w14:paraId="3BB64991" w14:textId="77777777" w:rsidR="00992190" w:rsidRPr="00910EDA" w:rsidRDefault="00992190" w:rsidP="00992190">
      <w:pPr>
        <w:jc w:val="left"/>
        <w:rPr>
          <w:rFonts w:cs="Arial"/>
          <w:color w:val="000000" w:themeColor="text1"/>
          <w:sz w:val="18"/>
          <w:szCs w:val="18"/>
        </w:rPr>
      </w:pPr>
    </w:p>
    <w:p w14:paraId="5B312534" w14:textId="77777777" w:rsidR="00992190" w:rsidRPr="00910EDA" w:rsidRDefault="00992190" w:rsidP="00992190">
      <w:pPr>
        <w:jc w:val="left"/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I per què consti, signo electrònicament aquesta proposta.</w:t>
      </w:r>
    </w:p>
    <w:p w14:paraId="076D1A74" w14:textId="77777777" w:rsidR="00992190" w:rsidRPr="00910EDA" w:rsidRDefault="00992190" w:rsidP="00992190">
      <w:pPr>
        <w:jc w:val="left"/>
        <w:rPr>
          <w:rFonts w:cs="Arial"/>
          <w:color w:val="000000" w:themeColor="text1"/>
          <w:sz w:val="18"/>
          <w:szCs w:val="18"/>
        </w:rPr>
      </w:pPr>
    </w:p>
    <w:p w14:paraId="7F9C9074" w14:textId="77777777" w:rsidR="00992190" w:rsidRPr="00910EDA" w:rsidRDefault="00992190" w:rsidP="00992190">
      <w:pPr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5F914982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95D" w14:textId="77777777" w:rsidR="001B5F18" w:rsidRDefault="001B5F18" w:rsidP="001B5F18">
      <w:r>
        <w:separator/>
      </w:r>
    </w:p>
  </w:endnote>
  <w:endnote w:type="continuationSeparator" w:id="0">
    <w:p w14:paraId="4C8A2254" w14:textId="77777777" w:rsidR="001B5F18" w:rsidRDefault="001B5F18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692F" w14:textId="77777777" w:rsidR="001B5F18" w:rsidRDefault="001B5F18" w:rsidP="001B5F18">
      <w:r>
        <w:separator/>
      </w:r>
    </w:p>
  </w:footnote>
  <w:footnote w:type="continuationSeparator" w:id="0">
    <w:p w14:paraId="11E7B016" w14:textId="77777777" w:rsidR="001B5F18" w:rsidRDefault="001B5F18" w:rsidP="001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E0D" w14:textId="67FE90BE" w:rsidR="001B5F18" w:rsidRDefault="001B5F18">
    <w:pPr>
      <w:pStyle w:val="Encabezado"/>
    </w:pPr>
    <w:r w:rsidRPr="00BA7D14">
      <w:rPr>
        <w:rFonts w:cs="Arial"/>
        <w:noProof/>
        <w:sz w:val="22"/>
        <w:szCs w:val="22"/>
      </w:rPr>
      <w:drawing>
        <wp:inline distT="0" distB="0" distL="0" distR="0" wp14:anchorId="2C03BA2B" wp14:editId="2609C1BD">
          <wp:extent cx="1038225" cy="381000"/>
          <wp:effectExtent l="0" t="0" r="9525" b="0"/>
          <wp:docPr id="109978557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8557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8"/>
    <w:rsid w:val="001B5F18"/>
    <w:rsid w:val="00536E31"/>
    <w:rsid w:val="0062559C"/>
    <w:rsid w:val="006E039D"/>
    <w:rsid w:val="00992190"/>
    <w:rsid w:val="00BB2D6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1F3"/>
  <w15:chartTrackingRefBased/>
  <w15:docId w15:val="{96BCCEAB-6A7A-4B78-9384-3A3FF79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F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F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F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F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F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F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5F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F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F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921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2025-09-26T09:45:00Z</dcterms:created>
  <dcterms:modified xsi:type="dcterms:W3CDTF">2025-09-26T09:45:00Z</dcterms:modified>
</cp:coreProperties>
</file>