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9F5" w:rsidRDefault="007669F5" w:rsidP="007669F5">
      <w:pPr>
        <w:pStyle w:val="Ttulo1"/>
        <w:rPr>
          <w:sz w:val="22"/>
        </w:rPr>
      </w:pPr>
      <w:bookmarkStart w:id="0" w:name="_Toc205882515"/>
      <w:r w:rsidRPr="004330DB">
        <w:rPr>
          <w:sz w:val="22"/>
        </w:rPr>
        <w:t xml:space="preserve">ANNEX 3. </w:t>
      </w:r>
      <w:r>
        <w:rPr>
          <w:sz w:val="22"/>
        </w:rPr>
        <w:t>COMPROMÍS D’ADSCRIPCIÓ DE MITJANS (SOBRE A)</w:t>
      </w:r>
      <w:bookmarkEnd w:id="0"/>
    </w:p>
    <w:p w:rsidR="007669F5" w:rsidRDefault="007669F5" w:rsidP="007669F5"/>
    <w:p w:rsidR="007669F5" w:rsidRDefault="007669F5" w:rsidP="007669F5">
      <w:pPr>
        <w:jc w:val="both"/>
        <w:rPr>
          <w:rFonts w:ascii="Arial" w:hAnsi="Arial" w:cs="Arial"/>
          <w:sz w:val="22"/>
        </w:rPr>
      </w:pPr>
      <w:r w:rsidRPr="00487730">
        <w:rPr>
          <w:rFonts w:ascii="Arial" w:hAnsi="Arial" w:cs="Arial"/>
          <w:sz w:val="22"/>
        </w:rPr>
        <w:t>En/na</w:t>
      </w:r>
      <w:r>
        <w:rPr>
          <w:rFonts w:ascii="Arial" w:hAnsi="Arial" w:cs="Arial"/>
          <w:sz w:val="22"/>
        </w:rPr>
        <w:t xml:space="preserve"> ......</w:t>
      </w:r>
      <w:r w:rsidRPr="00487730">
        <w:rPr>
          <w:rFonts w:ascii="Arial" w:hAnsi="Arial" w:cs="Arial"/>
          <w:sz w:val="22"/>
        </w:rPr>
        <w:t xml:space="preserve"> , amb NIF</w:t>
      </w:r>
      <w:r>
        <w:rPr>
          <w:rFonts w:ascii="Arial" w:hAnsi="Arial" w:cs="Arial"/>
          <w:sz w:val="22"/>
        </w:rPr>
        <w:t xml:space="preserve"> .....,</w:t>
      </w:r>
      <w:r w:rsidRPr="00487730">
        <w:rPr>
          <w:rFonts w:ascii="Arial" w:hAnsi="Arial" w:cs="Arial"/>
          <w:sz w:val="22"/>
        </w:rPr>
        <w:t xml:space="preserve"> en qualitat de </w:t>
      </w:r>
      <w:r>
        <w:rPr>
          <w:rFonts w:ascii="Arial" w:hAnsi="Arial" w:cs="Arial"/>
          <w:sz w:val="22"/>
        </w:rPr>
        <w:t>.......</w:t>
      </w:r>
      <w:r w:rsidRPr="00487730">
        <w:rPr>
          <w:rFonts w:ascii="Arial" w:hAnsi="Arial" w:cs="Arial"/>
          <w:sz w:val="22"/>
        </w:rPr>
        <w:t xml:space="preserve"> i en nom i representació de la societat </w:t>
      </w:r>
      <w:r>
        <w:rPr>
          <w:rFonts w:ascii="Arial" w:hAnsi="Arial" w:cs="Arial"/>
          <w:sz w:val="22"/>
        </w:rPr>
        <w:t>........</w:t>
      </w:r>
      <w:r w:rsidRPr="00487730">
        <w:rPr>
          <w:rFonts w:ascii="Arial" w:hAnsi="Arial" w:cs="Arial"/>
          <w:sz w:val="22"/>
        </w:rPr>
        <w:t xml:space="preserve"> , amb NIF </w:t>
      </w:r>
      <w:r>
        <w:rPr>
          <w:rFonts w:ascii="Arial" w:hAnsi="Arial" w:cs="Arial"/>
          <w:sz w:val="22"/>
        </w:rPr>
        <w:t>..............</w:t>
      </w:r>
      <w:r w:rsidRPr="00487730">
        <w:rPr>
          <w:rFonts w:ascii="Arial" w:hAnsi="Arial" w:cs="Arial"/>
          <w:sz w:val="22"/>
        </w:rPr>
        <w:t xml:space="preserve"> i domiciliada a </w:t>
      </w:r>
      <w:r>
        <w:rPr>
          <w:rFonts w:ascii="Arial" w:hAnsi="Arial" w:cs="Arial"/>
          <w:sz w:val="22"/>
        </w:rPr>
        <w:t xml:space="preserve">................ </w:t>
      </w:r>
      <w:r>
        <w:rPr>
          <w:rFonts w:ascii="Arial" w:hAnsi="Arial" w:cs="Arial"/>
          <w:b/>
          <w:sz w:val="22"/>
        </w:rPr>
        <w:t>DECLARO</w:t>
      </w:r>
    </w:p>
    <w:p w:rsidR="007669F5" w:rsidRDefault="007669F5" w:rsidP="007669F5">
      <w:pPr>
        <w:jc w:val="both"/>
        <w:rPr>
          <w:rFonts w:ascii="Arial" w:hAnsi="Arial" w:cs="Arial"/>
          <w:sz w:val="22"/>
        </w:rPr>
      </w:pPr>
    </w:p>
    <w:p w:rsidR="007669F5" w:rsidRDefault="007669F5" w:rsidP="007669F5">
      <w:pPr>
        <w:jc w:val="both"/>
        <w:rPr>
          <w:rFonts w:ascii="Arial" w:hAnsi="Arial" w:cs="Arial"/>
          <w:sz w:val="22"/>
        </w:rPr>
      </w:pPr>
      <w:r>
        <w:rPr>
          <w:rFonts w:ascii="Arial" w:hAnsi="Arial" w:cs="Arial"/>
          <w:sz w:val="22"/>
        </w:rPr>
        <w:t>1.- Que, de conformitat amb l’</w:t>
      </w:r>
      <w:r w:rsidRPr="004E588C">
        <w:rPr>
          <w:rFonts w:ascii="Arial" w:hAnsi="Arial" w:cs="Arial"/>
          <w:b/>
          <w:sz w:val="22"/>
        </w:rPr>
        <w:t xml:space="preserve">apartat </w:t>
      </w:r>
      <w:r>
        <w:rPr>
          <w:rFonts w:ascii="Arial" w:hAnsi="Arial" w:cs="Arial"/>
          <w:b/>
          <w:sz w:val="22"/>
        </w:rPr>
        <w:t>H del quadre de característiques del PCAP</w:t>
      </w:r>
      <w:r>
        <w:rPr>
          <w:rFonts w:ascii="Arial" w:hAnsi="Arial" w:cs="Arial"/>
          <w:sz w:val="22"/>
        </w:rPr>
        <w:t xml:space="preserve"> l’empresa a la que represento coneix que s’han establert com a criteris d’adjudicació automàtics els següents, que afecten als mitjans materials i personals a adscriure:</w:t>
      </w:r>
    </w:p>
    <w:p w:rsidR="007669F5" w:rsidRDefault="007669F5" w:rsidP="007669F5">
      <w:pPr>
        <w:jc w:val="both"/>
        <w:rPr>
          <w:rFonts w:ascii="Arial" w:hAnsi="Arial" w:cs="Arial"/>
          <w:sz w:val="22"/>
        </w:rPr>
      </w:pPr>
    </w:p>
    <w:p w:rsidR="007669F5" w:rsidRDefault="007669F5" w:rsidP="007669F5">
      <w:pPr>
        <w:pStyle w:val="Prrafodelista"/>
        <w:numPr>
          <w:ilvl w:val="0"/>
          <w:numId w:val="2"/>
        </w:numPr>
        <w:jc w:val="both"/>
        <w:rPr>
          <w:rFonts w:ascii="Arial" w:hAnsi="Arial" w:cs="Arial"/>
          <w:sz w:val="22"/>
        </w:rPr>
      </w:pPr>
      <w:r>
        <w:rPr>
          <w:rFonts w:ascii="Arial" w:hAnsi="Arial" w:cs="Arial"/>
          <w:sz w:val="22"/>
        </w:rPr>
        <w:t xml:space="preserve">Possessió del carnet de </w:t>
      </w:r>
      <w:proofErr w:type="spellStart"/>
      <w:r>
        <w:rPr>
          <w:rFonts w:ascii="Arial" w:hAnsi="Arial" w:cs="Arial"/>
          <w:sz w:val="22"/>
        </w:rPr>
        <w:t>motoserrista</w:t>
      </w:r>
      <w:proofErr w:type="spellEnd"/>
      <w:r>
        <w:rPr>
          <w:rFonts w:ascii="Arial" w:hAnsi="Arial" w:cs="Arial"/>
          <w:sz w:val="22"/>
        </w:rPr>
        <w:t xml:space="preserve"> europeu.</w:t>
      </w:r>
    </w:p>
    <w:p w:rsidR="007669F5" w:rsidRDefault="007669F5" w:rsidP="007669F5">
      <w:pPr>
        <w:pStyle w:val="Prrafodelista"/>
        <w:numPr>
          <w:ilvl w:val="0"/>
          <w:numId w:val="2"/>
        </w:numPr>
        <w:jc w:val="both"/>
        <w:rPr>
          <w:rFonts w:ascii="Arial" w:hAnsi="Arial" w:cs="Arial"/>
          <w:sz w:val="22"/>
        </w:rPr>
      </w:pPr>
      <w:r>
        <w:rPr>
          <w:rFonts w:ascii="Arial" w:hAnsi="Arial" w:cs="Arial"/>
          <w:sz w:val="22"/>
        </w:rPr>
        <w:t xml:space="preserve">Utilització de furgoneta/camió de transport de restes vegetals, eines, </w:t>
      </w:r>
      <w:proofErr w:type="spellStart"/>
      <w:r>
        <w:rPr>
          <w:rFonts w:ascii="Arial" w:hAnsi="Arial" w:cs="Arial"/>
          <w:sz w:val="22"/>
        </w:rPr>
        <w:t>etc</w:t>
      </w:r>
      <w:proofErr w:type="spellEnd"/>
      <w:r>
        <w:rPr>
          <w:rFonts w:ascii="Arial" w:hAnsi="Arial" w:cs="Arial"/>
          <w:sz w:val="22"/>
        </w:rPr>
        <w:t xml:space="preserve"> que disposi d’etiqueta o distintiu ambiental.</w:t>
      </w:r>
    </w:p>
    <w:p w:rsidR="007669F5" w:rsidRPr="004330DB" w:rsidRDefault="007669F5" w:rsidP="007669F5">
      <w:pPr>
        <w:pStyle w:val="Prrafodelista"/>
        <w:numPr>
          <w:ilvl w:val="0"/>
          <w:numId w:val="2"/>
        </w:numPr>
        <w:jc w:val="both"/>
        <w:rPr>
          <w:rFonts w:ascii="Arial" w:hAnsi="Arial" w:cs="Arial"/>
          <w:sz w:val="22"/>
        </w:rPr>
      </w:pPr>
      <w:r>
        <w:rPr>
          <w:rFonts w:ascii="Arial" w:hAnsi="Arial" w:cs="Arial"/>
          <w:sz w:val="22"/>
        </w:rPr>
        <w:t>Utilització de vehicle per la realització de la direcció dels treballs que disposi d’etiqueta o distintiu ambiental.</w:t>
      </w:r>
    </w:p>
    <w:p w:rsidR="007669F5" w:rsidRDefault="007669F5" w:rsidP="007669F5">
      <w:pPr>
        <w:jc w:val="both"/>
        <w:rPr>
          <w:rFonts w:ascii="Arial" w:hAnsi="Arial" w:cs="Arial"/>
          <w:sz w:val="22"/>
        </w:rPr>
      </w:pPr>
    </w:p>
    <w:p w:rsidR="007669F5" w:rsidRDefault="007669F5" w:rsidP="007669F5">
      <w:pPr>
        <w:jc w:val="both"/>
        <w:rPr>
          <w:rFonts w:ascii="Arial" w:hAnsi="Arial" w:cs="Arial"/>
          <w:sz w:val="22"/>
        </w:rPr>
      </w:pPr>
      <w:r>
        <w:rPr>
          <w:rFonts w:ascii="Arial" w:hAnsi="Arial" w:cs="Arial"/>
          <w:sz w:val="22"/>
        </w:rPr>
        <w:t>2.- Vist el contingut de l’</w:t>
      </w:r>
      <w:r>
        <w:rPr>
          <w:rFonts w:ascii="Arial" w:hAnsi="Arial" w:cs="Arial"/>
          <w:b/>
          <w:sz w:val="22"/>
        </w:rPr>
        <w:t xml:space="preserve">apartat G.3 del quadre de característiques, </w:t>
      </w:r>
      <w:r>
        <w:rPr>
          <w:rFonts w:ascii="Arial" w:hAnsi="Arial" w:cs="Arial"/>
          <w:sz w:val="22"/>
        </w:rPr>
        <w:t>el qual disposa:</w:t>
      </w:r>
    </w:p>
    <w:p w:rsidR="007669F5" w:rsidRDefault="007669F5" w:rsidP="007669F5">
      <w:pPr>
        <w:jc w:val="both"/>
        <w:rPr>
          <w:rFonts w:ascii="Arial" w:hAnsi="Arial" w:cs="Arial"/>
          <w:sz w:val="22"/>
        </w:rPr>
      </w:pPr>
    </w:p>
    <w:p w:rsidR="007669F5" w:rsidRPr="003552AF" w:rsidRDefault="007669F5" w:rsidP="007669F5">
      <w:pPr>
        <w:jc w:val="both"/>
        <w:rPr>
          <w:rFonts w:ascii="Arial" w:hAnsi="Arial" w:cs="Arial"/>
          <w:i/>
          <w:color w:val="auto"/>
          <w:sz w:val="22"/>
          <w:szCs w:val="22"/>
        </w:rPr>
      </w:pPr>
      <w:r>
        <w:rPr>
          <w:rFonts w:ascii="Arial" w:hAnsi="Arial" w:cs="Arial"/>
          <w:i/>
          <w:sz w:val="22"/>
          <w:szCs w:val="22"/>
        </w:rPr>
        <w:t>“</w:t>
      </w:r>
      <w:r w:rsidRPr="003552AF">
        <w:rPr>
          <w:rFonts w:ascii="Arial" w:hAnsi="Arial" w:cs="Arial"/>
          <w:i/>
          <w:color w:val="auto"/>
          <w:sz w:val="22"/>
          <w:szCs w:val="22"/>
        </w:rPr>
        <w:t>Sí procedeix.</w:t>
      </w:r>
    </w:p>
    <w:p w:rsidR="007669F5" w:rsidRPr="003552AF" w:rsidRDefault="007669F5" w:rsidP="007669F5">
      <w:pPr>
        <w:jc w:val="both"/>
        <w:rPr>
          <w:rFonts w:ascii="Arial" w:hAnsi="Arial" w:cs="Arial"/>
          <w:i/>
          <w:color w:val="00B050"/>
          <w:sz w:val="22"/>
          <w:szCs w:val="22"/>
        </w:rPr>
      </w:pPr>
    </w:p>
    <w:p w:rsidR="007669F5" w:rsidRPr="003552AF" w:rsidRDefault="007669F5" w:rsidP="007669F5">
      <w:pPr>
        <w:spacing w:line="276" w:lineRule="auto"/>
        <w:jc w:val="both"/>
        <w:rPr>
          <w:rFonts w:ascii="Arial" w:hAnsi="Arial" w:cs="Arial"/>
          <w:i/>
          <w:color w:val="auto"/>
          <w:sz w:val="22"/>
        </w:rPr>
      </w:pPr>
      <w:r w:rsidRPr="003552AF">
        <w:rPr>
          <w:rFonts w:ascii="Arial" w:hAnsi="Arial" w:cs="Arial"/>
          <w:i/>
          <w:color w:val="auto"/>
          <w:sz w:val="22"/>
        </w:rPr>
        <w:t>El contractista aportarà el personal necessari per a l’execució de tots els treballs necessaris establerts al plec de prescripcions tècniques amb la qualificació professional i tècnica adient per a cada tasca. La distribució de personal al llarg de l’any pot ser variable segons les necessitats de la feina establertes per l’ajuntament. El personal mínim adscrit al contracte contempla un encarregat o mestre jardiner amb qualificació tècnica i professional titulada del sector, un oficial jardiner de 1ª i dos auxiliars jardiners.</w:t>
      </w:r>
    </w:p>
    <w:p w:rsidR="007669F5" w:rsidRPr="003552AF" w:rsidRDefault="007669F5" w:rsidP="007669F5">
      <w:pPr>
        <w:spacing w:line="276" w:lineRule="auto"/>
        <w:jc w:val="both"/>
        <w:rPr>
          <w:rFonts w:ascii="Arial" w:hAnsi="Arial" w:cs="Arial"/>
          <w:i/>
          <w:color w:val="auto"/>
          <w:sz w:val="22"/>
        </w:rPr>
      </w:pPr>
      <w:r w:rsidRPr="003552AF">
        <w:rPr>
          <w:rFonts w:ascii="Arial" w:hAnsi="Arial" w:cs="Arial"/>
          <w:i/>
          <w:color w:val="auto"/>
          <w:sz w:val="22"/>
        </w:rPr>
        <w:t xml:space="preserve"> </w:t>
      </w:r>
    </w:p>
    <w:p w:rsidR="007669F5" w:rsidRPr="003552AF" w:rsidRDefault="007669F5" w:rsidP="007669F5">
      <w:pPr>
        <w:spacing w:line="276" w:lineRule="auto"/>
        <w:jc w:val="both"/>
        <w:rPr>
          <w:rFonts w:ascii="Arial" w:hAnsi="Arial" w:cs="Arial"/>
          <w:i/>
          <w:color w:val="auto"/>
          <w:sz w:val="22"/>
        </w:rPr>
      </w:pPr>
      <w:r w:rsidRPr="003552AF">
        <w:rPr>
          <w:rFonts w:ascii="Arial" w:hAnsi="Arial" w:cs="Arial"/>
          <w:i/>
          <w:color w:val="auto"/>
          <w:sz w:val="22"/>
        </w:rPr>
        <w:t xml:space="preserve">Cal tenir en compte que el personal la possessió del carnet de </w:t>
      </w:r>
      <w:proofErr w:type="spellStart"/>
      <w:r w:rsidRPr="003552AF">
        <w:rPr>
          <w:rFonts w:ascii="Arial" w:hAnsi="Arial" w:cs="Arial"/>
          <w:i/>
          <w:color w:val="auto"/>
          <w:sz w:val="22"/>
        </w:rPr>
        <w:t>motoserrista</w:t>
      </w:r>
      <w:proofErr w:type="spellEnd"/>
      <w:r w:rsidRPr="003552AF">
        <w:rPr>
          <w:rFonts w:ascii="Arial" w:hAnsi="Arial" w:cs="Arial"/>
          <w:i/>
          <w:color w:val="auto"/>
          <w:sz w:val="22"/>
        </w:rPr>
        <w:t xml:space="preserve"> europeu del qual es valori com a criteri d’adjudicació (automàtic) haurà de ser el personal que quedi adscrit al servei.</w:t>
      </w:r>
    </w:p>
    <w:p w:rsidR="007669F5" w:rsidRPr="003552AF" w:rsidRDefault="007669F5" w:rsidP="007669F5">
      <w:pPr>
        <w:spacing w:line="276" w:lineRule="auto"/>
        <w:jc w:val="both"/>
        <w:rPr>
          <w:rFonts w:ascii="Arial" w:hAnsi="Arial" w:cs="Arial"/>
          <w:i/>
          <w:color w:val="auto"/>
          <w:sz w:val="22"/>
        </w:rPr>
      </w:pPr>
    </w:p>
    <w:p w:rsidR="007669F5" w:rsidRPr="003552AF" w:rsidRDefault="007669F5" w:rsidP="007669F5">
      <w:pPr>
        <w:spacing w:line="276" w:lineRule="auto"/>
        <w:jc w:val="both"/>
        <w:rPr>
          <w:rFonts w:ascii="Arial" w:hAnsi="Arial" w:cs="Arial"/>
          <w:i/>
          <w:color w:val="auto"/>
          <w:sz w:val="22"/>
        </w:rPr>
      </w:pPr>
      <w:r w:rsidRPr="003552AF">
        <w:rPr>
          <w:rFonts w:ascii="Arial" w:hAnsi="Arial" w:cs="Arial"/>
          <w:i/>
          <w:color w:val="auto"/>
          <w:sz w:val="22"/>
        </w:rPr>
        <w:t>Per a la correcta prestació del servei, el contractista disposarà dels vehicles i maquinària necessària, com a mínim haurà d’adscriure els vehicles i màquines següents:</w:t>
      </w:r>
    </w:p>
    <w:p w:rsidR="007669F5" w:rsidRPr="003552AF" w:rsidRDefault="007669F5" w:rsidP="007669F5">
      <w:pPr>
        <w:spacing w:line="276" w:lineRule="auto"/>
        <w:jc w:val="both"/>
        <w:rPr>
          <w:rFonts w:ascii="Arial" w:hAnsi="Arial" w:cs="Arial"/>
          <w:i/>
          <w:color w:val="auto"/>
          <w:sz w:val="22"/>
        </w:rPr>
      </w:pP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1 vehicle per la realització de la direcció de treballs i transport de personal</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1 camió  o furgoneta per transport de restes vegetals, eines...</w:t>
      </w:r>
      <w:proofErr w:type="spellStart"/>
      <w:r w:rsidRPr="003552AF">
        <w:rPr>
          <w:rFonts w:ascii="Arial" w:hAnsi="Arial" w:cs="Arial"/>
          <w:i/>
          <w:color w:val="auto"/>
          <w:sz w:val="22"/>
        </w:rPr>
        <w:t>etc</w:t>
      </w:r>
      <w:proofErr w:type="spellEnd"/>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1 cisterna 1000 L. amb bomba</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 xml:space="preserve">2 tallagespes autopropulsades amb generació de </w:t>
      </w:r>
      <w:proofErr w:type="spellStart"/>
      <w:r w:rsidRPr="003552AF">
        <w:rPr>
          <w:rFonts w:ascii="Arial" w:hAnsi="Arial" w:cs="Arial"/>
          <w:i/>
          <w:color w:val="auto"/>
          <w:sz w:val="22"/>
        </w:rPr>
        <w:t>mulch</w:t>
      </w:r>
      <w:proofErr w:type="spellEnd"/>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 xml:space="preserve">2 </w:t>
      </w:r>
      <w:proofErr w:type="spellStart"/>
      <w:r w:rsidRPr="003552AF">
        <w:rPr>
          <w:rFonts w:ascii="Arial" w:hAnsi="Arial" w:cs="Arial"/>
          <w:i/>
          <w:color w:val="auto"/>
          <w:sz w:val="22"/>
        </w:rPr>
        <w:t>minitractors</w:t>
      </w:r>
      <w:proofErr w:type="spellEnd"/>
      <w:r w:rsidRPr="003552AF">
        <w:rPr>
          <w:rFonts w:ascii="Arial" w:hAnsi="Arial" w:cs="Arial"/>
          <w:i/>
          <w:color w:val="auto"/>
          <w:sz w:val="22"/>
        </w:rPr>
        <w:t xml:space="preserve"> tallagespes amb generació de </w:t>
      </w:r>
      <w:proofErr w:type="spellStart"/>
      <w:r w:rsidRPr="003552AF">
        <w:rPr>
          <w:rFonts w:ascii="Arial" w:hAnsi="Arial" w:cs="Arial"/>
          <w:i/>
          <w:color w:val="auto"/>
          <w:sz w:val="22"/>
        </w:rPr>
        <w:t>mulch</w:t>
      </w:r>
      <w:proofErr w:type="spellEnd"/>
      <w:r w:rsidRPr="003552AF">
        <w:rPr>
          <w:rFonts w:ascii="Arial" w:hAnsi="Arial" w:cs="Arial"/>
          <w:i/>
          <w:color w:val="auto"/>
          <w:sz w:val="22"/>
        </w:rPr>
        <w:t xml:space="preserve"> i amplada de tall mínim 90cm.</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3 aspiradors de fulles i bufadora elèctrica.</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2 tallagespes elèctrics</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2 desbrossadores elèctriques.</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2 desbrossadores de gasolina.</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 xml:space="preserve">2 </w:t>
      </w:r>
      <w:proofErr w:type="spellStart"/>
      <w:r w:rsidRPr="003552AF">
        <w:rPr>
          <w:rFonts w:ascii="Arial" w:hAnsi="Arial" w:cs="Arial"/>
          <w:i/>
          <w:color w:val="auto"/>
          <w:sz w:val="22"/>
        </w:rPr>
        <w:t>motosserres</w:t>
      </w:r>
      <w:proofErr w:type="spellEnd"/>
      <w:r w:rsidRPr="003552AF">
        <w:rPr>
          <w:rFonts w:ascii="Arial" w:hAnsi="Arial" w:cs="Arial"/>
          <w:i/>
          <w:color w:val="auto"/>
          <w:sz w:val="22"/>
        </w:rPr>
        <w:t>.</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 xml:space="preserve">2 perxes </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2 retalladores de tanques elèctrica.</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 xml:space="preserve">1 </w:t>
      </w:r>
      <w:proofErr w:type="spellStart"/>
      <w:r w:rsidRPr="003552AF">
        <w:rPr>
          <w:rFonts w:ascii="Arial" w:hAnsi="Arial" w:cs="Arial"/>
          <w:i/>
          <w:color w:val="auto"/>
          <w:sz w:val="22"/>
        </w:rPr>
        <w:t>smartphone</w:t>
      </w:r>
      <w:proofErr w:type="spellEnd"/>
      <w:r w:rsidRPr="003552AF">
        <w:rPr>
          <w:rFonts w:ascii="Arial" w:hAnsi="Arial" w:cs="Arial"/>
          <w:i/>
          <w:color w:val="auto"/>
          <w:sz w:val="22"/>
        </w:rPr>
        <w:t xml:space="preserve"> i </w:t>
      </w:r>
      <w:proofErr w:type="spellStart"/>
      <w:r w:rsidRPr="003552AF">
        <w:rPr>
          <w:rFonts w:ascii="Arial" w:hAnsi="Arial" w:cs="Arial"/>
          <w:i/>
          <w:color w:val="auto"/>
          <w:sz w:val="22"/>
        </w:rPr>
        <w:t>tablet</w:t>
      </w:r>
      <w:proofErr w:type="spellEnd"/>
      <w:r w:rsidRPr="003552AF">
        <w:rPr>
          <w:rFonts w:ascii="Arial" w:hAnsi="Arial" w:cs="Arial"/>
          <w:i/>
          <w:color w:val="auto"/>
          <w:sz w:val="22"/>
        </w:rPr>
        <w:t xml:space="preserve"> amb connexió a internet.</w:t>
      </w:r>
    </w:p>
    <w:p w:rsidR="007669F5" w:rsidRPr="003552AF" w:rsidRDefault="007669F5" w:rsidP="007669F5">
      <w:pPr>
        <w:pStyle w:val="Prrafodelista"/>
        <w:numPr>
          <w:ilvl w:val="0"/>
          <w:numId w:val="3"/>
        </w:numPr>
        <w:jc w:val="both"/>
        <w:rPr>
          <w:rFonts w:ascii="Arial" w:hAnsi="Arial" w:cs="Arial"/>
          <w:i/>
          <w:color w:val="auto"/>
          <w:sz w:val="22"/>
        </w:rPr>
      </w:pPr>
      <w:r w:rsidRPr="003552AF">
        <w:rPr>
          <w:rFonts w:ascii="Arial" w:hAnsi="Arial" w:cs="Arial"/>
          <w:i/>
          <w:color w:val="auto"/>
          <w:sz w:val="22"/>
        </w:rPr>
        <w:t>Material de senyalització, 20 cons, 10 tanques, 10 senyals de prohibició d’aparcament.</w:t>
      </w:r>
    </w:p>
    <w:p w:rsidR="007669F5" w:rsidRPr="003552AF" w:rsidRDefault="007669F5" w:rsidP="007669F5">
      <w:pPr>
        <w:jc w:val="both"/>
        <w:rPr>
          <w:rFonts w:ascii="Arial" w:hAnsi="Arial" w:cs="Arial"/>
          <w:i/>
          <w:color w:val="auto"/>
          <w:sz w:val="22"/>
          <w:szCs w:val="22"/>
        </w:rPr>
      </w:pPr>
    </w:p>
    <w:p w:rsidR="007669F5" w:rsidRPr="003552AF" w:rsidRDefault="007669F5" w:rsidP="007669F5">
      <w:pPr>
        <w:tabs>
          <w:tab w:val="left" w:pos="426"/>
        </w:tabs>
        <w:jc w:val="both"/>
        <w:rPr>
          <w:rFonts w:ascii="Arial" w:hAnsi="Arial" w:cs="Arial"/>
          <w:i/>
          <w:color w:val="auto"/>
          <w:sz w:val="22"/>
          <w:szCs w:val="22"/>
        </w:rPr>
      </w:pPr>
      <w:r w:rsidRPr="003552AF">
        <w:rPr>
          <w:rFonts w:ascii="Arial" w:hAnsi="Arial" w:cs="Arial"/>
          <w:i/>
          <w:color w:val="auto"/>
          <w:sz w:val="22"/>
          <w:szCs w:val="22"/>
        </w:rPr>
        <w:lastRenderedPageBreak/>
        <w:t>Cal tenir en compte que els vehicles l’etiquetatge dels quals es valori com a criteris d’adjudicació (automàtic) hauran de ser els vehicles que quedin adscrits al servei.</w:t>
      </w:r>
    </w:p>
    <w:p w:rsidR="007669F5" w:rsidRPr="003552AF" w:rsidRDefault="007669F5" w:rsidP="007669F5">
      <w:pPr>
        <w:tabs>
          <w:tab w:val="left" w:pos="426"/>
        </w:tabs>
        <w:jc w:val="both"/>
        <w:rPr>
          <w:rFonts w:ascii="Arial" w:hAnsi="Arial" w:cs="Arial"/>
          <w:i/>
          <w:color w:val="auto"/>
          <w:sz w:val="22"/>
          <w:szCs w:val="22"/>
        </w:rPr>
      </w:pPr>
    </w:p>
    <w:p w:rsidR="007669F5" w:rsidRPr="003552AF" w:rsidRDefault="007669F5" w:rsidP="007669F5">
      <w:pPr>
        <w:tabs>
          <w:tab w:val="left" w:pos="426"/>
        </w:tabs>
        <w:jc w:val="both"/>
        <w:rPr>
          <w:rFonts w:ascii="Arial" w:hAnsi="Arial" w:cs="Arial"/>
          <w:i/>
          <w:color w:val="auto"/>
          <w:sz w:val="22"/>
          <w:szCs w:val="22"/>
        </w:rPr>
      </w:pPr>
      <w:r w:rsidRPr="003552AF">
        <w:rPr>
          <w:rFonts w:ascii="Arial" w:hAnsi="Arial" w:cs="Arial"/>
          <w:i/>
          <w:color w:val="auto"/>
          <w:sz w:val="22"/>
          <w:szCs w:val="22"/>
        </w:rPr>
        <w:t>La documentació acreditativa del personal i dels mitjans adscrits al contracte caldrà presentar-la en el requeriment previ a l’adjudicació del contracte, de conformitat amb la clàusula 15.2 del PCAP. Pel que fa als vehicles, s’exigirà, com a mínim, la presentació d’una declaració de l’empresari amb la relació de tot els vehicles i les màquines de què disposa.</w:t>
      </w:r>
    </w:p>
    <w:p w:rsidR="007669F5" w:rsidRPr="003552AF" w:rsidRDefault="007669F5" w:rsidP="007669F5">
      <w:pPr>
        <w:tabs>
          <w:tab w:val="left" w:pos="426"/>
        </w:tabs>
        <w:jc w:val="both"/>
        <w:rPr>
          <w:rFonts w:ascii="Arial" w:hAnsi="Arial" w:cs="Arial"/>
          <w:i/>
          <w:color w:val="auto"/>
          <w:sz w:val="22"/>
          <w:szCs w:val="22"/>
        </w:rPr>
      </w:pPr>
    </w:p>
    <w:p w:rsidR="007669F5" w:rsidRPr="003552AF" w:rsidRDefault="007669F5" w:rsidP="007669F5">
      <w:pPr>
        <w:tabs>
          <w:tab w:val="left" w:pos="426"/>
        </w:tabs>
        <w:jc w:val="both"/>
        <w:rPr>
          <w:rFonts w:ascii="Arial" w:hAnsi="Arial" w:cs="Arial"/>
          <w:i/>
          <w:color w:val="auto"/>
          <w:sz w:val="22"/>
          <w:szCs w:val="22"/>
        </w:rPr>
      </w:pPr>
      <w:r w:rsidRPr="003552AF">
        <w:rPr>
          <w:rFonts w:ascii="Arial" w:hAnsi="Arial" w:cs="Arial"/>
          <w:i/>
          <w:color w:val="auto"/>
          <w:sz w:val="22"/>
          <w:szCs w:val="22"/>
        </w:rPr>
        <w:t>Aquest compromís té caràcter d’obligació essencial i el seu incompliment podrà ser objecte de penalització o resolució contractual.”</w:t>
      </w:r>
    </w:p>
    <w:p w:rsidR="007669F5" w:rsidRDefault="007669F5" w:rsidP="007669F5">
      <w:pPr>
        <w:pStyle w:val="Default"/>
        <w:jc w:val="both"/>
        <w:rPr>
          <w:color w:val="00B050"/>
          <w:sz w:val="22"/>
          <w:szCs w:val="22"/>
        </w:rPr>
      </w:pPr>
    </w:p>
    <w:p w:rsidR="007669F5" w:rsidRDefault="007669F5" w:rsidP="007669F5">
      <w:pPr>
        <w:pStyle w:val="Default"/>
        <w:jc w:val="both"/>
        <w:rPr>
          <w:sz w:val="22"/>
          <w:szCs w:val="22"/>
        </w:rPr>
      </w:pPr>
      <w:r w:rsidRPr="00B44BD7">
        <w:rPr>
          <w:color w:val="auto"/>
          <w:sz w:val="22"/>
          <w:szCs w:val="22"/>
        </w:rPr>
        <w:t xml:space="preserve">3.- Que </w:t>
      </w:r>
      <w:r>
        <w:rPr>
          <w:sz w:val="22"/>
          <w:szCs w:val="22"/>
        </w:rPr>
        <w:t>l’empresa a la que represento es compromet:</w:t>
      </w:r>
    </w:p>
    <w:p w:rsidR="007669F5" w:rsidRDefault="007669F5" w:rsidP="007669F5">
      <w:pPr>
        <w:pStyle w:val="Default"/>
        <w:numPr>
          <w:ilvl w:val="0"/>
          <w:numId w:val="1"/>
        </w:numPr>
        <w:jc w:val="both"/>
        <w:rPr>
          <w:sz w:val="22"/>
          <w:szCs w:val="22"/>
        </w:rPr>
      </w:pPr>
      <w:r>
        <w:rPr>
          <w:sz w:val="22"/>
          <w:szCs w:val="22"/>
        </w:rPr>
        <w:t>3.1.- A dedicar o adscriure a l’execució del contracte el personal i els vehicles les característiques dels quals s’han valorat com a criteris d’adjudicació automàtics.</w:t>
      </w:r>
    </w:p>
    <w:p w:rsidR="007669F5" w:rsidRDefault="007669F5" w:rsidP="007669F5">
      <w:pPr>
        <w:pStyle w:val="Default"/>
        <w:numPr>
          <w:ilvl w:val="0"/>
          <w:numId w:val="1"/>
        </w:numPr>
        <w:jc w:val="both"/>
        <w:rPr>
          <w:sz w:val="22"/>
          <w:szCs w:val="22"/>
        </w:rPr>
      </w:pPr>
      <w:r>
        <w:rPr>
          <w:sz w:val="22"/>
          <w:szCs w:val="22"/>
        </w:rPr>
        <w:t>3.2.- A dedicar o adscriure a l’execució del contracte els mitjans personals i materials detallats en l’apartat G.3 del quadre de característiques del PCAP.</w:t>
      </w:r>
    </w:p>
    <w:p w:rsidR="007669F5" w:rsidRPr="004330DB" w:rsidRDefault="007669F5" w:rsidP="007669F5">
      <w:pPr>
        <w:pStyle w:val="Default"/>
        <w:numPr>
          <w:ilvl w:val="0"/>
          <w:numId w:val="1"/>
        </w:numPr>
        <w:jc w:val="both"/>
        <w:rPr>
          <w:sz w:val="22"/>
          <w:szCs w:val="22"/>
        </w:rPr>
      </w:pPr>
      <w:r>
        <w:rPr>
          <w:sz w:val="22"/>
          <w:szCs w:val="22"/>
        </w:rPr>
        <w:t>3.3</w:t>
      </w:r>
      <w:r w:rsidRPr="004330DB">
        <w:rPr>
          <w:sz w:val="22"/>
          <w:szCs w:val="22"/>
        </w:rPr>
        <w:t xml:space="preserve">.- A presentar, </w:t>
      </w:r>
      <w:r>
        <w:rPr>
          <w:sz w:val="22"/>
          <w:szCs w:val="22"/>
        </w:rPr>
        <w:t xml:space="preserve">en el supòsit de resultar el licitador proposat adjudicatari i </w:t>
      </w:r>
      <w:r w:rsidRPr="004330DB">
        <w:rPr>
          <w:sz w:val="22"/>
          <w:szCs w:val="22"/>
        </w:rPr>
        <w:t xml:space="preserve">prèviament a l’adjudicació, la documentació acreditativa de l’efectiva disposició dels mitjans personals </w:t>
      </w:r>
      <w:r>
        <w:rPr>
          <w:sz w:val="22"/>
          <w:szCs w:val="22"/>
        </w:rPr>
        <w:t xml:space="preserve">i materials </w:t>
      </w:r>
      <w:r w:rsidRPr="004330DB">
        <w:rPr>
          <w:sz w:val="22"/>
          <w:szCs w:val="22"/>
        </w:rPr>
        <w:t xml:space="preserve">que la meva empresa s’hagi compromès a dedicar o adscriure, de </w:t>
      </w:r>
      <w:r>
        <w:rPr>
          <w:sz w:val="22"/>
          <w:szCs w:val="22"/>
        </w:rPr>
        <w:t>conformitat amb la clàusula 15</w:t>
      </w:r>
      <w:r w:rsidRPr="004330DB">
        <w:rPr>
          <w:sz w:val="22"/>
          <w:szCs w:val="22"/>
        </w:rPr>
        <w:t xml:space="preserve"> del PCAP.</w:t>
      </w:r>
    </w:p>
    <w:p w:rsidR="007669F5" w:rsidRDefault="007669F5" w:rsidP="007669F5">
      <w:pPr>
        <w:pStyle w:val="Ttulo1"/>
        <w:rPr>
          <w:b w:val="0"/>
        </w:rPr>
      </w:pPr>
    </w:p>
    <w:p w:rsidR="007669F5" w:rsidRPr="000719F9" w:rsidRDefault="007669F5" w:rsidP="007669F5">
      <w:pPr>
        <w:jc w:val="both"/>
        <w:rPr>
          <w:rFonts w:ascii="Arial" w:hAnsi="Arial" w:cs="Arial"/>
          <w:sz w:val="22"/>
          <w:szCs w:val="22"/>
        </w:rPr>
      </w:pPr>
      <w:r w:rsidRPr="00FA04EB">
        <w:rPr>
          <w:rFonts w:ascii="Arial" w:hAnsi="Arial" w:cs="Arial"/>
          <w:bCs/>
          <w:sz w:val="22"/>
          <w:szCs w:val="22"/>
        </w:rPr>
        <w:t xml:space="preserve">I en deixo constància signant la present declaració a [  </w:t>
      </w:r>
      <w:r w:rsidRPr="00FA04EB">
        <w:rPr>
          <w:rFonts w:ascii="Arial" w:hAnsi="Arial" w:cs="Arial"/>
          <w:bCs/>
          <w:sz w:val="22"/>
          <w:szCs w:val="22"/>
          <w:u w:val="single"/>
        </w:rPr>
        <w:t>lloc</w:t>
      </w:r>
      <w:r w:rsidRPr="00FA04EB">
        <w:rPr>
          <w:rFonts w:ascii="Arial" w:hAnsi="Arial" w:cs="Arial"/>
          <w:bCs/>
          <w:sz w:val="22"/>
          <w:szCs w:val="22"/>
        </w:rPr>
        <w:t xml:space="preserve">  ] en la d</w:t>
      </w:r>
      <w:r>
        <w:rPr>
          <w:rFonts w:ascii="Arial" w:hAnsi="Arial" w:cs="Arial"/>
          <w:bCs/>
          <w:sz w:val="22"/>
          <w:szCs w:val="22"/>
        </w:rPr>
        <w:t>ata de la signatura electrònica.</w:t>
      </w:r>
    </w:p>
    <w:p w:rsidR="007669F5" w:rsidRDefault="007669F5" w:rsidP="007669F5"/>
    <w:p w:rsidR="006D6F73" w:rsidRPr="007669F5" w:rsidRDefault="007669F5">
      <w:pPr>
        <w:rPr>
          <w:rFonts w:ascii="Arial" w:eastAsiaTheme="majorEastAsia" w:hAnsi="Arial" w:cs="Arial"/>
          <w:b/>
          <w:color w:val="auto"/>
          <w:sz w:val="22"/>
        </w:rPr>
      </w:pPr>
      <w:bookmarkStart w:id="1" w:name="_GoBack"/>
      <w:bookmarkEnd w:id="1"/>
    </w:p>
    <w:sectPr w:rsidR="006D6F73" w:rsidRPr="007669F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9F5" w:rsidRDefault="007669F5" w:rsidP="007669F5">
      <w:r>
        <w:separator/>
      </w:r>
    </w:p>
  </w:endnote>
  <w:endnote w:type="continuationSeparator" w:id="0">
    <w:p w:rsidR="007669F5" w:rsidRDefault="007669F5" w:rsidP="0076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9F5" w:rsidRDefault="007669F5" w:rsidP="007669F5">
      <w:r>
        <w:separator/>
      </w:r>
    </w:p>
  </w:footnote>
  <w:footnote w:type="continuationSeparator" w:id="0">
    <w:p w:rsidR="007669F5" w:rsidRDefault="007669F5" w:rsidP="0076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5" w:rsidRDefault="007669F5">
    <w:pPr>
      <w:pStyle w:val="Encabezado"/>
    </w:pPr>
    <w:r>
      <w:rPr>
        <w:noProof/>
        <w:lang w:eastAsia="ca-ES" w:bidi="ar-SA"/>
      </w:rPr>
      <w:drawing>
        <wp:anchor distT="0" distB="0" distL="0" distR="0" simplePos="0" relativeHeight="251659264" behindDoc="1" locked="0" layoutInCell="0" allowOverlap="1" wp14:anchorId="2421F355" wp14:editId="4580C0CC">
          <wp:simplePos x="0" y="0"/>
          <wp:positionH relativeFrom="margin">
            <wp:align>left</wp:align>
          </wp:positionH>
          <wp:positionV relativeFrom="paragraph">
            <wp:posOffset>-229235</wp:posOffset>
          </wp:positionV>
          <wp:extent cx="948055" cy="446405"/>
          <wp:effectExtent l="0" t="0" r="4445" b="0"/>
          <wp:wrapSquare wrapText="largest"/>
          <wp:docPr id="4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2"/>
                  <pic:cNvPicPr>
                    <a:picLocks noChangeAspect="1" noChangeArrowheads="1"/>
                  </pic:cNvPicPr>
                </pic:nvPicPr>
                <pic:blipFill>
                  <a:blip r:embed="rId1"/>
                  <a:stretch>
                    <a:fillRect/>
                  </a:stretch>
                </pic:blipFill>
                <pic:spPr bwMode="auto">
                  <a:xfrm>
                    <a:off x="0" y="0"/>
                    <a:ext cx="948055" cy="446405"/>
                  </a:xfrm>
                  <a:prstGeom prst="rect">
                    <a:avLst/>
                  </a:prstGeom>
                </pic:spPr>
              </pic:pic>
            </a:graphicData>
          </a:graphic>
        </wp:anchor>
      </w:drawing>
    </w:r>
  </w:p>
  <w:p w:rsidR="007669F5" w:rsidRDefault="007669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9057D"/>
    <w:multiLevelType w:val="hybridMultilevel"/>
    <w:tmpl w:val="88209EEA"/>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8C35B26"/>
    <w:multiLevelType w:val="hybridMultilevel"/>
    <w:tmpl w:val="27C2A936"/>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97962AB"/>
    <w:multiLevelType w:val="hybridMultilevel"/>
    <w:tmpl w:val="02829DAA"/>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F5"/>
    <w:rsid w:val="007669F5"/>
    <w:rsid w:val="00775C1C"/>
    <w:rsid w:val="00EB42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6F88"/>
  <w15:chartTrackingRefBased/>
  <w15:docId w15:val="{BE50A91A-4B7D-4359-A107-B455670A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9F5"/>
    <w:pPr>
      <w:suppressAutoHyphens/>
      <w:spacing w:after="0" w:line="240" w:lineRule="auto"/>
    </w:pPr>
    <w:rPr>
      <w:rFonts w:ascii="Liberation Serif" w:eastAsia="SimSun" w:hAnsi="Liberation Serif" w:cs="Arial Unicode MS"/>
      <w:color w:val="00000A"/>
      <w:sz w:val="24"/>
      <w:szCs w:val="24"/>
      <w:lang w:eastAsia="zh-CN" w:bidi="hi-IN"/>
    </w:rPr>
  </w:style>
  <w:style w:type="paragraph" w:styleId="Ttulo1">
    <w:name w:val="heading 1"/>
    <w:basedOn w:val="Normal"/>
    <w:next w:val="Normal"/>
    <w:link w:val="Ttulo1Car"/>
    <w:uiPriority w:val="9"/>
    <w:qFormat/>
    <w:rsid w:val="007669F5"/>
    <w:pPr>
      <w:keepNext/>
      <w:keepLines/>
      <w:spacing w:before="240"/>
      <w:jc w:val="both"/>
      <w:outlineLvl w:val="0"/>
    </w:pPr>
    <w:rPr>
      <w:rFonts w:ascii="Arial" w:eastAsiaTheme="majorEastAsia" w:hAnsi="Arial" w:cs="Arial"/>
      <w:b/>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9F5"/>
    <w:pPr>
      <w:tabs>
        <w:tab w:val="center" w:pos="4252"/>
        <w:tab w:val="right" w:pos="8504"/>
      </w:tabs>
    </w:pPr>
  </w:style>
  <w:style w:type="character" w:customStyle="1" w:styleId="EncabezadoCar">
    <w:name w:val="Encabezado Car"/>
    <w:basedOn w:val="Fuentedeprrafopredeter"/>
    <w:link w:val="Encabezado"/>
    <w:uiPriority w:val="99"/>
    <w:rsid w:val="007669F5"/>
  </w:style>
  <w:style w:type="paragraph" w:styleId="Piedepgina">
    <w:name w:val="footer"/>
    <w:basedOn w:val="Normal"/>
    <w:link w:val="PiedepginaCar"/>
    <w:uiPriority w:val="99"/>
    <w:unhideWhenUsed/>
    <w:rsid w:val="007669F5"/>
    <w:pPr>
      <w:tabs>
        <w:tab w:val="center" w:pos="4252"/>
        <w:tab w:val="right" w:pos="8504"/>
      </w:tabs>
    </w:pPr>
  </w:style>
  <w:style w:type="character" w:customStyle="1" w:styleId="PiedepginaCar">
    <w:name w:val="Pie de página Car"/>
    <w:basedOn w:val="Fuentedeprrafopredeter"/>
    <w:link w:val="Piedepgina"/>
    <w:uiPriority w:val="99"/>
    <w:rsid w:val="007669F5"/>
  </w:style>
  <w:style w:type="character" w:customStyle="1" w:styleId="Ttulo1Car">
    <w:name w:val="Título 1 Car"/>
    <w:basedOn w:val="Fuentedeprrafopredeter"/>
    <w:link w:val="Ttulo1"/>
    <w:uiPriority w:val="9"/>
    <w:rsid w:val="007669F5"/>
    <w:rPr>
      <w:rFonts w:ascii="Arial" w:eastAsiaTheme="majorEastAsia" w:hAnsi="Arial" w:cs="Arial"/>
      <w:b/>
      <w:sz w:val="24"/>
      <w:szCs w:val="24"/>
      <w:lang w:eastAsia="zh-CN" w:bidi="hi-IN"/>
    </w:rPr>
  </w:style>
  <w:style w:type="paragraph" w:customStyle="1" w:styleId="Default">
    <w:name w:val="Default"/>
    <w:qFormat/>
    <w:rsid w:val="007669F5"/>
    <w:pPr>
      <w:suppressAutoHyphens/>
      <w:spacing w:after="0" w:line="240" w:lineRule="auto"/>
    </w:pPr>
    <w:rPr>
      <w:rFonts w:ascii="Arial" w:eastAsia="SimSun" w:hAnsi="Arial" w:cs="Arial"/>
      <w:color w:val="000000"/>
      <w:sz w:val="24"/>
      <w:szCs w:val="24"/>
      <w:lang w:eastAsia="ca-ES"/>
    </w:rPr>
  </w:style>
  <w:style w:type="paragraph" w:styleId="Prrafodelista">
    <w:name w:val="List Paragraph"/>
    <w:basedOn w:val="Normal"/>
    <w:uiPriority w:val="34"/>
    <w:qFormat/>
    <w:rsid w:val="007669F5"/>
    <w:pPr>
      <w:ind w:left="708"/>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Solà Sánchez</dc:creator>
  <cp:keywords/>
  <dc:description/>
  <cp:lastModifiedBy>Laura Solà Sánchez</cp:lastModifiedBy>
  <cp:revision>1</cp:revision>
  <dcterms:created xsi:type="dcterms:W3CDTF">2025-08-21T07:30:00Z</dcterms:created>
  <dcterms:modified xsi:type="dcterms:W3CDTF">2025-08-21T07:31:00Z</dcterms:modified>
</cp:coreProperties>
</file>