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29" w:rsidRPr="00E34F29" w:rsidRDefault="00E34F29" w:rsidP="00E34F29">
      <w:pPr>
        <w:rPr>
          <w:b/>
          <w:sz w:val="20"/>
          <w:szCs w:val="20"/>
          <w:lang w:val="ca-ES"/>
        </w:rPr>
      </w:pPr>
      <w:r w:rsidRPr="00E34F29">
        <w:rPr>
          <w:b/>
          <w:sz w:val="20"/>
          <w:szCs w:val="20"/>
          <w:lang w:val="ca-ES"/>
        </w:rPr>
        <w:t xml:space="preserve">Presentació per part de tots els licitadors </w:t>
      </w:r>
    </w:p>
    <w:p w:rsidR="00E34F29" w:rsidRPr="00E34F29" w:rsidRDefault="00E34F29" w:rsidP="00E34F29">
      <w:pPr>
        <w:tabs>
          <w:tab w:val="left" w:pos="915"/>
        </w:tabs>
        <w:rPr>
          <w:rFonts w:cs="Arial"/>
          <w:b/>
          <w:bCs/>
          <w:color w:val="000000"/>
          <w:sz w:val="20"/>
          <w:szCs w:val="20"/>
          <w:lang w:val="ca-ES"/>
        </w:rPr>
      </w:pPr>
      <w:r w:rsidRPr="00E34F29">
        <w:rPr>
          <w:rFonts w:cs="Arial"/>
          <w:b/>
          <w:bCs/>
          <w:color w:val="000000"/>
          <w:sz w:val="20"/>
          <w:szCs w:val="20"/>
          <w:lang w:val="ca-ES"/>
        </w:rPr>
        <w:tab/>
      </w:r>
    </w:p>
    <w:p w:rsidR="00E34F29" w:rsidRPr="00E34F29" w:rsidRDefault="00E34F29" w:rsidP="00E34F29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E34F29">
        <w:rPr>
          <w:rFonts w:cs="Arial"/>
          <w:b/>
          <w:bCs/>
          <w:color w:val="000000"/>
          <w:lang w:val="ca-ES"/>
        </w:rPr>
        <w:t>ANNEX 9. COMPROMÍS SUBSCRIPCIÓ ASSEGURANÇA RC</w:t>
      </w:r>
    </w:p>
    <w:p w:rsidR="00E34F29" w:rsidRPr="00E34F29" w:rsidRDefault="00E34F29" w:rsidP="00E34F29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E34F29">
        <w:rPr>
          <w:rFonts w:eastAsia="Times New Roman" w:cs="Arial"/>
          <w:lang w:val="ca-ES" w:eastAsia="ca-ES"/>
        </w:rPr>
        <w:t>El/la Sr./Sra. ................................., amb DNI núm. ......................, en nom propi o, si escau, en nom i representació de l’entitat  …………………………, amb domicili social a ....................... i amb CIF ....................,. una vegada assabentat de les condicions, requisits i obligacions exigides per a optar a l'adjudicació del contracte administratiu  l’execució de les obres del projecte de reforç de l’estructura de la coberta del pavelló polivalent, amb expedient número X2025003318</w:t>
      </w:r>
      <w:r w:rsidRPr="00E34F29">
        <w:rPr>
          <w:rFonts w:ascii="Times New Roman" w:eastAsia="Times New Roman" w:hAnsi="Times New Roman" w:cs="Arial"/>
          <w:sz w:val="24"/>
          <w:szCs w:val="24"/>
          <w:lang w:val="ca-ES" w:eastAsia="ca-ES"/>
        </w:rPr>
        <w:t>,</w:t>
      </w:r>
      <w:r w:rsidRPr="00E34F29">
        <w:rPr>
          <w:rFonts w:eastAsia="Times New Roman" w:cs="Arial"/>
          <w:lang w:val="ca-ES" w:eastAsia="ca-ES"/>
        </w:rPr>
        <w:t xml:space="preserve"> manifesta el seu compromís d’adscriure obligatòriament a l’execució del contracte els següents mitjans:</w:t>
      </w:r>
    </w:p>
    <w:p w:rsidR="00E34F29" w:rsidRPr="00E34F29" w:rsidRDefault="00E34F29" w:rsidP="00E34F29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 w:rsidRPr="00E34F29">
        <w:rPr>
          <w:rFonts w:eastAsia="Times New Roman" w:cs="Arial"/>
          <w:b/>
          <w:lang w:val="ca-ES" w:eastAsia="ca-ES"/>
        </w:rPr>
        <w:t>Compromís d’adscripció de mitjans:</w:t>
      </w:r>
    </w:p>
    <w:p w:rsidR="00E34F29" w:rsidRPr="00E34F29" w:rsidRDefault="00E34F29" w:rsidP="00E34F29">
      <w:pPr>
        <w:widowControl w:val="0"/>
        <w:mirrorIndents/>
        <w:jc w:val="left"/>
        <w:rPr>
          <w:rFonts w:cs="Arial"/>
          <w:color w:val="000000"/>
          <w:sz w:val="24"/>
          <w:szCs w:val="20"/>
          <w:u w:val="single"/>
          <w:lang w:val="ca-ES" w:eastAsia="zh-CN"/>
        </w:rPr>
      </w:pPr>
      <w:r w:rsidRPr="00E34F29">
        <w:rPr>
          <w:rFonts w:cs="Arial"/>
          <w:color w:val="000000"/>
          <w:sz w:val="24"/>
          <w:szCs w:val="20"/>
          <w:u w:val="single"/>
          <w:lang w:val="ca-ES" w:eastAsia="zh-CN"/>
        </w:rPr>
        <w:t>Compromís de subscripció i manteniment d’una pòlissa de responsabilitat civil</w:t>
      </w:r>
    </w:p>
    <w:p w:rsidR="00E34F29" w:rsidRPr="00E34F29" w:rsidRDefault="00E34F29" w:rsidP="00E34F29">
      <w:pPr>
        <w:widowControl w:val="0"/>
        <w:mirrorIndents/>
        <w:jc w:val="left"/>
        <w:rPr>
          <w:rFonts w:cs="Arial"/>
          <w:color w:val="000000"/>
          <w:sz w:val="24"/>
          <w:szCs w:val="20"/>
          <w:u w:val="single"/>
          <w:lang w:val="ca-ES" w:eastAsia="zh-CN"/>
        </w:rPr>
      </w:pPr>
    </w:p>
    <w:p w:rsidR="00E34F29" w:rsidRPr="00E34F29" w:rsidRDefault="00E34F29" w:rsidP="00E34F29">
      <w:pPr>
        <w:widowControl w:val="0"/>
        <w:mirrorIndents/>
        <w:rPr>
          <w:rFonts w:cs="Arial"/>
          <w:color w:val="000000"/>
          <w:sz w:val="24"/>
          <w:szCs w:val="20"/>
          <w:lang w:val="ca-ES" w:eastAsia="zh-CN"/>
        </w:rPr>
      </w:pPr>
      <w:r w:rsidRPr="00E34F29">
        <w:rPr>
          <w:rFonts w:cs="Arial"/>
          <w:color w:val="000000"/>
          <w:sz w:val="24"/>
          <w:szCs w:val="20"/>
          <w:lang w:val="ca-ES" w:eastAsia="zh-CN"/>
        </w:rPr>
        <w:t>L’adjudicatari haurà de subscriure i mantenir durant tot el període del contracte, la pòlissa d’assegurança de Responsabilitat Civil, que haurà de cobrir necessàriament totes les contingències i riscos inherents als treballs, tant del personal destinat als treballs objecte del contracte com dels possibles danys que es puguin originar a tercers, i per un import mínim de 300.000.-€ per sinistre.</w:t>
      </w:r>
    </w:p>
    <w:p w:rsidR="00E34F29" w:rsidRPr="00E34F29" w:rsidRDefault="00E34F29" w:rsidP="00E34F29">
      <w:pPr>
        <w:widowControl w:val="0"/>
        <w:mirrorIndents/>
        <w:jc w:val="left"/>
        <w:rPr>
          <w:rFonts w:cs="Arial"/>
          <w:color w:val="000000"/>
          <w:sz w:val="24"/>
          <w:szCs w:val="20"/>
          <w:lang w:val="ca-ES" w:eastAsia="zh-CN"/>
        </w:rPr>
      </w:pPr>
    </w:p>
    <w:p w:rsidR="00E34F29" w:rsidRPr="00E34F29" w:rsidRDefault="00E34F29" w:rsidP="00E34F29">
      <w:pPr>
        <w:widowControl w:val="0"/>
        <w:mirrorIndents/>
        <w:jc w:val="left"/>
        <w:rPr>
          <w:rFonts w:cs="Arial"/>
          <w:color w:val="000000"/>
          <w:lang w:val="ca-ES" w:eastAsia="zh-CN"/>
        </w:rPr>
      </w:pPr>
      <w:r w:rsidRPr="00E34F29">
        <w:rPr>
          <w:rFonts w:eastAsia="Times New Roman" w:cs="Arial"/>
          <w:lang w:val="ca-ES" w:eastAsia="zh-CN"/>
        </w:rPr>
        <w:t>La contractació d'aquesta assegurança ha d'acreditar-se abans de l’adjudicació del contracte i ha d'estar signada amb una companyia d'assegurances de reconeguda capacitat i solvència acreditada, amb seu a l'estat Espanyol.</w:t>
      </w:r>
    </w:p>
    <w:p w:rsidR="00CD2DBE" w:rsidRPr="00E34F29" w:rsidRDefault="00E34F29" w:rsidP="00E34F29">
      <w:bookmarkStart w:id="0" w:name="_GoBack"/>
      <w:bookmarkEnd w:id="0"/>
    </w:p>
    <w:sectPr w:rsidR="00CD2DBE" w:rsidRPr="00E34F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027E35"/>
    <w:rsid w:val="003176EC"/>
    <w:rsid w:val="00321314"/>
    <w:rsid w:val="003457E2"/>
    <w:rsid w:val="0048796E"/>
    <w:rsid w:val="005A3539"/>
    <w:rsid w:val="005D008B"/>
    <w:rsid w:val="0086422E"/>
    <w:rsid w:val="00D204DF"/>
    <w:rsid w:val="00E34F29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2025-10-02T07:19:00Z</dcterms:created>
  <dcterms:modified xsi:type="dcterms:W3CDTF">2025-10-02T07:19:00Z</dcterms:modified>
</cp:coreProperties>
</file>