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6EC" w:rsidRPr="003176EC" w:rsidRDefault="003176EC" w:rsidP="003176EC">
      <w:pPr>
        <w:rPr>
          <w:rFonts w:eastAsia="SimSun" w:cs="Arial"/>
          <w:b/>
          <w:bCs/>
          <w:color w:val="000000"/>
          <w:kern w:val="1"/>
          <w:sz w:val="18"/>
          <w:szCs w:val="18"/>
          <w:lang w:val="ca-ES" w:eastAsia="zh-CN" w:bidi="hi-IN"/>
        </w:rPr>
      </w:pPr>
      <w:r w:rsidRPr="003176EC">
        <w:rPr>
          <w:rFonts w:eastAsia="SimSun" w:cs="Arial"/>
          <w:b/>
          <w:bCs/>
          <w:color w:val="000000"/>
          <w:kern w:val="1"/>
          <w:sz w:val="18"/>
          <w:szCs w:val="18"/>
          <w:lang w:val="ca-ES" w:eastAsia="zh-CN" w:bidi="hi-IN"/>
        </w:rPr>
        <w:t xml:space="preserve">Obligatori per tots els licitadors </w:t>
      </w:r>
    </w:p>
    <w:p w:rsidR="003176EC" w:rsidRPr="003176EC" w:rsidRDefault="003176EC" w:rsidP="003176EC">
      <w:pPr>
        <w:autoSpaceDE w:val="0"/>
        <w:autoSpaceDN w:val="0"/>
        <w:adjustRightInd w:val="0"/>
        <w:jc w:val="left"/>
        <w:rPr>
          <w:rFonts w:eastAsia="Times New Roman" w:cs="Arial"/>
          <w:color w:val="000000"/>
          <w:sz w:val="24"/>
          <w:szCs w:val="24"/>
          <w:lang w:val="ca-ES" w:eastAsia="ca-ES"/>
        </w:rPr>
      </w:pPr>
    </w:p>
    <w:p w:rsidR="003176EC" w:rsidRPr="003176EC" w:rsidRDefault="003176EC" w:rsidP="003176EC">
      <w:pPr>
        <w:autoSpaceDE w:val="0"/>
        <w:autoSpaceDN w:val="0"/>
        <w:adjustRightInd w:val="0"/>
        <w:spacing w:after="200"/>
        <w:contextualSpacing/>
        <w:outlineLvl w:val="0"/>
        <w:rPr>
          <w:rFonts w:cs="Arial"/>
          <w:b/>
          <w:bCs/>
          <w:color w:val="000000"/>
          <w:lang w:val="ca-ES"/>
        </w:rPr>
      </w:pPr>
      <w:r w:rsidRPr="003176EC">
        <w:rPr>
          <w:rFonts w:cs="Arial"/>
          <w:b/>
          <w:bCs/>
          <w:color w:val="000000"/>
          <w:lang w:val="ca-ES"/>
        </w:rPr>
        <w:t xml:space="preserve">ANNEX 2. MODEL D’OFERTA DE CRITERIS QUANTIFICABLES MITJANÇANT L’APLICACIÓ DE FÓRMULES </w:t>
      </w:r>
    </w:p>
    <w:p w:rsidR="003176EC" w:rsidRPr="003176EC" w:rsidRDefault="003176EC" w:rsidP="003176EC">
      <w:pPr>
        <w:rPr>
          <w:lang w:val="ca-ES" w:eastAsia="zh-CN" w:bidi="hi-IN"/>
        </w:rPr>
      </w:pPr>
    </w:p>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r w:rsidRPr="003176EC">
        <w:rPr>
          <w:rFonts w:cs="Arial"/>
          <w:color w:val="000000"/>
          <w:kern w:val="1"/>
          <w:lang w:val="ca-ES" w:eastAsia="zh-CN" w:bidi="hi-IN"/>
        </w:rPr>
        <w:t>El/la Sr./Sra......................................... en nom i representació de l’empresa........................................................ amb domicili a ......................................., al carrer................................. número ............, i amb NIF .................., declara que, assabentat/</w:t>
      </w:r>
      <w:proofErr w:type="spellStart"/>
      <w:r w:rsidRPr="003176EC">
        <w:rPr>
          <w:rFonts w:cs="Arial"/>
          <w:color w:val="000000"/>
          <w:kern w:val="1"/>
          <w:lang w:val="ca-ES" w:eastAsia="zh-CN" w:bidi="hi-IN"/>
        </w:rPr>
        <w:t>ada</w:t>
      </w:r>
      <w:proofErr w:type="spellEnd"/>
      <w:r w:rsidRPr="003176EC">
        <w:rPr>
          <w:rFonts w:cs="Arial"/>
          <w:color w:val="000000"/>
          <w:kern w:val="1"/>
          <w:lang w:val="ca-ES" w:eastAsia="zh-CN" w:bidi="hi-IN"/>
        </w:rPr>
        <w:t xml:space="preserve"> de les condicions i els requisits que s’exigeixen per poder ser l’empresa adjudicatària del contracte de les obres del projecte de reforç de l’estructura de la coberta del pavelló polivalent, amb expedient número X2025003318, es compromet a executar-lo amb estricta subjecció als requisits i condicions estipulats, amb la següent oferta:</w:t>
      </w:r>
    </w:p>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p>
    <w:tbl>
      <w:tblPr>
        <w:tblW w:w="6662" w:type="dxa"/>
        <w:tblInd w:w="921" w:type="dxa"/>
        <w:tblCellMar>
          <w:left w:w="70" w:type="dxa"/>
          <w:right w:w="70" w:type="dxa"/>
        </w:tblCellMar>
        <w:tblLook w:val="04A0" w:firstRow="1" w:lastRow="0" w:firstColumn="1" w:lastColumn="0" w:noHBand="0" w:noVBand="1"/>
      </w:tblPr>
      <w:tblGrid>
        <w:gridCol w:w="2832"/>
        <w:gridCol w:w="1200"/>
        <w:gridCol w:w="2630"/>
      </w:tblGrid>
      <w:tr w:rsidR="003176EC" w:rsidRPr="003176EC" w:rsidTr="00E308D3">
        <w:trPr>
          <w:trHeight w:val="300"/>
        </w:trPr>
        <w:tc>
          <w:tcPr>
            <w:tcW w:w="2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76EC" w:rsidRPr="003176EC" w:rsidRDefault="003176EC" w:rsidP="003176EC">
            <w:pPr>
              <w:jc w:val="center"/>
              <w:rPr>
                <w:rFonts w:cs="Arial"/>
                <w:color w:val="000000"/>
                <w:lang w:val="ca-ES"/>
              </w:rPr>
            </w:pPr>
            <w:r w:rsidRPr="003176EC">
              <w:rPr>
                <w:rFonts w:cs="Arial"/>
                <w:color w:val="000000"/>
                <w:lang w:val="ca-ES"/>
              </w:rPr>
              <w:t>Pressupost base de licitació sense IVA</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176EC" w:rsidRPr="003176EC" w:rsidRDefault="003176EC" w:rsidP="003176EC">
            <w:pPr>
              <w:jc w:val="center"/>
              <w:rPr>
                <w:rFonts w:cs="Arial"/>
                <w:color w:val="000000"/>
                <w:lang w:val="ca-ES"/>
              </w:rPr>
            </w:pPr>
            <w:r w:rsidRPr="003176EC">
              <w:rPr>
                <w:rFonts w:cs="Arial"/>
                <w:color w:val="000000"/>
                <w:lang w:val="ca-ES"/>
              </w:rPr>
              <w:t>IVA</w:t>
            </w:r>
          </w:p>
        </w:tc>
        <w:tc>
          <w:tcPr>
            <w:tcW w:w="2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76EC" w:rsidRPr="003176EC" w:rsidRDefault="003176EC" w:rsidP="003176EC">
            <w:pPr>
              <w:jc w:val="center"/>
              <w:rPr>
                <w:rFonts w:cs="Arial"/>
                <w:color w:val="000000"/>
                <w:lang w:val="ca-ES"/>
              </w:rPr>
            </w:pPr>
            <w:r w:rsidRPr="003176EC">
              <w:rPr>
                <w:rFonts w:cs="Arial"/>
                <w:color w:val="000000"/>
                <w:lang w:val="ca-ES"/>
              </w:rPr>
              <w:t>Pressupost base de licitació IVA inclòs</w:t>
            </w:r>
          </w:p>
        </w:tc>
      </w:tr>
      <w:tr w:rsidR="003176EC" w:rsidRPr="003176EC" w:rsidTr="00E308D3">
        <w:trPr>
          <w:trHeight w:val="600"/>
        </w:trPr>
        <w:tc>
          <w:tcPr>
            <w:tcW w:w="2832" w:type="dxa"/>
            <w:vMerge/>
            <w:tcBorders>
              <w:top w:val="single" w:sz="4" w:space="0" w:color="auto"/>
              <w:left w:val="single" w:sz="4" w:space="0" w:color="auto"/>
              <w:bottom w:val="single" w:sz="4" w:space="0" w:color="auto"/>
              <w:right w:val="single" w:sz="4" w:space="0" w:color="auto"/>
            </w:tcBorders>
            <w:vAlign w:val="center"/>
            <w:hideMark/>
          </w:tcPr>
          <w:p w:rsidR="003176EC" w:rsidRPr="003176EC" w:rsidRDefault="003176EC" w:rsidP="003176EC">
            <w:pPr>
              <w:rPr>
                <w:rFonts w:cs="Arial"/>
                <w:color w:val="000000"/>
                <w:lang w:val="ca-ES"/>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3176EC" w:rsidRPr="003176EC" w:rsidRDefault="003176EC" w:rsidP="003176EC">
            <w:pPr>
              <w:rPr>
                <w:rFonts w:cs="Arial"/>
                <w:color w:val="000000"/>
                <w:lang w:val="ca-ES"/>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rsidR="003176EC" w:rsidRPr="003176EC" w:rsidRDefault="003176EC" w:rsidP="003176EC">
            <w:pPr>
              <w:rPr>
                <w:rFonts w:cs="Arial"/>
                <w:color w:val="000000"/>
                <w:lang w:val="ca-ES"/>
              </w:rPr>
            </w:pPr>
          </w:p>
        </w:tc>
      </w:tr>
      <w:tr w:rsidR="003176EC" w:rsidRPr="003176EC" w:rsidTr="00E308D3">
        <w:trPr>
          <w:trHeight w:val="300"/>
        </w:trPr>
        <w:tc>
          <w:tcPr>
            <w:tcW w:w="2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76EC" w:rsidRPr="003176EC" w:rsidRDefault="003176EC" w:rsidP="003176EC">
            <w:pPr>
              <w:jc w:val="center"/>
              <w:rPr>
                <w:rFonts w:cs="Arial"/>
                <w:b/>
                <w:color w:val="000000"/>
                <w:lang w:val="ca-ES"/>
              </w:rPr>
            </w:pPr>
            <w:r w:rsidRPr="003176EC">
              <w:rPr>
                <w:rFonts w:cs="Arial"/>
                <w:b/>
                <w:color w:val="000000"/>
                <w:lang w:val="ca-ES"/>
              </w:rPr>
              <w:t xml:space="preserve"> 371.880,33 €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176EC" w:rsidRPr="003176EC" w:rsidRDefault="003176EC" w:rsidP="003176EC">
            <w:pPr>
              <w:jc w:val="center"/>
              <w:rPr>
                <w:rFonts w:cs="Arial"/>
                <w:b/>
                <w:color w:val="000000"/>
                <w:lang w:val="ca-ES"/>
              </w:rPr>
            </w:pPr>
            <w:r w:rsidRPr="003176EC">
              <w:rPr>
                <w:rFonts w:cs="Arial"/>
                <w:b/>
                <w:color w:val="000000"/>
                <w:lang w:val="ca-ES"/>
              </w:rPr>
              <w:t>21 %</w:t>
            </w:r>
          </w:p>
        </w:tc>
        <w:tc>
          <w:tcPr>
            <w:tcW w:w="2630" w:type="dxa"/>
            <w:tcBorders>
              <w:top w:val="single" w:sz="4" w:space="0" w:color="auto"/>
              <w:left w:val="nil"/>
              <w:bottom w:val="single" w:sz="4" w:space="0" w:color="auto"/>
              <w:right w:val="single" w:sz="4" w:space="0" w:color="auto"/>
            </w:tcBorders>
            <w:shd w:val="clear" w:color="auto" w:fill="auto"/>
            <w:noWrap/>
            <w:vAlign w:val="bottom"/>
            <w:hideMark/>
          </w:tcPr>
          <w:p w:rsidR="003176EC" w:rsidRPr="003176EC" w:rsidRDefault="003176EC" w:rsidP="003176EC">
            <w:pPr>
              <w:jc w:val="center"/>
              <w:rPr>
                <w:rFonts w:cs="Arial"/>
                <w:b/>
                <w:color w:val="000000"/>
                <w:lang w:val="ca-ES"/>
              </w:rPr>
            </w:pPr>
            <w:r w:rsidRPr="003176EC">
              <w:rPr>
                <w:rFonts w:cs="Arial"/>
                <w:b/>
                <w:color w:val="000000"/>
                <w:lang w:val="ca-ES"/>
              </w:rPr>
              <w:t>535.470,19 € </w:t>
            </w:r>
          </w:p>
        </w:tc>
      </w:tr>
    </w:tbl>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p>
    <w:p w:rsidR="003176EC" w:rsidRPr="003176EC" w:rsidRDefault="003176EC" w:rsidP="003176EC">
      <w:pPr>
        <w:widowControl w:val="0"/>
        <w:numPr>
          <w:ilvl w:val="1"/>
          <w:numId w:val="3"/>
        </w:numPr>
        <w:suppressAutoHyphens/>
        <w:autoSpaceDE w:val="0"/>
        <w:autoSpaceDN w:val="0"/>
        <w:adjustRightInd w:val="0"/>
        <w:rPr>
          <w:rFonts w:cs="Arial"/>
          <w:b/>
          <w:color w:val="000000"/>
          <w:kern w:val="1"/>
          <w:lang w:val="ca-ES" w:eastAsia="zh-CN" w:bidi="hi-IN"/>
        </w:rPr>
      </w:pPr>
      <w:r w:rsidRPr="003176EC">
        <w:rPr>
          <w:rFonts w:cs="Arial"/>
          <w:b/>
          <w:color w:val="000000"/>
          <w:kern w:val="1"/>
          <w:lang w:val="ca-ES" w:eastAsia="zh-CN" w:bidi="hi-IN"/>
        </w:rPr>
        <w:t>OFERTA ECONÒMICA (FINS A 90 PUNTS):</w:t>
      </w:r>
    </w:p>
    <w:tbl>
      <w:tblPr>
        <w:tblpPr w:leftFromText="141" w:rightFromText="141" w:vertAnchor="text" w:horzAnchor="margin" w:tblpXSpec="center" w:tblpY="178"/>
        <w:tblW w:w="6805" w:type="dxa"/>
        <w:tblCellMar>
          <w:left w:w="70" w:type="dxa"/>
          <w:right w:w="70" w:type="dxa"/>
        </w:tblCellMar>
        <w:tblLook w:val="04A0" w:firstRow="1" w:lastRow="0" w:firstColumn="1" w:lastColumn="0" w:noHBand="0" w:noVBand="1"/>
      </w:tblPr>
      <w:tblGrid>
        <w:gridCol w:w="2978"/>
        <w:gridCol w:w="1200"/>
        <w:gridCol w:w="2627"/>
      </w:tblGrid>
      <w:tr w:rsidR="003176EC" w:rsidRPr="003176EC" w:rsidTr="00E308D3">
        <w:trPr>
          <w:trHeight w:val="300"/>
        </w:trPr>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76EC" w:rsidRPr="003176EC" w:rsidRDefault="003176EC" w:rsidP="003176EC">
            <w:pPr>
              <w:jc w:val="center"/>
              <w:rPr>
                <w:rFonts w:cs="Arial"/>
                <w:b/>
                <w:color w:val="000000"/>
                <w:lang w:val="ca-ES"/>
              </w:rPr>
            </w:pPr>
            <w:r w:rsidRPr="003176EC">
              <w:rPr>
                <w:rFonts w:cs="Arial"/>
                <w:b/>
                <w:color w:val="000000"/>
                <w:lang w:val="ca-ES"/>
              </w:rPr>
              <w:t>Oferta sense IVA</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176EC" w:rsidRPr="003176EC" w:rsidRDefault="003176EC" w:rsidP="003176EC">
            <w:pPr>
              <w:jc w:val="center"/>
              <w:rPr>
                <w:rFonts w:cs="Arial"/>
                <w:b/>
                <w:color w:val="000000"/>
                <w:lang w:val="ca-ES"/>
              </w:rPr>
            </w:pPr>
            <w:r w:rsidRPr="003176EC">
              <w:rPr>
                <w:rFonts w:cs="Arial"/>
                <w:b/>
                <w:color w:val="000000"/>
                <w:lang w:val="ca-ES"/>
              </w:rPr>
              <w:t>IVA</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76EC" w:rsidRPr="003176EC" w:rsidRDefault="003176EC" w:rsidP="003176EC">
            <w:pPr>
              <w:jc w:val="center"/>
              <w:rPr>
                <w:rFonts w:cs="Arial"/>
                <w:b/>
                <w:color w:val="000000"/>
                <w:lang w:val="ca-ES"/>
              </w:rPr>
            </w:pPr>
            <w:r w:rsidRPr="003176EC">
              <w:rPr>
                <w:rFonts w:cs="Arial"/>
                <w:b/>
                <w:color w:val="000000"/>
                <w:lang w:val="ca-ES"/>
              </w:rPr>
              <w:t>Oferta  IVA inclòs</w:t>
            </w:r>
          </w:p>
        </w:tc>
      </w:tr>
      <w:tr w:rsidR="003176EC" w:rsidRPr="003176EC" w:rsidTr="00E308D3">
        <w:trPr>
          <w:trHeight w:val="600"/>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3176EC" w:rsidRPr="003176EC" w:rsidRDefault="003176EC" w:rsidP="003176EC">
            <w:pPr>
              <w:rPr>
                <w:rFonts w:cs="Arial"/>
                <w:color w:val="000000"/>
                <w:lang w:val="ca-ES"/>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3176EC" w:rsidRPr="003176EC" w:rsidRDefault="003176EC" w:rsidP="003176EC">
            <w:pPr>
              <w:rPr>
                <w:rFonts w:cs="Arial"/>
                <w:color w:val="000000"/>
                <w:lang w:val="ca-ES"/>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rsidR="003176EC" w:rsidRPr="003176EC" w:rsidRDefault="003176EC" w:rsidP="003176EC">
            <w:pPr>
              <w:rPr>
                <w:rFonts w:cs="Arial"/>
                <w:color w:val="000000"/>
                <w:lang w:val="ca-ES"/>
              </w:rPr>
            </w:pPr>
          </w:p>
        </w:tc>
      </w:tr>
      <w:tr w:rsidR="003176EC" w:rsidRPr="003176EC" w:rsidTr="00E308D3">
        <w:trPr>
          <w:trHeight w:val="300"/>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76EC" w:rsidRPr="003176EC" w:rsidRDefault="003176EC" w:rsidP="003176EC">
            <w:pPr>
              <w:jc w:val="center"/>
              <w:rPr>
                <w:rFonts w:cs="Arial"/>
                <w:color w:val="000000"/>
                <w:lang w:val="ca-ES"/>
              </w:rPr>
            </w:pPr>
          </w:p>
          <w:p w:rsidR="003176EC" w:rsidRPr="003176EC" w:rsidRDefault="003176EC" w:rsidP="003176EC">
            <w:pPr>
              <w:jc w:val="center"/>
              <w:rPr>
                <w:rFonts w:cs="Arial"/>
                <w:color w:val="000000"/>
                <w:lang w:val="ca-ES"/>
              </w:rPr>
            </w:pPr>
          </w:p>
        </w:tc>
        <w:tc>
          <w:tcPr>
            <w:tcW w:w="1200" w:type="dxa"/>
            <w:tcBorders>
              <w:top w:val="nil"/>
              <w:left w:val="nil"/>
              <w:bottom w:val="single" w:sz="4" w:space="0" w:color="auto"/>
              <w:right w:val="single" w:sz="4" w:space="0" w:color="auto"/>
            </w:tcBorders>
            <w:shd w:val="clear" w:color="auto" w:fill="auto"/>
            <w:noWrap/>
            <w:vAlign w:val="bottom"/>
            <w:hideMark/>
          </w:tcPr>
          <w:p w:rsidR="003176EC" w:rsidRPr="003176EC" w:rsidRDefault="003176EC" w:rsidP="003176EC">
            <w:pPr>
              <w:jc w:val="center"/>
              <w:rPr>
                <w:rFonts w:cs="Arial"/>
                <w:color w:val="000000"/>
                <w:lang w:val="ca-ES"/>
              </w:rPr>
            </w:pPr>
          </w:p>
        </w:tc>
        <w:tc>
          <w:tcPr>
            <w:tcW w:w="2627" w:type="dxa"/>
            <w:tcBorders>
              <w:top w:val="single" w:sz="4" w:space="0" w:color="auto"/>
              <w:left w:val="nil"/>
              <w:bottom w:val="single" w:sz="4" w:space="0" w:color="auto"/>
              <w:right w:val="single" w:sz="4" w:space="0" w:color="auto"/>
            </w:tcBorders>
            <w:shd w:val="clear" w:color="auto" w:fill="auto"/>
            <w:noWrap/>
            <w:vAlign w:val="bottom"/>
            <w:hideMark/>
          </w:tcPr>
          <w:p w:rsidR="003176EC" w:rsidRPr="003176EC" w:rsidRDefault="003176EC" w:rsidP="003176EC">
            <w:pPr>
              <w:jc w:val="center"/>
              <w:rPr>
                <w:rFonts w:cs="Arial"/>
                <w:color w:val="000000"/>
                <w:lang w:val="ca-ES"/>
              </w:rPr>
            </w:pPr>
          </w:p>
        </w:tc>
      </w:tr>
    </w:tbl>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p>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p>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p>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p>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p>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p>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p>
    <w:p w:rsidR="003176EC" w:rsidRPr="003176EC" w:rsidRDefault="003176EC" w:rsidP="003176EC">
      <w:pPr>
        <w:autoSpaceDE w:val="0"/>
        <w:autoSpaceDN w:val="0"/>
        <w:adjustRightInd w:val="0"/>
        <w:spacing w:after="200"/>
        <w:contextualSpacing/>
        <w:rPr>
          <w:rFonts w:cs="Arial"/>
          <w:color w:val="000000"/>
          <w:lang w:val="ca-ES"/>
        </w:rPr>
      </w:pPr>
      <w:r w:rsidRPr="003176EC">
        <w:rPr>
          <w:rFonts w:cs="Arial"/>
          <w:color w:val="000000"/>
          <w:lang w:val="ca-ES"/>
        </w:rPr>
        <w:t xml:space="preserve">L’oferta econòmica és de </w:t>
      </w:r>
      <w:r w:rsidRPr="003176EC">
        <w:rPr>
          <w:rFonts w:cs="Arial"/>
          <w:i/>
          <w:color w:val="808080"/>
          <w:lang w:val="ca-ES"/>
        </w:rPr>
        <w:t>[xifra en números i en lletres]</w:t>
      </w:r>
      <w:r w:rsidRPr="003176EC">
        <w:rPr>
          <w:rFonts w:cs="Arial"/>
          <w:i/>
          <w:color w:val="000000"/>
          <w:lang w:val="ca-ES"/>
        </w:rPr>
        <w:t xml:space="preserve"> </w:t>
      </w:r>
      <w:r w:rsidRPr="003176EC">
        <w:rPr>
          <w:rFonts w:cs="Arial"/>
          <w:color w:val="000000"/>
          <w:lang w:val="ca-ES"/>
        </w:rPr>
        <w:t>euros sense IVA que amb l’IVA del 21% [</w:t>
      </w:r>
      <w:r w:rsidRPr="003176EC">
        <w:rPr>
          <w:rFonts w:cs="Arial"/>
          <w:i/>
          <w:color w:val="808080"/>
          <w:lang w:val="ca-ES"/>
        </w:rPr>
        <w:t xml:space="preserve">xifra en números i en lletres]  </w:t>
      </w:r>
      <w:r w:rsidRPr="003176EC">
        <w:rPr>
          <w:rFonts w:cs="Arial"/>
          <w:color w:val="000000"/>
          <w:lang w:val="ca-ES"/>
        </w:rPr>
        <w:t xml:space="preserve">resulten </w:t>
      </w:r>
      <w:r w:rsidRPr="003176EC">
        <w:rPr>
          <w:rFonts w:cs="Arial"/>
          <w:i/>
          <w:color w:val="808080"/>
          <w:lang w:val="ca-ES"/>
        </w:rPr>
        <w:t xml:space="preserve">[xifra en números i en lletres] </w:t>
      </w:r>
      <w:r w:rsidRPr="003176EC">
        <w:rPr>
          <w:rFonts w:cs="Arial"/>
          <w:color w:val="000000"/>
          <w:lang w:val="ca-ES"/>
        </w:rPr>
        <w:t>euros amb IVA inclòs.</w:t>
      </w:r>
    </w:p>
    <w:p w:rsidR="003176EC" w:rsidRPr="003176EC" w:rsidRDefault="003176EC" w:rsidP="003176EC">
      <w:pPr>
        <w:autoSpaceDE w:val="0"/>
        <w:autoSpaceDN w:val="0"/>
        <w:adjustRightInd w:val="0"/>
        <w:spacing w:after="200"/>
        <w:contextualSpacing/>
        <w:rPr>
          <w:rFonts w:cs="Arial"/>
          <w:color w:val="000000"/>
          <w:lang w:val="ca-ES"/>
        </w:rPr>
      </w:pPr>
      <w:r>
        <w:rPr>
          <w:rFonts w:cs="Arial"/>
          <w:noProof/>
          <w:u w:val="single"/>
          <w:lang w:eastAsia="es-ES"/>
        </w:rPr>
        <mc:AlternateContent>
          <mc:Choice Requires="wps">
            <w:drawing>
              <wp:anchor distT="0" distB="0" distL="114300" distR="114300" simplePos="0" relativeHeight="251659264" behindDoc="0" locked="0" layoutInCell="1" allowOverlap="1">
                <wp:simplePos x="0" y="0"/>
                <wp:positionH relativeFrom="column">
                  <wp:posOffset>-699135</wp:posOffset>
                </wp:positionH>
                <wp:positionV relativeFrom="paragraph">
                  <wp:posOffset>81915</wp:posOffset>
                </wp:positionV>
                <wp:extent cx="619125" cy="495300"/>
                <wp:effectExtent l="9525" t="8255" r="9525" b="10795"/>
                <wp:wrapNone/>
                <wp:docPr id="3" name="Señal de prohibi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95300"/>
                        </a:xfrm>
                        <a:prstGeom prst="noSmoking">
                          <a:avLst>
                            <a:gd name="adj" fmla="val 13889"/>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Señal de prohibido 3" o:spid="_x0000_s1026" type="#_x0000_t57" style="position:absolute;margin-left:-55.05pt;margin-top:6.45pt;width:48.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" adj="2400" fillcolor="red"/>
            </w:pict>
          </mc:Fallback>
        </mc:AlternateContent>
      </w:r>
    </w:p>
    <w:p w:rsidR="003176EC" w:rsidRPr="003176EC" w:rsidRDefault="003176EC" w:rsidP="003176EC">
      <w:pPr>
        <w:autoSpaceDE w:val="0"/>
        <w:autoSpaceDN w:val="0"/>
        <w:adjustRightInd w:val="0"/>
        <w:spacing w:after="200"/>
        <w:contextualSpacing/>
        <w:rPr>
          <w:rFonts w:cs="Arial"/>
          <w:u w:val="single"/>
          <w:lang w:val="ca-ES"/>
        </w:rPr>
      </w:pPr>
      <w:r w:rsidRPr="003176EC">
        <w:rPr>
          <w:rFonts w:cs="Arial"/>
          <w:u w:val="single"/>
          <w:lang w:val="ca-ES"/>
        </w:rPr>
        <w:t>Les ofertes econòmiques que superin el pressupost base de licitació seran excloses. Les ofertes s’expressaran amb un màxim de dos decimals.</w:t>
      </w:r>
    </w:p>
    <w:p w:rsidR="003176EC" w:rsidRPr="003176EC" w:rsidRDefault="003176EC" w:rsidP="003176EC">
      <w:pPr>
        <w:widowControl w:val="0"/>
        <w:suppressAutoHyphens/>
        <w:autoSpaceDE w:val="0"/>
        <w:autoSpaceDN w:val="0"/>
        <w:adjustRightInd w:val="0"/>
        <w:rPr>
          <w:rFonts w:cs="Arial"/>
          <w:b/>
          <w:color w:val="000000"/>
          <w:kern w:val="1"/>
          <w:lang w:val="ca-ES" w:eastAsia="zh-CN" w:bidi="hi-IN"/>
        </w:rPr>
      </w:pPr>
    </w:p>
    <w:p w:rsidR="003176EC" w:rsidRPr="003176EC" w:rsidRDefault="003176EC" w:rsidP="003176EC">
      <w:pPr>
        <w:widowControl w:val="0"/>
        <w:numPr>
          <w:ilvl w:val="1"/>
          <w:numId w:val="3"/>
        </w:numPr>
        <w:suppressAutoHyphens/>
        <w:autoSpaceDE w:val="0"/>
        <w:autoSpaceDN w:val="0"/>
        <w:adjustRightInd w:val="0"/>
        <w:rPr>
          <w:rFonts w:cs="Arial"/>
          <w:b/>
          <w:color w:val="000000"/>
          <w:kern w:val="1"/>
          <w:lang w:val="ca-ES" w:eastAsia="zh-CN" w:bidi="hi-IN"/>
        </w:rPr>
      </w:pPr>
      <w:r w:rsidRPr="003176EC">
        <w:rPr>
          <w:rFonts w:cs="Arial"/>
          <w:b/>
          <w:color w:val="000000"/>
          <w:kern w:val="1"/>
          <w:lang w:val="ca-ES" w:eastAsia="zh-CN" w:bidi="hi-IN"/>
        </w:rPr>
        <w:t xml:space="preserve">MILLORA. AUGMENT DEL TERMINI DE GARANTIA  (fins a 10 punts): </w:t>
      </w:r>
    </w:p>
    <w:p w:rsidR="003176EC" w:rsidRPr="003176EC" w:rsidRDefault="003176EC" w:rsidP="003176EC">
      <w:pPr>
        <w:widowControl w:val="0"/>
        <w:suppressAutoHyphens/>
        <w:autoSpaceDE w:val="0"/>
        <w:autoSpaceDN w:val="0"/>
        <w:adjustRightInd w:val="0"/>
        <w:ind w:left="1364"/>
        <w:rPr>
          <w:rFonts w:cs="Arial"/>
          <w:b/>
          <w:color w:val="000000"/>
          <w:kern w:val="1"/>
          <w:lang w:val="ca-ES" w:eastAsia="zh-CN" w:bidi="hi-IN"/>
        </w:rPr>
      </w:pPr>
    </w:p>
    <w:p w:rsidR="003176EC" w:rsidRPr="003176EC" w:rsidRDefault="003176EC" w:rsidP="003176EC">
      <w:pPr>
        <w:autoSpaceDE w:val="0"/>
        <w:autoSpaceDN w:val="0"/>
        <w:adjustRightInd w:val="0"/>
        <w:spacing w:after="200"/>
        <w:contextualSpacing/>
        <w:rPr>
          <w:rFonts w:cs="Arial"/>
          <w:color w:val="000000"/>
          <w:lang w:val="ca-ES"/>
        </w:rPr>
      </w:pPr>
      <w:r w:rsidRPr="003176EC">
        <w:rPr>
          <w:rFonts w:cs="Arial"/>
          <w:color w:val="000000"/>
          <w:lang w:val="ca-ES"/>
        </w:rPr>
        <w:t xml:space="preserve">*Marcar l’opció que s’escaigui. No s’admetrà l’oferta en la que es marquin totes dues opcions. </w:t>
      </w:r>
    </w:p>
    <w:tbl>
      <w:tblPr>
        <w:tblpPr w:leftFromText="141" w:rightFromText="141" w:vertAnchor="text" w:horzAnchor="page" w:tblpX="1334" w:tblpY="151"/>
        <w:tblW w:w="9497" w:type="dxa"/>
        <w:tblCellMar>
          <w:left w:w="70" w:type="dxa"/>
          <w:right w:w="70" w:type="dxa"/>
        </w:tblCellMar>
        <w:tblLook w:val="04A0" w:firstRow="1" w:lastRow="0" w:firstColumn="1" w:lastColumn="0" w:noHBand="0" w:noVBand="1"/>
      </w:tblPr>
      <w:tblGrid>
        <w:gridCol w:w="852"/>
        <w:gridCol w:w="7654"/>
        <w:gridCol w:w="991"/>
      </w:tblGrid>
      <w:tr w:rsidR="003176EC" w:rsidRPr="003176EC" w:rsidTr="00E308D3">
        <w:trPr>
          <w:trHeight w:val="7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76EC" w:rsidRPr="003176EC" w:rsidRDefault="003176EC" w:rsidP="003176EC">
            <w:pPr>
              <w:jc w:val="center"/>
              <w:rPr>
                <w:rFonts w:cs="Arial"/>
                <w:color w:val="000000"/>
                <w:lang w:val="ca-ES"/>
              </w:rPr>
            </w:pP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rsidR="003176EC" w:rsidRPr="003176EC" w:rsidRDefault="003176EC" w:rsidP="003176EC">
            <w:pPr>
              <w:spacing w:line="276" w:lineRule="auto"/>
              <w:jc w:val="center"/>
              <w:rPr>
                <w:rFonts w:cs="Arial"/>
                <w:lang w:val="ca-ES"/>
              </w:rPr>
            </w:pPr>
            <w:r w:rsidRPr="003176EC">
              <w:rPr>
                <w:rFonts w:cs="Arial"/>
                <w:color w:val="000000"/>
                <w:lang w:val="ca-ES"/>
              </w:rPr>
              <w:t xml:space="preserve">Augment en </w:t>
            </w:r>
            <w:r w:rsidRPr="003176EC">
              <w:rPr>
                <w:rFonts w:cs="Arial"/>
                <w:b/>
                <w:color w:val="000000"/>
                <w:u w:val="single"/>
                <w:lang w:val="ca-ES"/>
              </w:rPr>
              <w:t>1 any</w:t>
            </w:r>
            <w:r w:rsidRPr="003176EC">
              <w:rPr>
                <w:rFonts w:cs="Arial"/>
                <w:color w:val="000000"/>
                <w:lang w:val="ca-ES"/>
              </w:rPr>
              <w:t xml:space="preserve"> de la garantia obligatòria (garantia total de l’obra 2 anys)</w:t>
            </w:r>
          </w:p>
        </w:tc>
        <w:tc>
          <w:tcPr>
            <w:tcW w:w="991" w:type="dxa"/>
            <w:tcBorders>
              <w:top w:val="single" w:sz="4" w:space="0" w:color="auto"/>
              <w:left w:val="nil"/>
              <w:bottom w:val="single" w:sz="4" w:space="0" w:color="auto"/>
              <w:right w:val="single" w:sz="4" w:space="0" w:color="auto"/>
            </w:tcBorders>
            <w:vAlign w:val="center"/>
          </w:tcPr>
          <w:p w:rsidR="003176EC" w:rsidRPr="003176EC" w:rsidRDefault="003176EC" w:rsidP="003176EC">
            <w:pPr>
              <w:spacing w:line="276" w:lineRule="auto"/>
              <w:jc w:val="center"/>
              <w:rPr>
                <w:rFonts w:cs="Arial"/>
                <w:color w:val="000000"/>
                <w:lang w:val="ca-ES"/>
              </w:rPr>
            </w:pPr>
            <w:r w:rsidRPr="003176EC">
              <w:rPr>
                <w:rFonts w:cs="Arial"/>
                <w:color w:val="000000"/>
                <w:lang w:val="ca-ES"/>
              </w:rPr>
              <w:t>5 Punts</w:t>
            </w:r>
          </w:p>
        </w:tc>
      </w:tr>
      <w:tr w:rsidR="003176EC" w:rsidRPr="003176EC" w:rsidTr="00E308D3">
        <w:trPr>
          <w:trHeight w:val="7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3176EC" w:rsidRPr="003176EC" w:rsidRDefault="003176EC" w:rsidP="003176EC">
            <w:pPr>
              <w:jc w:val="center"/>
              <w:rPr>
                <w:rFonts w:cs="Arial"/>
                <w:color w:val="000000"/>
                <w:lang w:val="ca-ES"/>
              </w:rPr>
            </w:pP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rsidR="003176EC" w:rsidRPr="003176EC" w:rsidRDefault="003176EC" w:rsidP="003176EC">
            <w:pPr>
              <w:spacing w:line="276" w:lineRule="auto"/>
              <w:jc w:val="center"/>
              <w:rPr>
                <w:rFonts w:cs="Arial"/>
                <w:lang w:val="ca-ES"/>
              </w:rPr>
            </w:pPr>
            <w:r w:rsidRPr="003176EC">
              <w:rPr>
                <w:rFonts w:cs="Arial"/>
                <w:color w:val="000000"/>
                <w:lang w:val="ca-ES"/>
              </w:rPr>
              <w:t xml:space="preserve">Augment en </w:t>
            </w:r>
            <w:r w:rsidRPr="003176EC">
              <w:rPr>
                <w:rFonts w:cs="Arial"/>
                <w:b/>
                <w:color w:val="000000"/>
                <w:u w:val="single"/>
                <w:lang w:val="ca-ES"/>
              </w:rPr>
              <w:t>2 anys</w:t>
            </w:r>
            <w:r w:rsidRPr="003176EC">
              <w:rPr>
                <w:rFonts w:cs="Arial"/>
                <w:b/>
                <w:color w:val="000000"/>
                <w:lang w:val="ca-ES"/>
              </w:rPr>
              <w:t xml:space="preserve"> </w:t>
            </w:r>
            <w:r w:rsidRPr="003176EC">
              <w:rPr>
                <w:rFonts w:cs="Arial"/>
                <w:color w:val="000000"/>
                <w:lang w:val="ca-ES"/>
              </w:rPr>
              <w:t>de la garantia obligatòria (garantia total de l’obra 3 anys)</w:t>
            </w:r>
          </w:p>
        </w:tc>
        <w:tc>
          <w:tcPr>
            <w:tcW w:w="991" w:type="dxa"/>
            <w:tcBorders>
              <w:top w:val="single" w:sz="4" w:space="0" w:color="auto"/>
              <w:left w:val="nil"/>
              <w:bottom w:val="single" w:sz="4" w:space="0" w:color="auto"/>
              <w:right w:val="single" w:sz="4" w:space="0" w:color="auto"/>
            </w:tcBorders>
            <w:vAlign w:val="center"/>
          </w:tcPr>
          <w:p w:rsidR="003176EC" w:rsidRPr="003176EC" w:rsidRDefault="003176EC" w:rsidP="003176EC">
            <w:pPr>
              <w:spacing w:line="276" w:lineRule="auto"/>
              <w:jc w:val="center"/>
              <w:rPr>
                <w:rFonts w:cs="Arial"/>
                <w:color w:val="000000"/>
                <w:lang w:val="ca-ES"/>
              </w:rPr>
            </w:pPr>
            <w:r w:rsidRPr="003176EC">
              <w:rPr>
                <w:rFonts w:cs="Arial"/>
                <w:color w:val="000000"/>
                <w:lang w:val="ca-ES"/>
              </w:rPr>
              <w:t>10 punts</w:t>
            </w:r>
          </w:p>
        </w:tc>
      </w:tr>
    </w:tbl>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p>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p>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p>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p>
    <w:p w:rsidR="003176EC" w:rsidRPr="003176EC" w:rsidRDefault="003176EC" w:rsidP="003176EC">
      <w:pPr>
        <w:widowControl w:val="0"/>
        <w:suppressAutoHyphens/>
        <w:autoSpaceDE w:val="0"/>
        <w:autoSpaceDN w:val="0"/>
        <w:adjustRightInd w:val="0"/>
        <w:rPr>
          <w:rFonts w:cs="Arial"/>
          <w:color w:val="000000"/>
          <w:kern w:val="1"/>
          <w:lang w:val="ca-ES" w:eastAsia="zh-CN" w:bidi="hi-IN"/>
        </w:rPr>
      </w:pPr>
      <w:r w:rsidRPr="003176EC">
        <w:rPr>
          <w:rFonts w:cs="Arial"/>
          <w:color w:val="000000"/>
          <w:kern w:val="1"/>
          <w:lang w:val="ca-ES" w:eastAsia="zh-CN" w:bidi="hi-IN"/>
        </w:rPr>
        <w:t>I per què consti, signo aquesta oferta.</w:t>
      </w:r>
    </w:p>
    <w:p w:rsidR="003176EC" w:rsidRPr="003176EC" w:rsidRDefault="003176EC" w:rsidP="003176EC">
      <w:pPr>
        <w:rPr>
          <w:lang w:val="ca-ES" w:eastAsia="zh-CN" w:bidi="hi-IN"/>
        </w:rPr>
      </w:pPr>
      <w:r w:rsidRPr="003176EC">
        <w:rPr>
          <w:lang w:val="ca-ES" w:eastAsia="zh-CN" w:bidi="hi-IN"/>
        </w:rPr>
        <w:t>Signatura</w:t>
      </w:r>
    </w:p>
    <w:p w:rsidR="00CD2DBE" w:rsidRPr="003176EC" w:rsidRDefault="003176EC" w:rsidP="003176EC">
      <w:bookmarkStart w:id="0" w:name="_GoBack"/>
      <w:bookmarkEnd w:id="0"/>
    </w:p>
    <w:sectPr w:rsidR="00CD2DBE" w:rsidRPr="003176E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4DF" w:rsidRDefault="00D204DF" w:rsidP="00D204DF">
      <w:r>
        <w:separator/>
      </w:r>
    </w:p>
  </w:endnote>
  <w:endnote w:type="continuationSeparator" w:id="0">
    <w:p w:rsidR="00D204DF" w:rsidRDefault="00D204DF" w:rsidP="00D2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4DF" w:rsidRDefault="00D204DF">
    <w:pPr>
      <w:pStyle w:val="Piedepgina"/>
    </w:pPr>
    <w:r>
      <w:rPr>
        <w:noProof/>
        <w:lang w:eastAsia="es-ES"/>
      </w:rPr>
      <w:drawing>
        <wp:inline distT="0" distB="0" distL="0" distR="0">
          <wp:extent cx="5267325" cy="4667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4DF" w:rsidRDefault="00D204DF" w:rsidP="00D204DF">
      <w:r>
        <w:separator/>
      </w:r>
    </w:p>
  </w:footnote>
  <w:footnote w:type="continuationSeparator" w:id="0">
    <w:p w:rsidR="00D204DF" w:rsidRDefault="00D204DF" w:rsidP="00D20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4DF" w:rsidRDefault="00D204DF">
    <w:pPr>
      <w:pStyle w:val="Encabezado"/>
    </w:pPr>
    <w:r>
      <w:rPr>
        <w:noProof/>
        <w:lang w:eastAsia="es-ES"/>
      </w:rPr>
      <w:drawing>
        <wp:inline distT="0" distB="0" distL="0" distR="0">
          <wp:extent cx="2228850" cy="514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nsid w:val="23C445B7"/>
    <w:multiLevelType w:val="hybridMultilevel"/>
    <w:tmpl w:val="5D62D8A2"/>
    <w:lvl w:ilvl="0" w:tplc="9F96A4FA">
      <w:start w:val="1"/>
      <w:numFmt w:val="lowerLetter"/>
      <w:lvlText w:val="%1)"/>
      <w:lvlJc w:val="left"/>
      <w:pPr>
        <w:ind w:left="644" w:hanging="360"/>
      </w:pPr>
      <w:rPr>
        <w:rFonts w:hint="default"/>
      </w:rPr>
    </w:lvl>
    <w:lvl w:ilvl="1" w:tplc="5FFEF2A6">
      <w:start w:val="1"/>
      <w:numFmt w:val="decimal"/>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DF"/>
    <w:rsid w:val="003176EC"/>
    <w:rsid w:val="00321314"/>
    <w:rsid w:val="005D008B"/>
    <w:rsid w:val="00D204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4DF"/>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4DF"/>
    <w:pPr>
      <w:tabs>
        <w:tab w:val="center" w:pos="4252"/>
        <w:tab w:val="right" w:pos="8504"/>
      </w:tabs>
    </w:pPr>
  </w:style>
  <w:style w:type="character" w:customStyle="1" w:styleId="EncabezadoCar">
    <w:name w:val="Encabezado Car"/>
    <w:basedOn w:val="Fuentedeprrafopredeter"/>
    <w:link w:val="Encabezado"/>
    <w:uiPriority w:val="99"/>
    <w:rsid w:val="00D204DF"/>
  </w:style>
  <w:style w:type="paragraph" w:styleId="Piedepgina">
    <w:name w:val="footer"/>
    <w:basedOn w:val="Normal"/>
    <w:link w:val="PiedepginaCar"/>
    <w:uiPriority w:val="99"/>
    <w:unhideWhenUsed/>
    <w:rsid w:val="00D204DF"/>
    <w:pPr>
      <w:tabs>
        <w:tab w:val="center" w:pos="4252"/>
        <w:tab w:val="right" w:pos="8504"/>
      </w:tabs>
    </w:pPr>
  </w:style>
  <w:style w:type="character" w:customStyle="1" w:styleId="PiedepginaCar">
    <w:name w:val="Pie de página Car"/>
    <w:basedOn w:val="Fuentedeprrafopredeter"/>
    <w:link w:val="Piedepgina"/>
    <w:uiPriority w:val="99"/>
    <w:rsid w:val="00D204DF"/>
  </w:style>
  <w:style w:type="paragraph" w:styleId="Textodeglobo">
    <w:name w:val="Balloon Text"/>
    <w:basedOn w:val="Normal"/>
    <w:link w:val="TextodegloboCar"/>
    <w:uiPriority w:val="99"/>
    <w:semiHidden/>
    <w:unhideWhenUsed/>
    <w:rsid w:val="00D204DF"/>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4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4DF"/>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4DF"/>
    <w:pPr>
      <w:tabs>
        <w:tab w:val="center" w:pos="4252"/>
        <w:tab w:val="right" w:pos="8504"/>
      </w:tabs>
    </w:pPr>
  </w:style>
  <w:style w:type="character" w:customStyle="1" w:styleId="EncabezadoCar">
    <w:name w:val="Encabezado Car"/>
    <w:basedOn w:val="Fuentedeprrafopredeter"/>
    <w:link w:val="Encabezado"/>
    <w:uiPriority w:val="99"/>
    <w:rsid w:val="00D204DF"/>
  </w:style>
  <w:style w:type="paragraph" w:styleId="Piedepgina">
    <w:name w:val="footer"/>
    <w:basedOn w:val="Normal"/>
    <w:link w:val="PiedepginaCar"/>
    <w:uiPriority w:val="99"/>
    <w:unhideWhenUsed/>
    <w:rsid w:val="00D204DF"/>
    <w:pPr>
      <w:tabs>
        <w:tab w:val="center" w:pos="4252"/>
        <w:tab w:val="right" w:pos="8504"/>
      </w:tabs>
    </w:pPr>
  </w:style>
  <w:style w:type="character" w:customStyle="1" w:styleId="PiedepginaCar">
    <w:name w:val="Pie de página Car"/>
    <w:basedOn w:val="Fuentedeprrafopredeter"/>
    <w:link w:val="Piedepgina"/>
    <w:uiPriority w:val="99"/>
    <w:rsid w:val="00D204DF"/>
  </w:style>
  <w:style w:type="paragraph" w:styleId="Textodeglobo">
    <w:name w:val="Balloon Text"/>
    <w:basedOn w:val="Normal"/>
    <w:link w:val="TextodegloboCar"/>
    <w:uiPriority w:val="99"/>
    <w:semiHidden/>
    <w:unhideWhenUsed/>
    <w:rsid w:val="00D204DF"/>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4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Verónica Sánchez Martínez</dc:creator>
  <cp:lastModifiedBy>Verónica Sánchez Martínez</cp:lastModifiedBy>
  <cp:revision>2</cp:revision>
  <dcterms:created xsi:type="dcterms:W3CDTF">2025-10-02T07:15:00Z</dcterms:created>
  <dcterms:modified xsi:type="dcterms:W3CDTF">2025-10-02T07:15:00Z</dcterms:modified>
</cp:coreProperties>
</file>