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9C" w:rsidRPr="00BC3595" w:rsidRDefault="0041629C" w:rsidP="0041629C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5"/>
      <w:r w:rsidRPr="00BC3595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bookmarkEnd w:id="0"/>
    <w:p w:rsidR="0041629C" w:rsidRPr="00BC3595" w:rsidRDefault="0041629C" w:rsidP="0041629C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41629C" w:rsidRPr="00BC3595" w:rsidRDefault="0041629C" w:rsidP="0041629C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1629C" w:rsidRPr="00BC3595" w:rsidRDefault="0041629C" w:rsidP="0041629C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1629C" w:rsidRPr="00BC3595" w:rsidRDefault="0041629C" w:rsidP="0041629C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BC3595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41629C" w:rsidRPr="00BC3595" w:rsidRDefault="0041629C" w:rsidP="0041629C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41629C" w:rsidRPr="00BC3595" w:rsidRDefault="0041629C" w:rsidP="0041629C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BC3595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>ASSEGURA: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41629C" w:rsidRPr="00BC3595" w:rsidRDefault="0041629C" w:rsidP="0041629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1629C" w:rsidRPr="0041629C" w:rsidRDefault="0041629C" w:rsidP="0041629C">
      <w:pPr>
        <w:adjustRightInd w:val="0"/>
        <w:jc w:val="both"/>
        <w:rPr>
          <w:rFonts w:ascii="Calibri" w:hAnsi="Calibri" w:cs="Calibri"/>
          <w:sz w:val="18"/>
          <w:szCs w:val="18"/>
          <w:lang w:eastAsia="es-ES"/>
        </w:rPr>
      </w:pPr>
      <w:r w:rsidRPr="0041629C">
        <w:rPr>
          <w:rFonts w:ascii="Calibri" w:hAnsi="Calibri" w:cs="Calibri"/>
          <w:sz w:val="18"/>
          <w:szCs w:val="18"/>
          <w:lang w:eastAsia="es-ES"/>
        </w:rPr>
        <w:t>(Lloc i data)</w:t>
      </w:r>
    </w:p>
    <w:p w:rsidR="0041629C" w:rsidRPr="0041629C" w:rsidRDefault="0041629C" w:rsidP="0041629C">
      <w:pPr>
        <w:adjustRightInd w:val="0"/>
        <w:jc w:val="both"/>
        <w:rPr>
          <w:rFonts w:ascii="Calibri" w:hAnsi="Calibri" w:cs="Calibri"/>
          <w:sz w:val="18"/>
          <w:szCs w:val="18"/>
          <w:lang w:eastAsia="es-ES"/>
        </w:rPr>
      </w:pPr>
      <w:r w:rsidRPr="0041629C">
        <w:rPr>
          <w:rFonts w:ascii="Calibri" w:hAnsi="Calibri" w:cs="Calibri"/>
          <w:sz w:val="18"/>
          <w:szCs w:val="18"/>
          <w:lang w:eastAsia="es-ES"/>
        </w:rPr>
        <w:t>(Raó social de l’Entitat)</w:t>
      </w:r>
    </w:p>
    <w:p w:rsidR="0041629C" w:rsidRPr="0041629C" w:rsidRDefault="0041629C" w:rsidP="0041629C">
      <w:pPr>
        <w:jc w:val="both"/>
        <w:rPr>
          <w:rFonts w:ascii="Calibri" w:hAnsi="Calibri" w:cs="Calibri"/>
          <w:sz w:val="18"/>
          <w:szCs w:val="18"/>
          <w:lang w:eastAsia="es-ES"/>
        </w:rPr>
      </w:pPr>
      <w:r w:rsidRPr="0041629C">
        <w:rPr>
          <w:rFonts w:ascii="Calibri" w:hAnsi="Calibri" w:cs="Calibri"/>
          <w:sz w:val="18"/>
          <w:szCs w:val="18"/>
          <w:lang w:eastAsia="es-ES"/>
        </w:rPr>
        <w:t>(Signatura dels apoderats i segell de l’entitat)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(1) Raó social completa de l'entitat asseguradora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(2) Població, província, carrer o plaça, número i districte postal.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(3) Nom, cognoms i DNI de l’apoderat o apoderats.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(4) Raó social, o nom i cognoms de l’empresa contractista assegurat.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(5) Òrgan de contractació</w:t>
      </w:r>
    </w:p>
    <w:p w:rsidR="0041629C" w:rsidRPr="0041629C" w:rsidRDefault="0041629C" w:rsidP="0041629C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(6) Identificació individualitzada del contracte en virtut del qual es presta l’assegurança i del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bookmarkStart w:id="1" w:name="_GoBack"/>
      <w:bookmarkEnd w:id="1"/>
      <w:r w:rsidRPr="0041629C">
        <w:rPr>
          <w:rFonts w:ascii="Calibri" w:hAnsi="Calibri" w:cs="Calibri"/>
          <w:i/>
          <w:iCs/>
          <w:sz w:val="18"/>
          <w:szCs w:val="18"/>
        </w:rPr>
        <w:t>número d’expedient de l’Ajuntament.</w:t>
      </w:r>
    </w:p>
    <w:p w:rsidR="006643B1" w:rsidRPr="0041629C" w:rsidRDefault="0041629C" w:rsidP="0041629C">
      <w:pPr>
        <w:autoSpaceDE w:val="0"/>
        <w:autoSpaceDN w:val="0"/>
        <w:jc w:val="both"/>
        <w:rPr>
          <w:sz w:val="18"/>
          <w:szCs w:val="18"/>
        </w:rPr>
      </w:pPr>
      <w:r w:rsidRPr="0041629C">
        <w:rPr>
          <w:rFonts w:ascii="Calibri" w:hAnsi="Calibri" w:cs="Calibri"/>
          <w:i/>
          <w:iCs/>
          <w:sz w:val="18"/>
          <w:szCs w:val="18"/>
        </w:rPr>
        <w:t>(7) Expressió de la modalitat de garantia de què es tracta: provisional, definitiva, complementària,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41629C">
        <w:rPr>
          <w:rFonts w:ascii="Calibri" w:hAnsi="Calibri" w:cs="Calibri"/>
          <w:i/>
          <w:iCs/>
          <w:sz w:val="18"/>
          <w:szCs w:val="18"/>
        </w:rPr>
        <w:t>per provisió de materials, etc</w:t>
      </w:r>
      <w:r w:rsidRPr="0041629C">
        <w:rPr>
          <w:rFonts w:ascii="Calibri" w:hAnsi="Calibri" w:cs="Calibri"/>
          <w:i/>
          <w:iCs/>
          <w:sz w:val="18"/>
          <w:szCs w:val="18"/>
        </w:rPr>
        <w:t>.</w:t>
      </w:r>
    </w:p>
    <w:sectPr w:rsidR="006643B1" w:rsidRPr="0041629C" w:rsidSect="0041629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62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9C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A6962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D594"/>
  <w15:chartTrackingRefBased/>
  <w15:docId w15:val="{B59B6D12-308D-46F8-839A-CE5163A4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2382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2025-09-18T08:40:00Z</dcterms:created>
  <dcterms:modified xsi:type="dcterms:W3CDTF">2025-09-18T08:41:00Z</dcterms:modified>
</cp:coreProperties>
</file>