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224" w:rsidRPr="00834224" w:rsidRDefault="00834224" w:rsidP="00834224">
      <w:pPr>
        <w:tabs>
          <w:tab w:val="left" w:pos="12"/>
        </w:tabs>
        <w:suppressAutoHyphens/>
        <w:spacing w:after="0" w:line="240" w:lineRule="auto"/>
        <w:ind w:hanging="397"/>
        <w:jc w:val="both"/>
        <w:rPr>
          <w:rFonts w:ascii="Arial" w:eastAsia="Calibri" w:hAnsi="Arial" w:cs="Arial"/>
          <w:b/>
        </w:rPr>
      </w:pPr>
      <w:bookmarkStart w:id="0" w:name="_GoBack"/>
      <w:bookmarkEnd w:id="0"/>
    </w:p>
    <w:p w:rsidR="00834224" w:rsidRPr="00834224" w:rsidRDefault="00834224" w:rsidP="00834224">
      <w:pPr>
        <w:rPr>
          <w:rFonts w:ascii="Arial" w:hAnsi="Arial" w:cs="Arial"/>
          <w:b/>
          <w:color w:val="FF0000"/>
        </w:rPr>
      </w:pPr>
    </w:p>
    <w:p w:rsidR="00834224" w:rsidRPr="00834224" w:rsidRDefault="00834224" w:rsidP="00834224">
      <w:pPr>
        <w:rPr>
          <w:rFonts w:ascii="Arial" w:eastAsia="Times New Roman" w:hAnsi="Arial" w:cs="Arial"/>
          <w:b/>
          <w:lang w:eastAsia="zh-CN"/>
        </w:rPr>
      </w:pPr>
      <w:r w:rsidRPr="00834224">
        <w:rPr>
          <w:rFonts w:ascii="Arial" w:eastAsia="Times New Roman" w:hAnsi="Arial" w:cs="Arial"/>
          <w:b/>
          <w:lang w:eastAsia="zh-CN"/>
        </w:rPr>
        <w:t>ANNEX 7. Declaració responsable d’absència de prohibicions per contractar</w:t>
      </w:r>
    </w:p>
    <w:p w:rsidR="00834224" w:rsidRPr="00834224" w:rsidRDefault="00834224" w:rsidP="00834224">
      <w:pPr>
        <w:jc w:val="both"/>
        <w:rPr>
          <w:rFonts w:ascii="Arial" w:eastAsia="Times New Roman" w:hAnsi="Arial" w:cs="Arial"/>
          <w:lang w:eastAsia="zh-CN"/>
        </w:rPr>
      </w:pPr>
    </w:p>
    <w:p w:rsidR="00834224" w:rsidRPr="00834224" w:rsidRDefault="00834224" w:rsidP="00834224">
      <w:pPr>
        <w:rPr>
          <w:rFonts w:ascii="Arial" w:hAnsi="Arial" w:cs="Arial"/>
        </w:rPr>
      </w:pPr>
      <w:r w:rsidRPr="00834224">
        <w:rPr>
          <w:rFonts w:ascii="Arial" w:hAnsi="Arial" w:cs="Arial"/>
        </w:rPr>
        <w:t xml:space="preserve">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com a proposat adjudicatari del contracte de </w:t>
      </w:r>
      <w:r w:rsidRPr="00834224">
        <w:rPr>
          <w:rFonts w:ascii="Arial" w:hAnsi="Arial" w:cs="Arial"/>
          <w:b/>
        </w:rPr>
        <w:t>SUBMINISTRAMENT I INSTAL·LACIÓ DELS ELEMENTS TÈCNICS NECESSARIS PER A LA REALITZACIÓ D’EXERCICIS AERIS A LES NAUS GUIXERES 4 I 5 DE LA FACTORIA CULTURAL COMA CROS</w:t>
      </w:r>
      <w:r w:rsidRPr="00834224">
        <w:rPr>
          <w:rFonts w:ascii="Arial" w:hAnsi="Arial" w:cs="Arial"/>
        </w:rPr>
        <w:t xml:space="preserve">, </w:t>
      </w:r>
      <w:r w:rsidRPr="00834224">
        <w:rPr>
          <w:rFonts w:ascii="Arial" w:hAnsi="Arial" w:cs="Arial"/>
          <w:b/>
          <w:bCs/>
        </w:rPr>
        <w:t>EXP. 2025F041000011</w:t>
      </w:r>
      <w:r w:rsidRPr="00834224">
        <w:rPr>
          <w:rFonts w:ascii="Arial" w:hAnsi="Arial" w:cs="Arial"/>
          <w:b/>
        </w:rPr>
        <w:t>, DECLARO RESPONSABLEMENT:</w:t>
      </w:r>
    </w:p>
    <w:p w:rsidR="00834224" w:rsidRPr="00834224" w:rsidRDefault="00834224" w:rsidP="00834224">
      <w:pPr>
        <w:spacing w:after="0"/>
        <w:ind w:left="38"/>
        <w:jc w:val="both"/>
        <w:rPr>
          <w:rFonts w:ascii="Arial" w:hAnsi="Arial" w:cs="Arial"/>
        </w:rPr>
      </w:pPr>
    </w:p>
    <w:p w:rsidR="00834224" w:rsidRPr="00834224" w:rsidRDefault="00834224" w:rsidP="00834224">
      <w:pPr>
        <w:jc w:val="both"/>
        <w:rPr>
          <w:rFonts w:ascii="Arial" w:hAnsi="Arial" w:cs="Arial"/>
        </w:rPr>
      </w:pPr>
      <w:r w:rsidRPr="00834224">
        <w:rPr>
          <w:rFonts w:ascii="Arial" w:hAnsi="Arial" w:cs="Arial"/>
        </w:rPr>
        <w:t xml:space="preserve">1. Que l’empresa a la qual represento compleix els requisits establerts en l’article 71 de la Llei 9/2017, de 8 de novembre, de Contractes del Sector Públic (en endavant, LCSP) i, en conseqüència, no es troba incursa en cap prohibició per contractar, d’acord amb l’abast i els efectes especificats en els articles 72 i 73 de la LCSP. </w:t>
      </w:r>
    </w:p>
    <w:p w:rsidR="00834224" w:rsidRPr="00834224" w:rsidRDefault="00834224" w:rsidP="00834224">
      <w:pPr>
        <w:jc w:val="both"/>
        <w:rPr>
          <w:rFonts w:ascii="Arial" w:hAnsi="Arial" w:cs="Arial"/>
        </w:rPr>
      </w:pPr>
      <w:r w:rsidRPr="00834224">
        <w:rPr>
          <w:rFonts w:ascii="Arial" w:hAnsi="Arial" w:cs="Arial"/>
        </w:rPr>
        <w:t>- De conformitat amb l’apartat d) de l’article 71 de la LCSP (</w:t>
      </w:r>
      <w:r w:rsidRPr="00834224">
        <w:rPr>
          <w:rFonts w:ascii="Arial" w:hAnsi="Arial" w:cs="Arial"/>
          <w:i/>
        </w:rPr>
        <w:t>Cal marcar l’opció que sigui procedent)</w:t>
      </w:r>
      <w:r w:rsidRPr="00834224">
        <w:rPr>
          <w:rFonts w:ascii="Arial" w:hAnsi="Arial" w:cs="Arial"/>
        </w:rPr>
        <w:t>:</w:t>
      </w:r>
    </w:p>
    <w:p w:rsidR="00834224" w:rsidRPr="00834224" w:rsidRDefault="00834224" w:rsidP="00834224">
      <w:pPr>
        <w:jc w:val="both"/>
        <w:rPr>
          <w:rFonts w:ascii="Arial" w:hAnsi="Arial" w:cs="Arial"/>
        </w:rPr>
      </w:pPr>
      <w:r w:rsidRPr="00834224">
        <w:rPr>
          <w:rFonts w:ascii="Segoe UI Symbol" w:eastAsia="MS Gothic" w:hAnsi="Segoe UI Symbol" w:cs="Segoe UI Symbol"/>
        </w:rPr>
        <w:t>☐</w:t>
      </w:r>
      <w:r w:rsidRPr="00834224">
        <w:rPr>
          <w:rFonts w:ascii="Arial" w:hAnsi="Arial" w:cs="Arial"/>
        </w:rPr>
        <w:t xml:space="preserve"> El perfil de l’empresa és de menys de 50 treballadors.</w:t>
      </w:r>
    </w:p>
    <w:p w:rsidR="00834224" w:rsidRPr="00834224" w:rsidRDefault="00834224" w:rsidP="00834224">
      <w:pPr>
        <w:jc w:val="both"/>
        <w:rPr>
          <w:rFonts w:ascii="Arial" w:hAnsi="Arial" w:cs="Arial"/>
        </w:rPr>
      </w:pPr>
      <w:r w:rsidRPr="00834224">
        <w:rPr>
          <w:rFonts w:ascii="Segoe UI Symbol" w:eastAsia="MS Gothic" w:hAnsi="Segoe UI Symbol" w:cs="Segoe UI Symbol"/>
        </w:rPr>
        <w:t>☐</w:t>
      </w:r>
      <w:r w:rsidRPr="00834224">
        <w:rPr>
          <w:rFonts w:ascii="Arial" w:hAnsi="Arial" w:cs="Arial"/>
        </w:rPr>
        <w:t xml:space="preserve"> El perfil de l’empresa és de 50 o més treballadors. En aquest cas, declaro responsablement que, al menys, el 2% dels empleats són treballadors amb discapacitat, de conformitat amb l’article 42 del Reial Decret legislatiu 1/2013, de 29 de novembre, pel qual s’aprova el text refós de la Llei General de drets de les persones amb discapacitat i la seva inclusió social, en les condicions que reglamentàriament es determinin.</w:t>
      </w:r>
    </w:p>
    <w:p w:rsidR="00834224" w:rsidRPr="00834224" w:rsidRDefault="00834224" w:rsidP="00834224">
      <w:pPr>
        <w:jc w:val="both"/>
        <w:rPr>
          <w:rFonts w:ascii="Arial" w:hAnsi="Arial" w:cs="Arial"/>
        </w:rPr>
      </w:pPr>
      <w:r w:rsidRPr="00834224">
        <w:rPr>
          <w:rFonts w:ascii="Segoe UI Symbol" w:eastAsia="MS Gothic" w:hAnsi="Segoe UI Symbol" w:cs="Segoe UI Symbol"/>
        </w:rPr>
        <w:t>☐</w:t>
      </w:r>
      <w:r w:rsidRPr="00834224">
        <w:rPr>
          <w:rFonts w:ascii="Arial" w:hAnsi="Arial" w:cs="Arial"/>
        </w:rPr>
        <w:t xml:space="preserve"> El perfil de l’empresa és de 50 o més treballadors. En aquest cas, declaro responsablement que compleix amb les mesures alternatives previstes en el Reial Decret 364/2005, de 8 d’abril, pel qual es regula el compliment alternatiu amb caràcter excepcional de la quota de reserva a favor de treballadors amb discapacitat.</w:t>
      </w:r>
    </w:p>
    <w:p w:rsidR="00834224" w:rsidRPr="00834224" w:rsidRDefault="00834224" w:rsidP="00834224">
      <w:pPr>
        <w:jc w:val="both"/>
        <w:rPr>
          <w:rFonts w:ascii="Arial" w:hAnsi="Arial" w:cs="Arial"/>
        </w:rPr>
      </w:pPr>
      <w:r w:rsidRPr="00834224">
        <w:rPr>
          <w:rFonts w:ascii="Arial" w:hAnsi="Arial" w:cs="Arial"/>
        </w:rPr>
        <w:t>- De conformitat amb l’apartat d) de l’article 71 de la LCSP (</w:t>
      </w:r>
      <w:r w:rsidRPr="00834224">
        <w:rPr>
          <w:rFonts w:ascii="Arial" w:hAnsi="Arial" w:cs="Arial"/>
          <w:i/>
        </w:rPr>
        <w:t>Cal marcar l’opció que sigui procedent)</w:t>
      </w:r>
      <w:r w:rsidRPr="00834224">
        <w:rPr>
          <w:rFonts w:ascii="Arial" w:hAnsi="Arial" w:cs="Arial"/>
        </w:rPr>
        <w:t>:</w:t>
      </w:r>
    </w:p>
    <w:p w:rsidR="00834224" w:rsidRPr="00834224" w:rsidRDefault="00834224" w:rsidP="00834224">
      <w:pPr>
        <w:jc w:val="both"/>
        <w:rPr>
          <w:rFonts w:ascii="Arial" w:hAnsi="Arial" w:cs="Arial"/>
        </w:rPr>
      </w:pPr>
      <w:r w:rsidRPr="00834224">
        <w:rPr>
          <w:rFonts w:ascii="Segoe UI Symbol" w:eastAsia="MS Gothic" w:hAnsi="Segoe UI Symbol" w:cs="Segoe UI Symbol"/>
        </w:rPr>
        <w:t>☐</w:t>
      </w:r>
      <w:r w:rsidRPr="00834224">
        <w:rPr>
          <w:rFonts w:ascii="Arial" w:hAnsi="Arial" w:cs="Arial"/>
        </w:rPr>
        <w:t xml:space="preserve"> El perfil de l’empresa és de menys de 50 treballadors.</w:t>
      </w:r>
    </w:p>
    <w:p w:rsidR="00834224" w:rsidRPr="00834224" w:rsidRDefault="00834224" w:rsidP="00834224">
      <w:pPr>
        <w:jc w:val="both"/>
        <w:rPr>
          <w:rFonts w:ascii="Arial" w:hAnsi="Arial" w:cs="Arial"/>
        </w:rPr>
      </w:pPr>
      <w:r w:rsidRPr="00834224">
        <w:rPr>
          <w:rFonts w:ascii="Segoe UI Symbol" w:eastAsia="MS Gothic" w:hAnsi="Segoe UI Symbol" w:cs="Segoe UI Symbol"/>
        </w:rPr>
        <w:t>☐</w:t>
      </w:r>
      <w:r w:rsidRPr="00834224">
        <w:rPr>
          <w:rFonts w:ascii="Arial" w:hAnsi="Arial" w:cs="Arial"/>
        </w:rPr>
        <w:t xml:space="preserve"> El perfil de l’empresa és de 50 o més treballadors. En aquest cas, declaro responsablement que compleix la obligació de disposar d’un pla d’igualtat conforme a l’article 45 de la Llei Orgànica 3/2007, de 22 de març, per la igualtat efectiva de dones i homes, el qual es troba inscrit en el Registre laboral corresponent. </w:t>
      </w:r>
    </w:p>
    <w:p w:rsidR="00834224" w:rsidRPr="00834224" w:rsidRDefault="00834224" w:rsidP="00834224">
      <w:pPr>
        <w:jc w:val="both"/>
        <w:rPr>
          <w:rFonts w:ascii="Arial" w:hAnsi="Arial" w:cs="Arial"/>
        </w:rPr>
      </w:pPr>
      <w:r w:rsidRPr="00834224">
        <w:rPr>
          <w:rFonts w:ascii="Arial" w:hAnsi="Arial" w:cs="Arial"/>
        </w:rPr>
        <w:t>- De conformitat amb l’apartat g) de l’article 71 de la LCSP, declaro responsablement que NO es compleix el supòsit de fet que constitueix la prohibició contractual, que és el següent:</w:t>
      </w:r>
    </w:p>
    <w:p w:rsidR="00834224" w:rsidRPr="00834224" w:rsidRDefault="00834224" w:rsidP="00834224">
      <w:pPr>
        <w:jc w:val="both"/>
        <w:rPr>
          <w:rFonts w:ascii="Arial" w:hAnsi="Arial" w:cs="Arial"/>
          <w:i/>
        </w:rPr>
      </w:pPr>
      <w:r w:rsidRPr="00834224">
        <w:rPr>
          <w:rFonts w:ascii="Arial" w:hAnsi="Arial" w:cs="Arial"/>
        </w:rPr>
        <w:lastRenderedPageBreak/>
        <w:t>“</w:t>
      </w:r>
      <w:r w:rsidRPr="00834224">
        <w:rPr>
          <w:rFonts w:ascii="Arial" w:hAnsi="Arial" w:cs="Arial"/>
          <w:i/>
        </w:rPr>
        <w:t xml:space="preserve">Estar incurs la persona física o els administradors de la persona jurídica en algun dels supòsits de la Llei 3/2015, de 30 de març, reguladora de l’exercici de l’alt càrrec de l’Administració General de l’Estat o les respectives normes de les Comunitats Autònomes, de la Llei 53/1984, de 26 de desembre, d’Incompatibilitats del Personal al Servei de les Administracions Públiques o tractar-se de qualsevol dels càrrecs electius regulats en la Llei Orgànica 5/1985, de 19 de juny, del Règim Electoral General, en els termes establerts en aquesta. </w:t>
      </w:r>
    </w:p>
    <w:p w:rsidR="00834224" w:rsidRPr="00834224" w:rsidRDefault="00834224" w:rsidP="00834224">
      <w:pPr>
        <w:jc w:val="both"/>
        <w:rPr>
          <w:rFonts w:ascii="Arial" w:hAnsi="Arial" w:cs="Arial"/>
          <w:i/>
        </w:rPr>
      </w:pPr>
      <w:r w:rsidRPr="00834224">
        <w:rPr>
          <w:rFonts w:ascii="Arial" w:hAnsi="Arial" w:cs="Arial"/>
          <w:i/>
        </w:rPr>
        <w:t>La prohibició s’estendrà a les persones jurídiques en el capital de les quals participin, en els termes i quanties establertes en la legislació citada, el personal i els alts càrrecs a què es refereix el paràgraf anterior, així com els càrrecs electes al servei d'aquestes.</w:t>
      </w:r>
    </w:p>
    <w:p w:rsidR="00834224" w:rsidRPr="00834224" w:rsidRDefault="00834224" w:rsidP="00834224">
      <w:pPr>
        <w:jc w:val="both"/>
        <w:rPr>
          <w:rFonts w:ascii="Arial" w:hAnsi="Arial" w:cs="Arial"/>
          <w:i/>
        </w:rPr>
      </w:pPr>
      <w:r w:rsidRPr="00834224">
        <w:rPr>
          <w:rFonts w:ascii="Arial" w:hAnsi="Arial" w:cs="Arial"/>
          <w:i/>
        </w:rPr>
        <w:t xml:space="preserve">La prohibició s'estén igualment, en tots dos casos, als cònjuges, persones vinculades amb anàloga relació de convivència afectiva, ascendents i descendents, així com a parents en segon grau per </w:t>
      </w:r>
      <w:proofErr w:type="spellStart"/>
      <w:r w:rsidRPr="00834224">
        <w:rPr>
          <w:rFonts w:ascii="Arial" w:hAnsi="Arial" w:cs="Arial"/>
          <w:i/>
        </w:rPr>
        <w:t>consanguineidad</w:t>
      </w:r>
      <w:proofErr w:type="spellEnd"/>
      <w:r w:rsidRPr="00834224">
        <w:rPr>
          <w:rFonts w:ascii="Arial" w:hAnsi="Arial" w:cs="Arial"/>
          <w:i/>
        </w:rPr>
        <w:t xml:space="preserve"> o afinitat de les persones a què es refereixen els paràgrafs anteriors, quan es produeixi conflicte d'interessos amb el titular de l'òrgan de contractació o els titulars dels òrgans en què s'hagués delegat la facultat per a contractar o els que exerceixin la substitució del primer.”</w:t>
      </w:r>
    </w:p>
    <w:p w:rsidR="00834224" w:rsidRPr="00834224" w:rsidRDefault="00834224" w:rsidP="00834224">
      <w:pPr>
        <w:jc w:val="both"/>
        <w:rPr>
          <w:rFonts w:ascii="Arial" w:hAnsi="Arial" w:cs="Arial"/>
        </w:rPr>
      </w:pPr>
      <w:r w:rsidRPr="00834224">
        <w:rPr>
          <w:rFonts w:ascii="Arial" w:hAnsi="Arial" w:cs="Arial"/>
        </w:rPr>
        <w:t>- De conformitat amb l’apartat h) de l’article 71 de la LCSP, declaro responsablement que NO es compleix el supòsit de fet que constitueix la prohibició contractual, que és el següent:</w:t>
      </w:r>
    </w:p>
    <w:p w:rsidR="00834224" w:rsidRPr="00834224" w:rsidRDefault="00834224" w:rsidP="00834224">
      <w:pPr>
        <w:jc w:val="both"/>
        <w:rPr>
          <w:rFonts w:ascii="Arial" w:hAnsi="Arial" w:cs="Arial"/>
        </w:rPr>
      </w:pPr>
      <w:r w:rsidRPr="00834224">
        <w:rPr>
          <w:rFonts w:ascii="Arial" w:hAnsi="Arial" w:cs="Arial"/>
        </w:rPr>
        <w:t>“</w:t>
      </w:r>
      <w:r w:rsidRPr="00834224">
        <w:rPr>
          <w:rFonts w:ascii="Arial" w:hAnsi="Arial" w:cs="Arial"/>
          <w:i/>
        </w:rPr>
        <w:t>Haver contractat a persones respecte de les quals s'hagi publicat en el «Butlletí Oficial de l'Estat» l'incompliment a què es refereix l'article 15.1 de la Llei 3/2015, de 30 de març, reguladora de l'exercici de l'alt càrrec de l'Administració General de l'Estat o en les respectives normes de les Comunitats Autònomes, per haver passat a prestar serveis en empreses o societats privades directament relacionades amb les competències del càrrec exercit durant els dos anys següents a la data de cessament en aquest. La prohibició de contractar es mantindrà durant el temps que romangui dins de l'organització de l'empresa la persona contractada amb el límit màxim de dos anys a comptar des del cessament com a alt càrrec</w:t>
      </w:r>
      <w:r w:rsidRPr="00834224">
        <w:rPr>
          <w:rFonts w:ascii="Arial" w:hAnsi="Arial" w:cs="Arial"/>
        </w:rPr>
        <w:t>.”</w:t>
      </w:r>
    </w:p>
    <w:p w:rsidR="00834224" w:rsidRPr="00834224" w:rsidRDefault="00834224" w:rsidP="00834224">
      <w:pPr>
        <w:jc w:val="both"/>
        <w:rPr>
          <w:rFonts w:ascii="Arial" w:hAnsi="Arial" w:cs="Arial"/>
        </w:rPr>
      </w:pPr>
      <w:r w:rsidRPr="00834224">
        <w:rPr>
          <w:rFonts w:ascii="Arial" w:hAnsi="Arial" w:cs="Arial"/>
        </w:rPr>
        <w:t>- Que em comprometo aportar la documentació necessària per acreditar el compliment d’aquests requisits, en cas que em sigui requerida per l’Ajuntament de Salt.</w:t>
      </w:r>
    </w:p>
    <w:p w:rsidR="00834224" w:rsidRPr="00834224" w:rsidRDefault="00834224" w:rsidP="00834224">
      <w:pPr>
        <w:jc w:val="both"/>
        <w:rPr>
          <w:rFonts w:ascii="Arial" w:hAnsi="Arial" w:cs="Arial"/>
        </w:rPr>
      </w:pPr>
      <w:r w:rsidRPr="00834224">
        <w:rPr>
          <w:rFonts w:ascii="Arial" w:hAnsi="Arial" w:cs="Arial"/>
        </w:rPr>
        <w:t xml:space="preserve">- Que em comprometo a mantenir el compliment dels requisits anteriors a la data de perfecció del contracte. </w:t>
      </w:r>
    </w:p>
    <w:p w:rsidR="00834224" w:rsidRPr="00834224" w:rsidRDefault="00834224" w:rsidP="00834224">
      <w:pPr>
        <w:jc w:val="both"/>
        <w:rPr>
          <w:rFonts w:ascii="Arial" w:hAnsi="Arial" w:cs="Arial"/>
        </w:rPr>
      </w:pPr>
    </w:p>
    <w:p w:rsidR="00834224" w:rsidRPr="00834224" w:rsidRDefault="00834224" w:rsidP="00834224">
      <w:pPr>
        <w:jc w:val="both"/>
        <w:rPr>
          <w:rFonts w:ascii="Arial" w:hAnsi="Arial" w:cs="Arial"/>
        </w:rPr>
      </w:pPr>
      <w:r w:rsidRPr="00834224">
        <w:rPr>
          <w:rFonts w:ascii="Arial" w:hAnsi="Arial" w:cs="Arial"/>
        </w:rPr>
        <w:t xml:space="preserve">I per què consti, signo aquesta declaració responsable. </w:t>
      </w:r>
    </w:p>
    <w:p w:rsidR="00834224" w:rsidRPr="00834224" w:rsidRDefault="00834224" w:rsidP="00834224">
      <w:pPr>
        <w:jc w:val="both"/>
        <w:rPr>
          <w:rFonts w:ascii="Arial" w:hAnsi="Arial" w:cs="Arial"/>
        </w:rPr>
      </w:pPr>
    </w:p>
    <w:p w:rsidR="00834224" w:rsidRPr="00834224" w:rsidRDefault="00834224" w:rsidP="00834224">
      <w:pPr>
        <w:jc w:val="both"/>
        <w:rPr>
          <w:rFonts w:ascii="Arial" w:hAnsi="Arial" w:cs="Arial"/>
        </w:rPr>
      </w:pPr>
    </w:p>
    <w:p w:rsidR="00834224" w:rsidRPr="00834224" w:rsidRDefault="00834224" w:rsidP="00834224">
      <w:pPr>
        <w:jc w:val="both"/>
        <w:rPr>
          <w:rFonts w:ascii="Arial" w:hAnsi="Arial" w:cs="Arial"/>
        </w:rPr>
      </w:pPr>
      <w:r w:rsidRPr="00834224">
        <w:rPr>
          <w:rFonts w:ascii="Arial" w:hAnsi="Arial" w:cs="Arial"/>
        </w:rPr>
        <w:t xml:space="preserve">(lloc i data) </w:t>
      </w:r>
    </w:p>
    <w:p w:rsidR="00834224" w:rsidRPr="00834224" w:rsidRDefault="00834224" w:rsidP="00834224">
      <w:pPr>
        <w:jc w:val="both"/>
        <w:rPr>
          <w:rFonts w:ascii="Arial" w:hAnsi="Arial" w:cs="Arial"/>
        </w:rPr>
      </w:pPr>
    </w:p>
    <w:p w:rsidR="00834224" w:rsidRPr="00834224" w:rsidRDefault="00834224" w:rsidP="00834224">
      <w:pPr>
        <w:jc w:val="both"/>
        <w:rPr>
          <w:rFonts w:ascii="Arial" w:hAnsi="Arial" w:cs="Arial"/>
        </w:rPr>
      </w:pPr>
      <w:r w:rsidRPr="00834224">
        <w:rPr>
          <w:rFonts w:ascii="Arial" w:hAnsi="Arial" w:cs="Arial"/>
        </w:rPr>
        <w:t>Signatura electrònica</w:t>
      </w:r>
    </w:p>
    <w:p w:rsidR="002634C9" w:rsidRDefault="002634C9"/>
    <w:sectPr w:rsidR="002634C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224" w:rsidRDefault="00834224" w:rsidP="00834224">
      <w:pPr>
        <w:spacing w:after="0" w:line="240" w:lineRule="auto"/>
      </w:pPr>
      <w:r>
        <w:separator/>
      </w:r>
    </w:p>
  </w:endnote>
  <w:endnote w:type="continuationSeparator" w:id="0">
    <w:p w:rsidR="00834224" w:rsidRDefault="00834224" w:rsidP="00834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224" w:rsidRDefault="00834224" w:rsidP="00834224">
      <w:pPr>
        <w:spacing w:after="0" w:line="240" w:lineRule="auto"/>
      </w:pPr>
      <w:r>
        <w:separator/>
      </w:r>
    </w:p>
  </w:footnote>
  <w:footnote w:type="continuationSeparator" w:id="0">
    <w:p w:rsidR="00834224" w:rsidRDefault="00834224" w:rsidP="00834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224" w:rsidRDefault="00834224">
    <w:pPr>
      <w:pStyle w:val="Encabezado"/>
    </w:pPr>
    <w:r>
      <w:rPr>
        <w:noProof/>
        <w:lang w:eastAsia="ca-ES"/>
      </w:rPr>
      <w:drawing>
        <wp:anchor distT="0" distB="0" distL="114300" distR="114300" simplePos="0" relativeHeight="251659264" behindDoc="0" locked="0" layoutInCell="1" allowOverlap="1" wp14:anchorId="1F73A68C" wp14:editId="32C9033B">
          <wp:simplePos x="0" y="0"/>
          <wp:positionH relativeFrom="margin">
            <wp:posOffset>0</wp:posOffset>
          </wp:positionH>
          <wp:positionV relativeFrom="paragraph">
            <wp:posOffset>-635</wp:posOffset>
          </wp:positionV>
          <wp:extent cx="1073426" cy="505142"/>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Logo_Ajuntament_horit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3426" cy="5051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949FC"/>
    <w:multiLevelType w:val="multilevel"/>
    <w:tmpl w:val="308AA58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E4000AC"/>
    <w:multiLevelType w:val="hybridMultilevel"/>
    <w:tmpl w:val="C9041CDC"/>
    <w:lvl w:ilvl="0" w:tplc="6D802490">
      <w:start w:val="1"/>
      <w:numFmt w:val="bullet"/>
      <w:lvlText w:val=""/>
      <w:lvlJc w:val="left"/>
      <w:pPr>
        <w:ind w:left="36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1" w:tplc="EE246ECC">
      <w:start w:val="1"/>
      <w:numFmt w:val="bullet"/>
      <w:lvlText w:val="o"/>
      <w:lvlJc w:val="left"/>
      <w:pPr>
        <w:ind w:left="108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2" w:tplc="1A86CAF0">
      <w:start w:val="1"/>
      <w:numFmt w:val="bullet"/>
      <w:lvlText w:val="▪"/>
      <w:lvlJc w:val="left"/>
      <w:pPr>
        <w:ind w:left="180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3" w:tplc="107494A2">
      <w:start w:val="1"/>
      <w:numFmt w:val="bullet"/>
      <w:lvlText w:val="•"/>
      <w:lvlJc w:val="left"/>
      <w:pPr>
        <w:ind w:left="252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4" w:tplc="9F96E6F0">
      <w:start w:val="1"/>
      <w:numFmt w:val="bullet"/>
      <w:lvlText w:val="o"/>
      <w:lvlJc w:val="left"/>
      <w:pPr>
        <w:ind w:left="324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5" w:tplc="1E029C66">
      <w:start w:val="1"/>
      <w:numFmt w:val="bullet"/>
      <w:lvlText w:val="▪"/>
      <w:lvlJc w:val="left"/>
      <w:pPr>
        <w:ind w:left="396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6" w:tplc="66B4622C">
      <w:start w:val="1"/>
      <w:numFmt w:val="bullet"/>
      <w:lvlText w:val="•"/>
      <w:lvlJc w:val="left"/>
      <w:pPr>
        <w:ind w:left="468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7" w:tplc="D1AC31AA">
      <w:start w:val="1"/>
      <w:numFmt w:val="bullet"/>
      <w:lvlText w:val="o"/>
      <w:lvlJc w:val="left"/>
      <w:pPr>
        <w:ind w:left="540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lvl w:ilvl="8" w:tplc="CC9C3BC8">
      <w:start w:val="1"/>
      <w:numFmt w:val="bullet"/>
      <w:lvlText w:val="▪"/>
      <w:lvlJc w:val="left"/>
      <w:pPr>
        <w:ind w:left="6120"/>
      </w:pPr>
      <w:rPr>
        <w:rFonts w:ascii="Wingdings" w:eastAsia="Wingdings" w:hAnsi="Wingdings" w:cs="Wingdings"/>
        <w:b w:val="0"/>
        <w:i w:val="0"/>
        <w:strike w:val="0"/>
        <w:dstrike w:val="0"/>
        <w:color w:val="1F487C"/>
        <w:sz w:val="22"/>
        <w:szCs w:val="22"/>
        <w:u w:val="none" w:color="000000"/>
        <w:bdr w:val="none" w:sz="0" w:space="0" w:color="auto"/>
        <w:shd w:val="clear" w:color="auto" w:fill="auto"/>
        <w:vertAlign w:val="baseline"/>
      </w:rPr>
    </w:lvl>
  </w:abstractNum>
  <w:abstractNum w:abstractNumId="2" w15:restartNumberingAfterBreak="0">
    <w:nsid w:val="7EFB3960"/>
    <w:multiLevelType w:val="hybridMultilevel"/>
    <w:tmpl w:val="CFC8BAD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24"/>
    <w:rsid w:val="002634C9"/>
    <w:rsid w:val="006C6919"/>
    <w:rsid w:val="0083422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514B7-2A67-4409-B432-5441C120F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422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4224"/>
  </w:style>
  <w:style w:type="paragraph" w:styleId="Piedepgina">
    <w:name w:val="footer"/>
    <w:basedOn w:val="Normal"/>
    <w:link w:val="PiedepginaCar"/>
    <w:uiPriority w:val="99"/>
    <w:unhideWhenUsed/>
    <w:rsid w:val="0083422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803</Words>
  <Characters>4579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Pietat Gómez Martínez</dc:creator>
  <cp:keywords/>
  <dc:description/>
  <cp:lastModifiedBy>Pietat Gómez Martínez</cp:lastModifiedBy>
  <cp:revision>3</cp:revision>
  <dcterms:created xsi:type="dcterms:W3CDTF">2025-09-29T08:19:00Z</dcterms:created>
  <dcterms:modified xsi:type="dcterms:W3CDTF">2025-09-29T08:26:00Z</dcterms:modified>
</cp:coreProperties>
</file>