
<file path=[Content_Types].xml><?xml version="1.0" encoding="utf-8"?>
<Types xmlns="http://schemas.openxmlformats.org/package/2006/content-types" xmlns:asx="http://www.sap.com/abap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xmlns:asx="http://www.sap.com/abapxml"><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normal2"/>
        <w:tblW w:w="5000" w:type="pct"/>
        <w:tblLook w:val="04A0" w:firstRow="1" w:lastRow="0" w:firstColumn="1" w:lastColumn="0" w:noHBand="0" w:noVBand="1"/>
      </w:tblPr>
      <w:tblGrid>
        <w:gridCol w:w="2356"/>
        <w:gridCol w:w="6286"/>
        <w:gridCol w:w="4318"/>
      </w:tblGrid>
      <w:tr w:rsidR="00842366" w:rsidRPr="001854EE" w14:paraId="61B945A7" w14:textId="64EAC94C" w:rsidTr="002B0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0FCC241" w14:textId="0038F91C" w:rsidR="00842366" w:rsidRPr="001854EE" w:rsidRDefault="00E454F7">
            <w:pPr>
              <w:rPr>
                <w:b w:val="0"/>
                <w:bCs w:val="0"/>
                <w:lang w:val="ca-ES"/>
              </w:rPr>
            </w:pPr>
            <w:r w:rsidRPr="001854EE">
              <w:rPr>
                <w:lang w:val="ca-ES"/>
              </w:rPr>
              <w:t>Lot</w:t>
            </w:r>
          </w:p>
        </w:tc>
        <w:tc>
          <w:tcPr>
            <w:tcW w:w="2425" w:type="pct"/>
          </w:tcPr>
          <w:p w14:paraId="5456077F" w14:textId="751C3B2E" w:rsidR="00842366" w:rsidRPr="001854EE" w:rsidRDefault="00842366">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Descripció</w:t>
            </w:r>
          </w:p>
        </w:tc>
        <w:tc>
          <w:tcPr>
            <w:tcW w:w="1666" w:type="pct"/>
          </w:tcPr>
          <w:p w14:paraId="1E395E19" w14:textId="08214EBB" w:rsidR="00842366" w:rsidRPr="001854EE" w:rsidRDefault="00500ADB" w:rsidP="00500ADB">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Euros</w:t>
            </w:r>
          </w:p>
        </w:tc>
      </w:tr>
      <w:sdt>
        <w:sdtPr>
          <w:rPr>
            <w:b w:val="0"/>
            <w:bCs w:val="0"/>
            <w:sz w:val="20"/>
            <w:szCs w:val="20"/>
            <w:lang w:val="ca-ES"/>
          </w:rPr>
          <w:id w:val="-1896806950"/>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b w:val="0"/>
                <w:bCs w:val="0"/>
                <w:sz w:val="20"/>
                <w:szCs w:val="20"/>
                <w:lang w:val="ca-ES"/>
              </w:rPr>
              <w:id w:val="-640967324"/>
              <w:lock w:val="sdtContentLocked"/>
              <w:placeholder>
                <w:docPart w:val="5E62F50182874B71B0B5A3EFCBD817D4"/>
              </w:placeholder>
              <w15:repeatingSectionItem/>
            </w:sdtPr>
            <w:sdtEndPr/>
            <w:sdtContent>
              <w:tr w:rsidR="00842366" w:rsidRPr="001854EE" w14:paraId="799149A5" w14:textId="19DBB7BB" w:rsidTr="002B0BD3">
                <w:trPr>
                  <w:cnfStyle w:val="000000100000" w:firstRow="0" w:lastRow="0" w:firstColumn="0" w:lastColumn="0" w:oddVBand="0" w:evenVBand="0" w:oddHBand="1" w:evenHBand="0" w:firstRowFirstColumn="0" w:firstRowLastColumn="0" w:lastRowFirstColumn="0" w:lastRowLastColumn="0"/>
                </w:trPr>
                <w:sdt>
                  <w:sdtPr>
                    <w:rPr>
                      <w:b w:val="0"/>
                      <w:bCs w:val="0"/>
                      <w:sz w:val="20"/>
                      <w:szCs w:val="20"/>
                      <w:lang w:val="ca-ES"/>
                    </w:rPr>
                    <w:id w:val="-42678096"/>
                    <w:lock w:val="sdtContentLocked"/>
                    <w:placeholder>
                      <w:docPart w:val="3FBC7571EDD3490CB0AEFC2777AB6896"/>
                    </w:placeholder>
                    <w:dataBinding w:prefixMappings="xmlns:ns0='http://www.sap.com/SAPForm/0.5' " w:xpath="/ns0:data[1]/ns0:BATCHES[1]/ns0:BATCH[1]/ns0:BATCHID[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1BB1F9D4" w14:textId="62EBFB96" w:rsidR="00842366" w:rsidRPr="001854EE" w:rsidRDefault="00842366" w:rsidP="008D54CE">
                        <w:pPr>
                          <w:rPr>
                            <w:b w:val="0"/>
                            <w:bCs w:val="0"/>
                            <w:sz w:val="20"/>
                            <w:szCs w:val="20"/>
                            <w:lang w:val="ca-ES"/>
                          </w:rPr>
                        </w:pPr>
                        <w:r w:rsidRPr="001854EE">
                          <w:rPr>
                            <w:b w:val="0"/>
                            <w:bCs w:val="0"/>
                            <w:sz w:val="20"/>
                            <w:szCs w:val="20"/>
                            <w:lang w:val="ca-ES"/>
                          </w:rPr>
                          <w:t>%BATCHID%</w:t>
                        </w:r>
                      </w:p>
                    </w:tc>
                  </w:sdtContent>
                </w:sdt>
                <w:sdt>
                  <w:sdtPr>
                    <w:rPr>
                      <w:sz w:val="20"/>
                      <w:szCs w:val="20"/>
                      <w:lang w:val="ca-ES"/>
                    </w:rPr>
                    <w:id w:val="923231107"/>
                    <w:lock w:val="sdtContentLocked"/>
                    <w:placeholder>
                      <w:docPart w:val="4ED499DA0A5E424FAF0AC0FBF35A83F4"/>
                    </w:placeholder>
                    <w:dataBinding w:prefixMappings="xmlns:ns0='http://www.sap.com/SAPForm/0.5' " w:xpath="/ns0:data[1]/ns0:BATCHES[1]/ns0:BATCH[1]/ns0:DESCR[1]" w:storeItemID="{045058C7-B35C-42A6-A659-9727E6A90564}"/>
                    <w:text/>
                  </w:sdtPr>
                  <w:sdtEndPr/>
                  <w:sdtContent>
                    <w:tc>
                      <w:tcPr>
                        <w:tcW w:w="2425" w:type="pct"/>
                      </w:tcPr>
                      <w:p w14:paraId="28337E58" w14:textId="76B7A738" w:rsidR="00842366" w:rsidRPr="001854EE" w:rsidRDefault="00B910E0" w:rsidP="008D54CE">
                        <w:pPr>
                          <w:cnfStyle w:val="000000100000" w:firstRow="0" w:lastRow="0" w:firstColumn="0" w:lastColumn="0" w:oddVBand="0" w:evenVBand="0" w:oddHBand="1" w:evenHBand="0" w:firstRowFirstColumn="0" w:firstRowLastColumn="0" w:lastRowFirstColumn="0" w:lastRowLastColumn="0"/>
                          <w:rPr>
                            <w:sz w:val="20"/>
                            <w:szCs w:val="20"/>
                            <w:lang w:val="ca-ES"/>
                          </w:rPr>
                        </w:pPr>
                        <w:r w:rsidRPr="001854EE">
                          <w:rPr>
                            <w:sz w:val="20"/>
                            <w:szCs w:val="20"/>
                            <w:lang w:val="ca-ES"/>
                          </w:rPr>
                          <w:t>%DESCR%</w:t>
                        </w:r>
                      </w:p>
                    </w:tc>
                  </w:sdtContent>
                </w:sdt>
                <w:tc>
                  <w:tcPr>
                    <w:tcW w:w="1666" w:type="pct"/>
                  </w:tcPr>
                  <w:p w14:paraId="1D2441D3" w14:textId="0375DFEF" w:rsidR="00842366" w:rsidRPr="001854EE" w:rsidRDefault="00BA4552" w:rsidP="00612608">
                    <w:pPr>
                      <w:jc w:val="right"/>
                      <w:cnfStyle w:val="000000100000" w:firstRow="0" w:lastRow="0" w:firstColumn="0" w:lastColumn="0" w:oddVBand="0" w:evenVBand="0" w:oddHBand="1" w:evenHBand="0" w:firstRowFirstColumn="0" w:firstRowLastColumn="0" w:lastRowFirstColumn="0" w:lastRowLastColumn="0"/>
                      <w:rPr>
                        <w:sz w:val="20"/>
                        <w:szCs w:val="20"/>
                        <w:lang w:val="ca-ES"/>
                      </w:rPr>
                    </w:pPr>
                    <w:sdt>
                      <w:sdtPr>
                        <w:rPr>
                          <w:sz w:val="20"/>
                          <w:szCs w:val="20"/>
                          <w:lang w:val="ca-ES"/>
                        </w:rPr>
                        <w:id w:val="-2089910682"/>
                        <w:lock w:val="sdtContentLocked"/>
                        <w:placeholder>
                          <w:docPart w:val="A04161EC997B44F3BAABBB0808E0DEAE"/>
                        </w:placeholder>
                        <w:dataBinding w:prefixMappings="xmlns:ns0='http://www.sap.com/SAPForm/0.5' " w:xpath="/ns0:data[1]/ns0:BATCHES[1]/ns0:BATCH[1]/ns0:AMOUNT[1]" w:storeItemID="{045058C7-B35C-42A6-A659-9727E6A90564}"/>
                        <w:text/>
                      </w:sdtPr>
                      <w:sdtEndPr/>
                      <w:sdtContent>
                        <w:r w:rsidR="00AD38EE" w:rsidRPr="001854EE">
                          <w:rPr>
                            <w:sz w:val="20"/>
                            <w:szCs w:val="20"/>
                            <w:lang w:val="ca-ES"/>
                          </w:rPr>
                          <w:t>%AMOUNT%</w:t>
                        </w:r>
                      </w:sdtContent>
                    </w:sdt>
                  </w:p>
                </w:tc>
              </w:tr>
            </w:sdtContent>
          </w:sdt>
        </w:sdtContent>
      </w:sdt>
    </w:tbl>
    <w:p w14:paraId="63CE1CE2" w14:textId="7D9EB985" w:rsidR="002755DD" w:rsidRPr="001854EE" w:rsidRDefault="00E454F7" w:rsidP="002B0BD3">
      <w:pPr>
        <w:tabs>
          <w:tab w:val="right" w:leader="dot" w:pos="12900"/>
        </w:tabs>
        <w:rPr>
          <w:lang w:val="ca-ES"/>
        </w:rPr>
      </w:pPr>
      <w:r w:rsidRPr="001854EE">
        <w:rPr>
          <w:b/>
          <w:bCs/>
          <w:lang w:val="ca-ES"/>
        </w:rPr>
        <w:t xml:space="preserve">Total </w:t>
      </w:r>
      <w:r w:rsidR="001854EE" w:rsidRPr="001854EE">
        <w:rPr>
          <w:b/>
          <w:bCs/>
          <w:lang w:val="ca-ES"/>
        </w:rPr>
        <w:t>procediment</w:t>
      </w:r>
      <w:r w:rsidR="005B19DE">
        <w:rPr>
          <w:b/>
          <w:bCs/>
          <w:lang w:val="ca-ES"/>
        </w:rPr>
        <w:t xml:space="preserve"> sense IVA</w:t>
      </w:r>
      <w:r w:rsidRPr="001854EE">
        <w:rPr>
          <w:b/>
          <w:bCs/>
          <w:lang w:val="ca-ES"/>
        </w:rPr>
        <w:tab/>
      </w:r>
      <w:sdt>
        <w:sdtPr>
          <w:rPr>
            <w:b/>
            <w:bCs/>
            <w:lang w:val="ca-ES"/>
          </w:rPr>
          <w:id w:val="1596599719"/>
          <w:lock w:val="sdtContentLocked"/>
          <w:placeholder>
            <w:docPart w:val="DefaultPlaceholder_-1854013440"/>
          </w:placeholder>
          <w:dataBinding w:prefixMappings="xmlns:ns0='http://www.sap.com/SAPForm/0.5' " w:xpath="/ns0:data[1]/ns0:TOTALAMOUNT[1]" w:storeItemID="{045058C7-B35C-42A6-A659-9727E6A90564}"/>
          <w:text/>
        </w:sdtPr>
        <w:sdtEndPr/>
        <w:sdtContent>
          <w:r w:rsidR="00CC68B9" w:rsidRPr="001854EE">
            <w:rPr>
              <w:b/>
              <w:bCs/>
              <w:lang w:val="ca-ES"/>
            </w:rPr>
            <w:t>%TOTALAMOUNT%</w:t>
          </w:r>
        </w:sdtContent>
      </w:sdt>
    </w:p>
    <w:sdt>
      <w:sdtPr>
        <w:rPr>
          <w:rFonts w:asciiTheme="minorHAnsi" w:eastAsiaTheme="minorHAnsi" w:hAnsiTheme="minorHAnsi" w:cstheme="minorBidi"/>
          <w:b/>
          <w:bCs/>
          <w:color w:val="auto"/>
          <w:sz w:val="22"/>
          <w:szCs w:val="22"/>
          <w:lang w:val="ca-ES"/>
        </w:rPr>
        <w:id w:val="-1319727769"/>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rFonts w:asciiTheme="minorHAnsi" w:eastAsiaTheme="minorHAnsi" w:hAnsiTheme="minorHAnsi" w:cstheme="minorBidi"/>
              <w:b/>
              <w:bCs/>
              <w:color w:val="auto"/>
              <w:sz w:val="22"/>
              <w:szCs w:val="22"/>
              <w:lang w:val="ca-ES"/>
            </w:rPr>
            <w:id w:val="1567302264"/>
            <w:lock w:val="sdtContentLocked"/>
            <w:placeholder>
              <w:docPart w:val="DefaultPlaceholder_-1854013435"/>
            </w:placeholder>
            <w15:repeatingSectionItem/>
          </w:sdtPr>
          <w:sdtEndPr/>
          <w:sdtContent>
            <w:p w14:paraId="06C30E63" w14:textId="597D8873" w:rsidR="00F308CE" w:rsidRPr="001854EE" w:rsidRDefault="0069413B" w:rsidP="00F308CE">
              <w:pPr>
                <w:pStyle w:val="Ttulo2"/>
                <w:rPr>
                  <w:b/>
                  <w:bCs/>
                  <w:lang w:val="ca-ES"/>
                </w:rPr>
              </w:pPr>
              <w:r>
                <w:rPr>
                  <w:b/>
                  <w:bCs/>
                  <w:lang w:val="ca-ES"/>
                </w:rPr>
                <w:br w:type="page"/>
              </w:r>
              <w:r w:rsidR="00F308CE" w:rsidRPr="001854EE">
                <w:rPr>
                  <w:b/>
                  <w:bCs/>
                  <w:lang w:val="ca-ES"/>
                </w:rPr>
                <w:lastRenderedPageBreak/>
                <w:t>Lot:</w:t>
              </w:r>
              <w:r w:rsidR="00F308CE" w:rsidRPr="001854EE">
                <w:rPr>
                  <w:b/>
                  <w:bCs/>
                  <w:lang w:val="ca-ES"/>
                </w:rPr>
                <w:tab/>
              </w:r>
              <w:sdt>
                <w:sdtPr>
                  <w:rPr>
                    <w:b/>
                    <w:bCs/>
                    <w:lang w:val="ca-ES"/>
                  </w:rPr>
                  <w:id w:val="-1452093117"/>
                  <w:lock w:val="sdtContentLocked"/>
                  <w:placeholder>
                    <w:docPart w:val="DefaultPlaceholder_-1854013440"/>
                  </w:placeholder>
                  <w:dataBinding w:prefixMappings="xmlns:ns0='http://www.sap.com/SAPForm/0.5' " w:xpath="/ns0:data[1]/ns0:BATCHES[1]/ns0:BATCH[1]/ns0:BATCHID[1]" w:storeItemID="{045058C7-B35C-42A6-A659-9727E6A90564}"/>
                  <w:text/>
                </w:sdtPr>
                <w:sdtEndPr/>
                <w:sdtContent>
                  <w:r w:rsidR="00F308CE" w:rsidRPr="001854EE">
                    <w:rPr>
                      <w:b/>
                      <w:bCs/>
                      <w:lang w:val="ca-ES"/>
                    </w:rPr>
                    <w:t>%BATCHID%</w:t>
                  </w:r>
                </w:sdtContent>
              </w:sdt>
              <w:r w:rsidR="00F308CE" w:rsidRPr="001854EE">
                <w:rPr>
                  <w:b/>
                  <w:bCs/>
                  <w:lang w:val="ca-ES"/>
                </w:rPr>
                <w:t xml:space="preserve"> - </w:t>
              </w:r>
              <w:sdt>
                <w:sdtPr>
                  <w:rPr>
                    <w:b/>
                    <w:bCs/>
                    <w:lang w:val="ca-ES"/>
                  </w:rPr>
                  <w:id w:val="-2056995590"/>
                  <w:lock w:val="sdtContentLocked"/>
                  <w:placeholder>
                    <w:docPart w:val="DefaultPlaceholder_-1854013440"/>
                  </w:placeholder>
                  <w:dataBinding w:prefixMappings="xmlns:ns0='http://www.sap.com/SAPForm/0.5' " w:xpath="/ns0:data[1]/ns0:BATCHES[1]/ns0:BATCH[1]/ns0:DESCR[1]" w:storeItemID="{045058C7-B35C-42A6-A659-9727E6A90564}"/>
                  <w:text/>
                </w:sdtPr>
                <w:sdtEndPr/>
                <w:sdtContent>
                  <w:r w:rsidR="00F308CE" w:rsidRPr="001854EE">
                    <w:rPr>
                      <w:b/>
                      <w:bCs/>
                      <w:lang w:val="ca-ES"/>
                    </w:rPr>
                    <w:t>%DESCR%</w:t>
                  </w:r>
                </w:sdtContent>
              </w:sdt>
            </w:p>
            <w:tbl>
              <w:tblPr>
                <w:tblStyle w:val="Tablanormal2"/>
                <w:tblW w:w="5000" w:type="pct"/>
                <w:tblLook w:val="04A0" w:firstRow="1" w:lastRow="0" w:firstColumn="1" w:lastColumn="0" w:noHBand="0" w:noVBand="1"/>
              </w:tblPr>
              <w:tblGrid>
                <w:gridCol w:w="2356"/>
                <w:gridCol w:w="8844"/>
                <w:gridCol w:w="1760"/>
              </w:tblGrid>
              <w:tr w:rsidR="00827883" w:rsidRPr="001854EE" w14:paraId="14EAD896" w14:textId="77777777" w:rsidTr="00E85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2CF240A7" w14:textId="4119541B" w:rsidR="00827883" w:rsidRPr="001854EE" w:rsidRDefault="0068563F" w:rsidP="00A55D93">
                    <w:pPr>
                      <w:rPr>
                        <w:b w:val="0"/>
                        <w:bCs w:val="0"/>
                        <w:lang w:val="ca-ES"/>
                      </w:rPr>
                    </w:pPr>
                    <w:r w:rsidRPr="001854EE">
                      <w:rPr>
                        <w:lang w:val="ca-ES"/>
                      </w:rPr>
                      <w:t>Artic</w:t>
                    </w:r>
                    <w:r w:rsidR="007F4DF6">
                      <w:rPr>
                        <w:lang w:val="ca-ES"/>
                      </w:rPr>
                      <w:t>le</w:t>
                    </w:r>
                  </w:p>
                </w:tc>
                <w:tc>
                  <w:tcPr>
                    <w:tcW w:w="3412" w:type="pct"/>
                  </w:tcPr>
                  <w:p w14:paraId="64A71F62" w14:textId="3850215A" w:rsidR="00827883" w:rsidRPr="001854EE" w:rsidRDefault="0068563F" w:rsidP="00A55D93">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Característi</w:t>
                    </w:r>
                    <w:r w:rsidR="001854EE">
                      <w:rPr>
                        <w:lang w:val="ca-ES"/>
                      </w:rPr>
                      <w:t>ques</w:t>
                    </w:r>
                  </w:p>
                </w:tc>
                <w:tc>
                  <w:tcPr>
                    <w:tcW w:w="679" w:type="pct"/>
                  </w:tcPr>
                  <w:p w14:paraId="7A6BCED6" w14:textId="32348CFC" w:rsidR="00827883" w:rsidRPr="001854EE" w:rsidRDefault="0068563F" w:rsidP="00A55D93">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Uni</w:t>
                    </w:r>
                    <w:r w:rsidR="001854EE">
                      <w:rPr>
                        <w:lang w:val="ca-ES"/>
                      </w:rPr>
                      <w:t>tats</w:t>
                    </w:r>
                  </w:p>
                </w:tc>
              </w:tr>
              <w:sdt>
                <w:sdtPr>
                  <w:rPr>
                    <w:b w:val="0"/>
                    <w:bCs w:val="0"/>
                    <w:lang w:val="ca-ES"/>
                  </w:rPr>
                  <w:id w:val="566004149"/>
                  <w:lock w:val="sdtContentLocked"/>
                  <w15:dataBinding w:prefixMappings="xmlns:ns0='http://www.sap.com/SAPForm/0.5' " w:xpath="/ns0:data[1]/ns0:BATCHES[1]/ns0:BATCH[1]/ns0:MATERIALS[1]/ns0:MATERIAL" w:storeItemID="{045058C7-B35C-42A6-A659-9727E6A90564}"/>
                  <w15:repeatingSection>
                    <w15:doNotAllowInsertDeleteSection w:val="1"/>
                  </w15:repeatingSection>
                </w:sdtPr>
                <w:sdtEndPr/>
                <w:sdtContent>
                  <w:sdt>
                    <w:sdtPr>
                      <w:rPr>
                        <w:b w:val="0"/>
                        <w:bCs w:val="0"/>
                        <w:lang w:val="ca-ES"/>
                      </w:rPr>
                      <w:id w:val="1043638240"/>
                      <w:lock w:val="sdtContentLocked"/>
                      <w:placeholder>
                        <w:docPart w:val="DefaultPlaceholder_-1854013435"/>
                      </w:placeholder>
                      <w15:repeatingSectionItem/>
                    </w:sdtPr>
                    <w:sdtEndPr/>
                    <w:sdtContent>
                      <w:tr w:rsidR="00B578C0" w:rsidRPr="001854EE" w14:paraId="0746B4F5" w14:textId="77777777" w:rsidTr="00E85505">
                        <w:trPr>
                          <w:cnfStyle w:val="000000100000" w:firstRow="0" w:lastRow="0" w:firstColumn="0" w:lastColumn="0" w:oddVBand="0" w:evenVBand="0" w:oddHBand="1" w:evenHBand="0" w:firstRowFirstColumn="0" w:firstRowLastColumn="0" w:lastRowFirstColumn="0" w:lastRowLastColumn="0"/>
                        </w:trPr>
                        <w:sdt>
                          <w:sdtPr>
                            <w:rPr>
                              <w:b w:val="0"/>
                              <w:bCs w:val="0"/>
                              <w:lang w:val="ca-ES"/>
                            </w:rPr>
                            <w:id w:val="681939204"/>
                            <w:lock w:val="sdtContentLocked"/>
                            <w:placeholder>
                              <w:docPart w:val="DefaultPlaceholder_-1854013440"/>
                            </w:placeholder>
                            <w:dataBinding w:prefixMappings="xmlns:ns0='http://www.sap.com/SAPForm/0.5' " w:xpath="/ns0:data[1]/ns0:BATCHES[1]/ns0:BATCH[1]/ns0:MATERIALS[1]/ns0:MATERIAL[1]/ns0:MATNR[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463520C4" w14:textId="494E2EFB" w:rsidR="00B578C0" w:rsidRPr="001854EE" w:rsidRDefault="00B578C0" w:rsidP="008D54CE">
                                <w:pPr>
                                  <w:rPr>
                                    <w:lang w:val="ca-ES"/>
                                  </w:rPr>
                                </w:pPr>
                                <w:r>
                                  <w:rPr>
                                    <w:lang w:val="ca-ES"/>
                                  </w:rPr>
                                  <w:t>%MATNR%</w:t>
                                </w:r>
                              </w:p>
                            </w:tc>
                          </w:sdtContent>
                        </w:sdt>
                        <w:tc>
                          <w:tcPr>
                            <w:tcW w:w="3412" w:type="pct"/>
                          </w:tcPr>
                          <w:sdt>
                            <w:sdtPr>
                              <w:rPr>
                                <w:lang w:val="ca-ES"/>
                              </w:rPr>
                              <w:id w:val="184951603"/>
                              <w:lock w:val="sdtContentLocked"/>
                              <w:placeholder>
                                <w:docPart w:val="DefaultPlaceholder_-1854013440"/>
                              </w:placeholder>
                              <w:dataBinding w:prefixMappings="xmlns:ns0='http://www.sap.com/SAPForm/0.5' " w:xpath="/ns0:data[1]/ns0:BATCHES[1]/ns0:BATCH[1]/ns0:MATERIALS[1]/ns0:MATERIAL[1]/ns0:MAKTX[1]" w:storeItemID="{045058C7-B35C-42A6-A659-9727E6A90564}"/>
                              <w:text w:multiLine="1"/>
                            </w:sdtPr>
                            <w:sdtEndPr/>
                            <w:sdtContent>
                              <w:p w14:paraId="581E5B64" w14:textId="77777777" w:rsidR="00B578C0"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%MAKTX%</w:t>
                                </w:r>
                              </w:p>
                            </w:sdtContent>
                          </w:sdt>
                          <w:sdt>
                            <w:sdtPr>
                              <w:rPr>
                                <w:lang w:val="ca-ES"/>
                              </w:rPr>
                              <w:id w:val="-333457947"/>
                              <w:lock w:val="sdtContentLocked"/>
                              <w:placeholder>
                                <w:docPart w:val="DefaultPlaceholder_-1854013440"/>
                              </w:placeholder>
                              <w:dataBinding w:prefixMappings="xmlns:ns0='http://www.sap.com/SAPForm/0.5' " w:xpath="/ns0:data[1]/ns0:BATCHES[1]/ns0:BATCH[1]/ns0:MATERIALS[1]/ns0:MATERIAL[1]/ns0:TECHTEXT[1]" w:storeItemID="{045058C7-B35C-42A6-A659-9727E6A90564}"/>
                              <w:text w:multiLine="1"/>
                            </w:sdtPr>
                            <w:sdtEndPr/>
                            <w:sdtContent>
                              <w:p w14:paraId="7F36E88C" w14:textId="2C6B9606" w:rsidR="00B578C0" w:rsidRPr="001854EE"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%TECHTEXT%</w:t>
                                </w:r>
                              </w:p>
                            </w:sdtContent>
                          </w:sdt>
                        </w:tc>
                        <w:sdt>
                          <w:sdtPr>
                            <w:id w:val="1956290458"/>
                            <w:lock w:val="sdtContentLocked"/>
                            <w:placeholder>
                              <w:docPart w:val="DefaultPlaceholder_-1854013440"/>
                            </w:placeholder>
                            <w:dataBinding w:prefixMappings="xmlns:ns0='http://www.sap.com/SAPForm/0.5' " w:xpath="/ns0:data[1]/ns0:BATCHES[1]/ns0:BATCH[1]/ns0:MATERIALS[1]/ns0:MATERIAL[1]/ns0:QUANTITY[1]" w:storeItemID="{045058C7-B35C-42A6-A659-9727E6A90564}"/>
                            <w:text/>
                          </w:sdtPr>
                          <w:sdtEndPr/>
                          <w:sdtContent>
                            <w:tc>
                              <w:tcPr>
                                <w:tcW w:w="679" w:type="pct"/>
                              </w:tcPr>
                              <w:p w14:paraId="788451E5" w14:textId="74D81394" w:rsidR="00B578C0" w:rsidRPr="001854EE" w:rsidRDefault="00B578C0" w:rsidP="008D54CE">
                                <w:pPr>
                                  <w:pStyle w:val="Derecha"/>
                                  <w:cnfStyle w:val="000000100000" w:firstRow="0" w:lastRow="0" w:firstColumn="0" w:lastColumn="0" w:oddVBand="0" w:evenVBand="0" w:oddHBand="1" w:evenHBand="0" w:firstRowFirstColumn="0" w:firstRowLastColumn="0" w:lastRowFirstColumn="0" w:lastRowLastColumn="0"/>
                                </w:pPr>
                                <w:r>
                                  <w:t>%QUANTITY%</w:t>
                                </w:r>
                              </w:p>
                            </w:tc>
                          </w:sdtContent>
                        </w:sdt>
                      </w:tr>
                    </w:sdtContent>
                  </w:sdt>
                </w:sdtContent>
              </w:sdt>
            </w:tbl>
            <w:p w14:paraId="232BC6C9" w14:textId="7F472CF0" w:rsidR="000800E5" w:rsidRPr="001854EE" w:rsidRDefault="00F702AE" w:rsidP="002B0BD3">
              <w:pPr>
                <w:tabs>
                  <w:tab w:val="right" w:leader="dot" w:pos="12758"/>
                </w:tabs>
                <w:rPr>
                  <w:b/>
                  <w:bCs/>
                  <w:lang w:val="ca-ES"/>
                </w:rPr>
              </w:pPr>
              <w:r w:rsidRPr="001854EE">
                <w:rPr>
                  <w:b/>
                  <w:bCs/>
                  <w:lang w:val="ca-ES"/>
                </w:rPr>
                <w:t xml:space="preserve">Total lot </w:t>
              </w:r>
              <w:r w:rsidR="005B19DE">
                <w:rPr>
                  <w:b/>
                  <w:bCs/>
                  <w:lang w:val="ca-ES"/>
                </w:rPr>
                <w:t xml:space="preserve">sense IVA </w:t>
              </w:r>
              <w:r w:rsidRPr="001854EE">
                <w:rPr>
                  <w:b/>
                  <w:bCs/>
                  <w:lang w:val="ca-ES"/>
                </w:rPr>
                <w:t>en euros</w:t>
              </w:r>
              <w:r w:rsidRPr="001854EE">
                <w:rPr>
                  <w:b/>
                  <w:bCs/>
                  <w:lang w:val="ca-ES"/>
                </w:rPr>
                <w:tab/>
              </w:r>
              <w:sdt>
                <w:sdtPr>
                  <w:rPr>
                    <w:b/>
                    <w:bCs/>
                    <w:lang w:val="ca-ES"/>
                  </w:rPr>
                  <w:id w:val="-1137338908"/>
                  <w:lock w:val="sdtContentLocked"/>
                  <w:placeholder>
                    <w:docPart w:val="DefaultPlaceholder_-1854013440"/>
                  </w:placeholder>
                  <w:dataBinding w:prefixMappings="xmlns:ns0='http://www.sap.com/SAPForm/0.5' " w:xpath="/ns0:data[1]/ns0:BATCHES[1]/ns0:BATCH[1]/ns0:AMOUNT[1]" w:storeItemID="{045058C7-B35C-42A6-A659-9727E6A90564}"/>
                  <w:text/>
                </w:sdtPr>
                <w:sdtEndPr/>
                <w:sdtContent>
                  <w:r w:rsidRPr="001854EE">
                    <w:rPr>
                      <w:b/>
                      <w:bCs/>
                      <w:lang w:val="ca-ES"/>
                    </w:rPr>
                    <w:t>%AMOUNT%</w:t>
                  </w:r>
                </w:sdtContent>
              </w:sdt>
            </w:p>
          </w:sdtContent>
        </w:sdt>
      </w:sdtContent>
    </w:sdt>
    <w:sectPr w:rsidR="000800E5" w:rsidRPr="001854EE" w:rsidSect="000A1EDC">
      <w:headerReference w:type="even" r:id="rId7"/>
      <w:headerReference w:type="default" r:id="rId8"/>
      <w:footerReference w:type="even" r:id="rId9"/>
      <w:footerReference w:type="default" r:id="rId10"/>
      <w:headerReference w:type="first" r:id="rId11"/>
      <w:footerReference w:type="first" r:id="rId12"/>
      <w:pgSz w:w="15840" w:h="12240" w:orient="landscape"/>
      <w:pgMar w:top="1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75A2" w14:textId="77777777" w:rsidR="00BA4552" w:rsidRDefault="00BA4552" w:rsidP="00A81E4A">
      <w:pPr>
        <w:spacing w:after="0" w:line="240" w:lineRule="auto"/>
      </w:pPr>
      <w:r>
        <w:separator/>
      </w:r>
    </w:p>
  </w:endnote>
  <w:endnote w:type="continuationSeparator" w:id="0">
    <w:p w14:paraId="08CA95CF" w14:textId="77777777" w:rsidR="00BA4552" w:rsidRDefault="00BA4552" w:rsidP="00A8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F7DE" w14:textId="77777777" w:rsidR="008D54CE" w:rsidRDefault="008D54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96D9" w14:textId="77777777" w:rsidR="008D54CE" w:rsidRDefault="008D54C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77E5" w14:textId="77777777" w:rsidR="008D54CE" w:rsidRDefault="008D54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D54D" w14:textId="77777777" w:rsidR="00BA4552" w:rsidRDefault="00BA4552" w:rsidP="00A81E4A">
      <w:pPr>
        <w:spacing w:after="0" w:line="240" w:lineRule="auto"/>
      </w:pPr>
      <w:r>
        <w:separator/>
      </w:r>
    </w:p>
  </w:footnote>
  <w:footnote w:type="continuationSeparator" w:id="0">
    <w:p w14:paraId="61EBAE97" w14:textId="77777777" w:rsidR="00BA4552" w:rsidRDefault="00BA4552" w:rsidP="00A8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5EBE" w14:textId="77777777" w:rsidR="008D54CE" w:rsidRDefault="008D54C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6CF2" w14:textId="39FBABA2" w:rsidR="00332D2C" w:rsidRDefault="001A5E40" w:rsidP="00332D2C">
    <w:pPr>
      <w:pStyle w:val="Encabezado"/>
      <w:jc w:val="right"/>
      <w:rPr>
        <w:lang w:val="ca-ES"/>
      </w:rPr>
    </w:pPr>
    <w:r>
      <w:fldChar w:fldCharType="begin"/>
    </w:r>
    <w:r>
      <w:rPr>
        <w:lang w:val="ca-ES"/>
      </w:rPr>
      <w:instrText xml:space="preserve"> TIME  \@ "d MMMM yyyy"  \* MERGEFORMAT </w:instrText>
    </w:r>
    <w:r>
      <w:fldChar w:fldCharType="separate"/>
    </w:r>
    <w:r w:rsidR="008D54CE">
      <w:rPr>
        <w:noProof/>
        <w:lang w:val="ca-ES"/>
      </w:rPr>
      <w:t>25 octubre 2023</w:t>
    </w:r>
    <w:r>
      <w:fldChar w:fldCharType="end"/>
    </w:r>
  </w:p>
  <w:p w14:paraId="46E2F64F" w14:textId="2852F111" w:rsidR="00C05B8B" w:rsidRDefault="008D54CE" w:rsidP="00332D2C">
    <w:pPr>
      <w:pStyle w:val="Encabezado"/>
      <w:jc w:val="right"/>
      <w:rPr>
        <w:lang w:val="ca-ES"/>
      </w:rPr>
    </w:pPr>
    <w:bookmarkStart w:id="0" w:name="_GoBack"/>
    <w:bookmarkEnd w:id="0"/>
    <w:r>
      <w:rPr>
        <w:noProof/>
        <w:lang w:eastAsia="ca-ES"/>
      </w:rPr>
      <w:drawing>
        <wp:anchor distT="0" distB="0" distL="114300" distR="114300" simplePos="0" relativeHeight="251659264" behindDoc="1" locked="0" layoutInCell="1" allowOverlap="1" wp14:anchorId="199A95F1" wp14:editId="5A76ED3B">
          <wp:simplePos x="0" y="0"/>
          <wp:positionH relativeFrom="column">
            <wp:posOffset>0</wp:posOffset>
          </wp:positionH>
          <wp:positionV relativeFrom="paragraph">
            <wp:posOffset>-635</wp:posOffset>
          </wp:positionV>
          <wp:extent cx="1950720" cy="4648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464820"/>
                  </a:xfrm>
                  <a:prstGeom prst="rect">
                    <a:avLst/>
                  </a:prstGeom>
                  <a:noFill/>
                </pic:spPr>
              </pic:pic>
            </a:graphicData>
          </a:graphic>
          <wp14:sizeRelH relativeFrom="page">
            <wp14:pctWidth>0</wp14:pctWidth>
          </wp14:sizeRelH>
          <wp14:sizeRelV relativeFrom="page">
            <wp14:pctHeight>0</wp14:pctHeight>
          </wp14:sizeRelV>
        </wp:anchor>
      </w:drawing>
    </w:r>
    <w:r w:rsidR="00332D2C">
      <w:rPr>
        <w:lang w:val="ca-ES"/>
      </w:rPr>
      <w:t xml:space="preserve">Pàgina  </w:t>
    </w:r>
    <w:r w:rsidR="00332D2C" w:rsidRPr="00332D2C">
      <w:rPr>
        <w:lang w:val="ca-ES"/>
      </w:rPr>
      <w:fldChar w:fldCharType="begin"/>
    </w:r>
    <w:r w:rsidR="00332D2C" w:rsidRPr="00332D2C">
      <w:rPr>
        <w:lang w:val="ca-ES"/>
      </w:rPr>
      <w:instrText>PAGE   \* MERGEFORMAT</w:instrText>
    </w:r>
    <w:r w:rsidR="00332D2C" w:rsidRPr="00332D2C">
      <w:rPr>
        <w:lang w:val="ca-ES"/>
      </w:rPr>
      <w:fldChar w:fldCharType="separate"/>
    </w:r>
    <w:r>
      <w:rPr>
        <w:noProof/>
        <w:lang w:val="ca-ES"/>
      </w:rPr>
      <w:t>1</w:t>
    </w:r>
    <w:r w:rsidR="00332D2C" w:rsidRPr="00332D2C">
      <w:rPr>
        <w:lang w:val="ca-ES"/>
      </w:rPr>
      <w:fldChar w:fldCharType="end"/>
    </w:r>
  </w:p>
  <w:p w14:paraId="194E25EC" w14:textId="66118189" w:rsidR="002B5891" w:rsidRDefault="002B5891" w:rsidP="00332D2C">
    <w:pPr>
      <w:pStyle w:val="Encabezado"/>
      <w:jc w:val="right"/>
      <w:rPr>
        <w:lang w:val="ca-ES"/>
      </w:rPr>
    </w:pPr>
  </w:p>
  <w:p w14:paraId="6C848918" w14:textId="77777777" w:rsidR="002B5891" w:rsidRPr="001854EE" w:rsidRDefault="002B5891" w:rsidP="00871D86">
    <w:pPr>
      <w:pStyle w:val="Ttulo1"/>
      <w:jc w:val="both"/>
      <w:rPr>
        <w:b/>
        <w:bCs/>
        <w:lang w:val="ca-ES"/>
      </w:rPr>
    </w:pPr>
    <w:r w:rsidRPr="001854EE">
      <w:rPr>
        <w:b/>
        <w:bCs/>
        <w:lang w:val="ca-ES"/>
      </w:rPr>
      <w:t>Característi</w:t>
    </w:r>
    <w:r>
      <w:rPr>
        <w:b/>
        <w:bCs/>
        <w:lang w:val="ca-ES"/>
      </w:rPr>
      <w:t>ques</w:t>
    </w:r>
    <w:r w:rsidRPr="001854EE">
      <w:rPr>
        <w:b/>
        <w:bCs/>
        <w:lang w:val="ca-ES"/>
      </w:rPr>
      <w:t xml:space="preserve"> tècn</w:t>
    </w:r>
    <w:r>
      <w:rPr>
        <w:b/>
        <w:bCs/>
        <w:lang w:val="ca-ES"/>
      </w:rPr>
      <w:t>iques</w:t>
    </w:r>
  </w:p>
  <w:p w14:paraId="338C5801" w14:textId="77777777" w:rsidR="002B5891" w:rsidRPr="001854EE" w:rsidRDefault="002B5891" w:rsidP="00152F59">
    <w:pPr>
      <w:pStyle w:val="Ttulo2"/>
      <w:rPr>
        <w:b/>
        <w:bCs/>
        <w:lang w:val="ca-ES"/>
      </w:rPr>
    </w:pPr>
    <w:r w:rsidRPr="001854EE">
      <w:rPr>
        <w:b/>
        <w:bCs/>
        <w:lang w:val="ca-ES"/>
      </w:rPr>
      <w:t xml:space="preserve">Procediment </w:t>
    </w:r>
    <w:r>
      <w:rPr>
        <w:b/>
        <w:bCs/>
        <w:lang w:val="ca-ES"/>
      </w:rPr>
      <w:t>núm.</w:t>
    </w:r>
    <w:r w:rsidRPr="001854EE">
      <w:rPr>
        <w:b/>
        <w:bCs/>
        <w:lang w:val="ca-ES"/>
      </w:rPr>
      <w:t xml:space="preserve"> </w:t>
    </w:r>
    <w:sdt>
      <w:sdtPr>
        <w:rPr>
          <w:b/>
          <w:bCs/>
          <w:lang w:val="ca-ES"/>
        </w:rPr>
        <w:id w:val="-2020155738"/>
        <w:lock w:val="contentLocked"/>
        <w:placeholder>
          <w:docPart w:val="76DF4E3F60474401A0F396F8379F845C"/>
        </w:placeholder>
        <w:dataBinding w:prefixMappings="xmlns:ns0='http://www.sap.com/SAPForm/0.5' " w:xpath="/ns0:data[1]/ns0:RECORD_ID[1]" w:storeItemID="{045058C7-B35C-42A6-A659-9727E6A90564}"/>
        <w:text/>
      </w:sdtPr>
      <w:sdtEndPr/>
      <w:sdtContent>
        <w:r w:rsidRPr="001854EE">
          <w:rPr>
            <w:b/>
            <w:bCs/>
            <w:lang w:val="ca-ES"/>
          </w:rPr>
          <w:t>%RECORD_ID%</w:t>
        </w:r>
      </w:sdtContent>
    </w:sdt>
    <w:r w:rsidRPr="001854EE">
      <w:rPr>
        <w:b/>
        <w:bCs/>
        <w:lang w:val="ca-ES"/>
      </w:rPr>
      <w:t xml:space="preserve"> </w:t>
    </w:r>
    <w:sdt>
      <w:sdtPr>
        <w:rPr>
          <w:b/>
          <w:bCs/>
          <w:lang w:val="ca-ES"/>
        </w:rPr>
        <w:id w:val="-104812667"/>
        <w:lock w:val="contentLocked"/>
        <w:placeholder>
          <w:docPart w:val="76DF4E3F60474401A0F396F8379F845C"/>
        </w:placeholder>
        <w:dataBinding w:prefixMappings="xmlns:ns0='http://www.sap.com/SAPForm/0.5' " w:xpath="/ns0:data[1]/ns0:DESCR[1]" w:storeItemID="{045058C7-B35C-42A6-A659-9727E6A90564}"/>
        <w:text/>
      </w:sdtPr>
      <w:sdtEndPr/>
      <w:sdtContent>
        <w:r w:rsidRPr="001854EE">
          <w:rPr>
            <w:b/>
            <w:bCs/>
            <w:lang w:val="ca-ES"/>
          </w:rPr>
          <w:t>%DESCR%</w:t>
        </w:r>
      </w:sdtContent>
    </w:sdt>
  </w:p>
  <w:p w14:paraId="624CCED6" w14:textId="77777777" w:rsidR="002B5891" w:rsidRDefault="002B5891" w:rsidP="002B58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5050" w14:textId="77777777" w:rsidR="008D54CE" w:rsidRDefault="008D54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A"/>
    <w:rsid w:val="00006D20"/>
    <w:rsid w:val="000213CE"/>
    <w:rsid w:val="00026C38"/>
    <w:rsid w:val="00030023"/>
    <w:rsid w:val="0003789C"/>
    <w:rsid w:val="00037C99"/>
    <w:rsid w:val="00043272"/>
    <w:rsid w:val="00055CBD"/>
    <w:rsid w:val="000800E5"/>
    <w:rsid w:val="000A1EDC"/>
    <w:rsid w:val="000A25A9"/>
    <w:rsid w:val="000B1992"/>
    <w:rsid w:val="000D3DCC"/>
    <w:rsid w:val="000F1883"/>
    <w:rsid w:val="000F4A66"/>
    <w:rsid w:val="000F5E97"/>
    <w:rsid w:val="00114DAE"/>
    <w:rsid w:val="0013355C"/>
    <w:rsid w:val="00134CCC"/>
    <w:rsid w:val="00137DB4"/>
    <w:rsid w:val="001549CE"/>
    <w:rsid w:val="00160FA8"/>
    <w:rsid w:val="00171B8A"/>
    <w:rsid w:val="00172A2E"/>
    <w:rsid w:val="001854EE"/>
    <w:rsid w:val="001A5E40"/>
    <w:rsid w:val="001C3BF1"/>
    <w:rsid w:val="001D02F7"/>
    <w:rsid w:val="001D33D6"/>
    <w:rsid w:val="001E6FE6"/>
    <w:rsid w:val="001F65C6"/>
    <w:rsid w:val="002173F8"/>
    <w:rsid w:val="0023135D"/>
    <w:rsid w:val="002453F3"/>
    <w:rsid w:val="002755DD"/>
    <w:rsid w:val="002A2703"/>
    <w:rsid w:val="002B0BD3"/>
    <w:rsid w:val="002B5891"/>
    <w:rsid w:val="003034B2"/>
    <w:rsid w:val="00320471"/>
    <w:rsid w:val="00326AAC"/>
    <w:rsid w:val="00332D2C"/>
    <w:rsid w:val="0033581C"/>
    <w:rsid w:val="00341811"/>
    <w:rsid w:val="00350189"/>
    <w:rsid w:val="0036739B"/>
    <w:rsid w:val="003726C7"/>
    <w:rsid w:val="003A446D"/>
    <w:rsid w:val="003A4FF4"/>
    <w:rsid w:val="003C3F55"/>
    <w:rsid w:val="003D1921"/>
    <w:rsid w:val="0040267D"/>
    <w:rsid w:val="00437899"/>
    <w:rsid w:val="004437F3"/>
    <w:rsid w:val="00476F0B"/>
    <w:rsid w:val="004C2304"/>
    <w:rsid w:val="004C5A49"/>
    <w:rsid w:val="004E40B0"/>
    <w:rsid w:val="00500ADB"/>
    <w:rsid w:val="005251EB"/>
    <w:rsid w:val="005272D6"/>
    <w:rsid w:val="00542AF9"/>
    <w:rsid w:val="00545170"/>
    <w:rsid w:val="00547A25"/>
    <w:rsid w:val="005A08BC"/>
    <w:rsid w:val="005B19DE"/>
    <w:rsid w:val="005D0351"/>
    <w:rsid w:val="006008F9"/>
    <w:rsid w:val="00612608"/>
    <w:rsid w:val="00632D3B"/>
    <w:rsid w:val="00644567"/>
    <w:rsid w:val="006556F2"/>
    <w:rsid w:val="006569B9"/>
    <w:rsid w:val="00657258"/>
    <w:rsid w:val="00665A0A"/>
    <w:rsid w:val="00670408"/>
    <w:rsid w:val="0068563F"/>
    <w:rsid w:val="0069413B"/>
    <w:rsid w:val="006A4A50"/>
    <w:rsid w:val="006E6EB0"/>
    <w:rsid w:val="007054B3"/>
    <w:rsid w:val="007068A6"/>
    <w:rsid w:val="00752172"/>
    <w:rsid w:val="00761D48"/>
    <w:rsid w:val="007C01D8"/>
    <w:rsid w:val="007F3041"/>
    <w:rsid w:val="007F4DF6"/>
    <w:rsid w:val="00804F99"/>
    <w:rsid w:val="00822491"/>
    <w:rsid w:val="00825ECD"/>
    <w:rsid w:val="00827883"/>
    <w:rsid w:val="00842366"/>
    <w:rsid w:val="00843AC8"/>
    <w:rsid w:val="00847946"/>
    <w:rsid w:val="00871D86"/>
    <w:rsid w:val="00887927"/>
    <w:rsid w:val="008954AA"/>
    <w:rsid w:val="008A3B98"/>
    <w:rsid w:val="008C0194"/>
    <w:rsid w:val="008D2417"/>
    <w:rsid w:val="008D54CE"/>
    <w:rsid w:val="008F1C88"/>
    <w:rsid w:val="009024AD"/>
    <w:rsid w:val="009267DA"/>
    <w:rsid w:val="009620C7"/>
    <w:rsid w:val="0097317C"/>
    <w:rsid w:val="009907FA"/>
    <w:rsid w:val="00996371"/>
    <w:rsid w:val="009A6276"/>
    <w:rsid w:val="009C5EB9"/>
    <w:rsid w:val="009C7010"/>
    <w:rsid w:val="009F4920"/>
    <w:rsid w:val="00A05B5D"/>
    <w:rsid w:val="00A071CF"/>
    <w:rsid w:val="00A26650"/>
    <w:rsid w:val="00A56EC4"/>
    <w:rsid w:val="00A81E4A"/>
    <w:rsid w:val="00A8463E"/>
    <w:rsid w:val="00A92A2B"/>
    <w:rsid w:val="00AB6B56"/>
    <w:rsid w:val="00AD1C2B"/>
    <w:rsid w:val="00AD38EE"/>
    <w:rsid w:val="00B00E3C"/>
    <w:rsid w:val="00B41F3F"/>
    <w:rsid w:val="00B578C0"/>
    <w:rsid w:val="00B80E48"/>
    <w:rsid w:val="00B83A99"/>
    <w:rsid w:val="00B910E0"/>
    <w:rsid w:val="00BA4552"/>
    <w:rsid w:val="00BB14FA"/>
    <w:rsid w:val="00BC02FD"/>
    <w:rsid w:val="00BC4740"/>
    <w:rsid w:val="00BC6711"/>
    <w:rsid w:val="00BE0A10"/>
    <w:rsid w:val="00BF6A9C"/>
    <w:rsid w:val="00BF7096"/>
    <w:rsid w:val="00C05B8B"/>
    <w:rsid w:val="00C16AEA"/>
    <w:rsid w:val="00C17997"/>
    <w:rsid w:val="00C32AF9"/>
    <w:rsid w:val="00C50702"/>
    <w:rsid w:val="00C627F4"/>
    <w:rsid w:val="00C65601"/>
    <w:rsid w:val="00C7173C"/>
    <w:rsid w:val="00CA0371"/>
    <w:rsid w:val="00CC68B9"/>
    <w:rsid w:val="00CF2259"/>
    <w:rsid w:val="00CF3C00"/>
    <w:rsid w:val="00D0534B"/>
    <w:rsid w:val="00D07D16"/>
    <w:rsid w:val="00D21F6F"/>
    <w:rsid w:val="00D22167"/>
    <w:rsid w:val="00D24A88"/>
    <w:rsid w:val="00D37312"/>
    <w:rsid w:val="00D41747"/>
    <w:rsid w:val="00D44B80"/>
    <w:rsid w:val="00D50742"/>
    <w:rsid w:val="00D854E6"/>
    <w:rsid w:val="00D9537B"/>
    <w:rsid w:val="00DE399C"/>
    <w:rsid w:val="00DF4EF1"/>
    <w:rsid w:val="00E15D7F"/>
    <w:rsid w:val="00E25595"/>
    <w:rsid w:val="00E454F7"/>
    <w:rsid w:val="00E46856"/>
    <w:rsid w:val="00E67F8D"/>
    <w:rsid w:val="00E709DC"/>
    <w:rsid w:val="00E720F5"/>
    <w:rsid w:val="00E75E78"/>
    <w:rsid w:val="00E85505"/>
    <w:rsid w:val="00E938C5"/>
    <w:rsid w:val="00EC6D47"/>
    <w:rsid w:val="00ED4B52"/>
    <w:rsid w:val="00EE64E1"/>
    <w:rsid w:val="00EF6BBD"/>
    <w:rsid w:val="00F006D9"/>
    <w:rsid w:val="00F00AFF"/>
    <w:rsid w:val="00F03ED7"/>
    <w:rsid w:val="00F308CE"/>
    <w:rsid w:val="00F31C78"/>
    <w:rsid w:val="00F63A90"/>
    <w:rsid w:val="00F702AE"/>
    <w:rsid w:val="00F75329"/>
    <w:rsid w:val="00F87D6E"/>
    <w:rsid w:val="00F91620"/>
    <w:rsid w:val="00F925EF"/>
    <w:rsid w:val="00FB7BB2"/>
    <w:rsid w:val="00FC6707"/>
    <w:rsid w:val="00FC7E95"/>
    <w:rsid w:val="00FD3780"/>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0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2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2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65A0A"/>
    <w:rPr>
      <w:color w:val="808080"/>
    </w:rPr>
  </w:style>
  <w:style w:type="paragraph" w:styleId="Encabezado">
    <w:name w:val="header"/>
    <w:basedOn w:val="Normal"/>
    <w:link w:val="EncabezadoCar"/>
    <w:uiPriority w:val="99"/>
    <w:unhideWhenUsed/>
    <w:rsid w:val="00A81E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1E4A"/>
  </w:style>
  <w:style w:type="paragraph" w:styleId="Piedepgina">
    <w:name w:val="footer"/>
    <w:basedOn w:val="Normal"/>
    <w:link w:val="PiedepginaCar"/>
    <w:uiPriority w:val="99"/>
    <w:unhideWhenUsed/>
    <w:rsid w:val="00A81E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1E4A"/>
  </w:style>
  <w:style w:type="character" w:customStyle="1" w:styleId="Ttulo1Car">
    <w:name w:val="Título 1 Car"/>
    <w:basedOn w:val="Fuentedeprrafopredeter"/>
    <w:link w:val="Ttulo1"/>
    <w:uiPriority w:val="9"/>
    <w:rsid w:val="00C32AF9"/>
    <w:rPr>
      <w:rFonts w:asciiTheme="majorHAnsi" w:eastAsiaTheme="majorEastAsia" w:hAnsiTheme="majorHAnsi" w:cstheme="majorBidi"/>
      <w:color w:val="2F5496" w:themeColor="accent1" w:themeShade="BF"/>
      <w:sz w:val="32"/>
      <w:szCs w:val="32"/>
    </w:rPr>
  </w:style>
  <w:style w:type="table" w:styleId="Tablanormal2">
    <w:name w:val="Plain Table 2"/>
    <w:basedOn w:val="Tablanormal"/>
    <w:uiPriority w:val="42"/>
    <w:rsid w:val="00500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CF2259"/>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6856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63F"/>
    <w:rPr>
      <w:rFonts w:ascii="Segoe UI" w:hAnsi="Segoe UI" w:cs="Segoe UI"/>
      <w:sz w:val="18"/>
      <w:szCs w:val="18"/>
    </w:rPr>
  </w:style>
  <w:style w:type="paragraph" w:customStyle="1" w:styleId="Derecha">
    <w:name w:val="Derecha"/>
    <w:basedOn w:val="Normal"/>
    <w:link w:val="DerechaCar"/>
    <w:qFormat/>
    <w:rsid w:val="007068A6"/>
    <w:pPr>
      <w:spacing w:after="0" w:line="240" w:lineRule="auto"/>
      <w:jc w:val="right"/>
    </w:pPr>
    <w:rPr>
      <w:lang w:val="ca-ES"/>
    </w:rPr>
  </w:style>
  <w:style w:type="character" w:customStyle="1" w:styleId="DerechaCar">
    <w:name w:val="Derecha Car"/>
    <w:basedOn w:val="Fuentedeprrafopredeter"/>
    <w:link w:val="Derecha"/>
    <w:rsid w:val="007068A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xmlns:asx="http://www.sap.com/abapxml"><Relationship Id="rId8" Target="header2.xml" Type="http://schemas.openxmlformats.org/officeDocument/2006/relationships/header"/><Relationship Id="rId13" Target="fontTable.xml" Type="http://schemas.openxmlformats.org/officeDocument/2006/relationships/fontTable"/><Relationship Id="rId3" Target="settings.xml" Type="http://schemas.openxmlformats.org/officeDocument/2006/relationships/settings"/><Relationship Id="rId7" Target="header1.xml" Type="http://schemas.openxmlformats.org/officeDocument/2006/relationships/header"/><Relationship Id="rId12" Target="footer3.xml" Type="http://schemas.openxmlformats.org/officeDocument/2006/relationships/footer"/><Relationship Id="rId2" Target="styles.xml" Type="http://schemas.openxmlformats.org/officeDocument/2006/relationships/styles"/><Relationship Id="rId1" Target="/customXml/item1.xml" Type="http://schemas.openxmlformats.org/officeDocument/2006/relationships/customXml"/><Relationship Id="rId6" Target="endnotes.xml" Type="http://schemas.openxmlformats.org/officeDocument/2006/relationships/endnotes"/><Relationship Id="rId11" Target="header3.xml" Type="http://schemas.openxmlformats.org/officeDocument/2006/relationships/header"/><Relationship Id="rId5" Target="footnotes.xml" Type="http://schemas.openxmlformats.org/officeDocument/2006/relationships/footnotes"/><Relationship Id="rId15" Target="theme/theme1.xml" Type="http://schemas.openxmlformats.org/officeDocument/2006/relationships/theme"/><Relationship Id="rId10" Target="footer2.xml" Type="http://schemas.openxmlformats.org/officeDocument/2006/relationships/footer"/><Relationship Id="rId4" Target="webSettings.xml" Type="http://schemas.openxmlformats.org/officeDocument/2006/relationships/webSettings"/><Relationship Id="rId9" Target="footer1.xml" Type="http://schemas.openxmlformats.org/officeDocument/2006/relationships/footer"/><Relationship Id="rId14" Target="glossary/document.xml" Type="http://schemas.openxmlformats.org/officeDocument/2006/relationships/glossaryDocument"/></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32C40E-EBBE-4120-957B-9B4D0381108E}"/>
      </w:docPartPr>
      <w:docPartBody>
        <w:p w:rsidR="00DC584E" w:rsidRDefault="00E45F91">
          <w:r w:rsidRPr="003F069E">
            <w:rPr>
              <w:rStyle w:val="Textodelmarcadordeposicin"/>
            </w:rPr>
            <w:t>Click or tap here to enter text.</w:t>
          </w:r>
        </w:p>
      </w:docPartBody>
    </w:docPart>
    <w:docPart>
      <w:docPartPr>
        <w:name w:val="5E62F50182874B71B0B5A3EFCBD817D4"/>
        <w:category>
          <w:name w:val="General"/>
          <w:gallery w:val="placeholder"/>
        </w:category>
        <w:types>
          <w:type w:val="bbPlcHdr"/>
        </w:types>
        <w:behaviors>
          <w:behavior w:val="content"/>
        </w:behaviors>
        <w:guid w:val="{BE50535B-0211-440E-A702-BE777210283A}"/>
      </w:docPartPr>
      <w:docPartBody>
        <w:p w:rsidR="003D1E8E" w:rsidRDefault="00556D13" w:rsidP="00556D13">
          <w:pPr>
            <w:pStyle w:val="5E62F50182874B71B0B5A3EFCBD817D4"/>
          </w:pPr>
          <w:r w:rsidRPr="003F069E">
            <w:rPr>
              <w:rStyle w:val="Textodelmarcadordeposicin"/>
            </w:rPr>
            <w:t>Enter any content that you want to repeat, including other content controls. You can also insert this control around table rows in order to repeat parts of a table.</w:t>
          </w:r>
        </w:p>
      </w:docPartBody>
    </w:docPart>
    <w:docPart>
      <w:docPartPr>
        <w:name w:val="3FBC7571EDD3490CB0AEFC2777AB6896"/>
        <w:category>
          <w:name w:val="General"/>
          <w:gallery w:val="placeholder"/>
        </w:category>
        <w:types>
          <w:type w:val="bbPlcHdr"/>
        </w:types>
        <w:behaviors>
          <w:behavior w:val="content"/>
        </w:behaviors>
        <w:guid w:val="{B7121EBB-50DD-4F4B-8B61-9EE7FBB28951}"/>
      </w:docPartPr>
      <w:docPartBody>
        <w:p w:rsidR="003D1E8E" w:rsidRDefault="00556D13" w:rsidP="00556D13">
          <w:pPr>
            <w:pStyle w:val="3FBC7571EDD3490CB0AEFC2777AB6896"/>
          </w:pPr>
          <w:r w:rsidRPr="003F069E">
            <w:rPr>
              <w:rStyle w:val="Textodelmarcadordeposicin"/>
            </w:rPr>
            <w:t>Click or tap here to enter text.</w:t>
          </w:r>
        </w:p>
      </w:docPartBody>
    </w:docPart>
    <w:docPart>
      <w:docPartPr>
        <w:name w:val="4ED499DA0A5E424FAF0AC0FBF35A83F4"/>
        <w:category>
          <w:name w:val="General"/>
          <w:gallery w:val="placeholder"/>
        </w:category>
        <w:types>
          <w:type w:val="bbPlcHdr"/>
        </w:types>
        <w:behaviors>
          <w:behavior w:val="content"/>
        </w:behaviors>
        <w:guid w:val="{1E3605A5-CCA5-4D32-97A6-D87571660EBE}"/>
      </w:docPartPr>
      <w:docPartBody>
        <w:p w:rsidR="004F1788" w:rsidRDefault="003D1E8E" w:rsidP="003D1E8E">
          <w:pPr>
            <w:pStyle w:val="4ED499DA0A5E424FAF0AC0FBF35A83F4"/>
          </w:pPr>
          <w:r w:rsidRPr="003F069E">
            <w:rPr>
              <w:rStyle w:val="Textodelmarcadordeposicin"/>
            </w:rPr>
            <w:t>Click or tap here to enter text.</w:t>
          </w:r>
        </w:p>
      </w:docPartBody>
    </w:docPart>
    <w:docPart>
      <w:docPartPr>
        <w:name w:val="A04161EC997B44F3BAABBB0808E0DEAE"/>
        <w:category>
          <w:name w:val="General"/>
          <w:gallery w:val="placeholder"/>
        </w:category>
        <w:types>
          <w:type w:val="bbPlcHdr"/>
        </w:types>
        <w:behaviors>
          <w:behavior w:val="content"/>
        </w:behaviors>
        <w:guid w:val="{41E32C0A-2ABE-4161-BA33-2620BE2D4182}"/>
      </w:docPartPr>
      <w:docPartBody>
        <w:p w:rsidR="0016428A" w:rsidRDefault="004F1788" w:rsidP="004F1788">
          <w:pPr>
            <w:pStyle w:val="A04161EC997B44F3BAABBB0808E0DEAE"/>
          </w:pPr>
          <w:r w:rsidRPr="003F069E">
            <w:rPr>
              <w:rStyle w:val="Textodelmarcadordeposicin"/>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4C7AE58-2DF5-4308-88BF-07D96A5E2F71}"/>
      </w:docPartPr>
      <w:docPartBody>
        <w:p w:rsidR="00937A94" w:rsidRDefault="00FC7B00">
          <w:r w:rsidRPr="00FD1BE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6DF4E3F60474401A0F396F8379F845C"/>
        <w:category>
          <w:name w:val="General"/>
          <w:gallery w:val="placeholder"/>
        </w:category>
        <w:types>
          <w:type w:val="bbPlcHdr"/>
        </w:types>
        <w:behaviors>
          <w:behavior w:val="content"/>
        </w:behaviors>
        <w:guid w:val="{B1F16986-754B-4315-A7A4-D90E1AA737E9}"/>
      </w:docPartPr>
      <w:docPartBody>
        <w:p w:rsidR="00367443" w:rsidRDefault="000C7D9B" w:rsidP="000C7D9B">
          <w:pPr>
            <w:pStyle w:val="76DF4E3F60474401A0F396F8379F845C"/>
          </w:pPr>
          <w:r w:rsidRPr="003F069E">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91"/>
    <w:rsid w:val="00004EB0"/>
    <w:rsid w:val="00057F8A"/>
    <w:rsid w:val="00064A2D"/>
    <w:rsid w:val="000773B1"/>
    <w:rsid w:val="000B5FA2"/>
    <w:rsid w:val="000C7D9B"/>
    <w:rsid w:val="000D48C1"/>
    <w:rsid w:val="00116663"/>
    <w:rsid w:val="0012124F"/>
    <w:rsid w:val="0012518D"/>
    <w:rsid w:val="00154060"/>
    <w:rsid w:val="0016428A"/>
    <w:rsid w:val="001660F2"/>
    <w:rsid w:val="00192D64"/>
    <w:rsid w:val="001C2F3C"/>
    <w:rsid w:val="00277410"/>
    <w:rsid w:val="00293743"/>
    <w:rsid w:val="002A70DB"/>
    <w:rsid w:val="002C57D6"/>
    <w:rsid w:val="00302C13"/>
    <w:rsid w:val="00321CCA"/>
    <w:rsid w:val="00354D6E"/>
    <w:rsid w:val="00356A00"/>
    <w:rsid w:val="0036276C"/>
    <w:rsid w:val="00367443"/>
    <w:rsid w:val="003A4F69"/>
    <w:rsid w:val="003D1E8E"/>
    <w:rsid w:val="00406458"/>
    <w:rsid w:val="00422C33"/>
    <w:rsid w:val="004865A6"/>
    <w:rsid w:val="004970DA"/>
    <w:rsid w:val="004B69D4"/>
    <w:rsid w:val="004F1788"/>
    <w:rsid w:val="005264C8"/>
    <w:rsid w:val="00556D13"/>
    <w:rsid w:val="00581E79"/>
    <w:rsid w:val="005E6E15"/>
    <w:rsid w:val="006216D4"/>
    <w:rsid w:val="00656662"/>
    <w:rsid w:val="0068222C"/>
    <w:rsid w:val="006B5439"/>
    <w:rsid w:val="006C1951"/>
    <w:rsid w:val="006C5FC0"/>
    <w:rsid w:val="007D324E"/>
    <w:rsid w:val="007F360C"/>
    <w:rsid w:val="007F65D1"/>
    <w:rsid w:val="0081442A"/>
    <w:rsid w:val="00852982"/>
    <w:rsid w:val="00880A10"/>
    <w:rsid w:val="00884043"/>
    <w:rsid w:val="00885D75"/>
    <w:rsid w:val="008D73EF"/>
    <w:rsid w:val="009262A9"/>
    <w:rsid w:val="00937A94"/>
    <w:rsid w:val="00941FDD"/>
    <w:rsid w:val="00977D1F"/>
    <w:rsid w:val="00986DB4"/>
    <w:rsid w:val="00996123"/>
    <w:rsid w:val="009F16DB"/>
    <w:rsid w:val="00A72B20"/>
    <w:rsid w:val="00B41F83"/>
    <w:rsid w:val="00B62A1F"/>
    <w:rsid w:val="00B65E4E"/>
    <w:rsid w:val="00B7311B"/>
    <w:rsid w:val="00BD3421"/>
    <w:rsid w:val="00BD3DB2"/>
    <w:rsid w:val="00BE6BEB"/>
    <w:rsid w:val="00C77ECD"/>
    <w:rsid w:val="00C81DDF"/>
    <w:rsid w:val="00C96955"/>
    <w:rsid w:val="00CB203D"/>
    <w:rsid w:val="00D20D7C"/>
    <w:rsid w:val="00D53638"/>
    <w:rsid w:val="00DC584E"/>
    <w:rsid w:val="00DD03AA"/>
    <w:rsid w:val="00E119FA"/>
    <w:rsid w:val="00E173B5"/>
    <w:rsid w:val="00E45F91"/>
    <w:rsid w:val="00EC6DF7"/>
    <w:rsid w:val="00EC7546"/>
    <w:rsid w:val="00EE1297"/>
    <w:rsid w:val="00EF1EC5"/>
    <w:rsid w:val="00F04331"/>
    <w:rsid w:val="00F253AC"/>
    <w:rsid w:val="00F41EF1"/>
    <w:rsid w:val="00F53E80"/>
    <w:rsid w:val="00F93CAA"/>
    <w:rsid w:val="00FC7B00"/>
    <w:rsid w:val="00FF02A0"/>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D9B"/>
    <w:rPr>
      <w:color w:val="808080"/>
    </w:rPr>
  </w:style>
  <w:style w:type="paragraph" w:customStyle="1" w:styleId="069184D8093043FEBFA62E28BE3065A9">
    <w:name w:val="069184D8093043FEBFA62E28BE3065A9"/>
    <w:rsid w:val="005264C8"/>
    <w:rPr>
      <w:lang w:val="ca-ES" w:eastAsia="ca-ES"/>
    </w:rPr>
  </w:style>
  <w:style w:type="paragraph" w:customStyle="1" w:styleId="792F3DD5AFDA47D5AF47B0FF203AD4D3">
    <w:name w:val="792F3DD5AFDA47D5AF47B0FF203AD4D3"/>
    <w:rsid w:val="005264C8"/>
    <w:rPr>
      <w:lang w:val="ca-ES" w:eastAsia="ca-ES"/>
    </w:rPr>
  </w:style>
  <w:style w:type="paragraph" w:customStyle="1" w:styleId="541A808F557F498CA4B1C782892AAA15">
    <w:name w:val="541A808F557F498CA4B1C782892AAA15"/>
    <w:rsid w:val="00556D13"/>
    <w:rPr>
      <w:lang w:val="ca-ES" w:eastAsia="ca-ES"/>
    </w:rPr>
  </w:style>
  <w:style w:type="paragraph" w:customStyle="1" w:styleId="142EB874E1AF4ADD8AB4425DB3D75E3B">
    <w:name w:val="142EB874E1AF4ADD8AB4425DB3D75E3B"/>
    <w:rsid w:val="00556D13"/>
    <w:rPr>
      <w:lang w:val="ca-ES" w:eastAsia="ca-ES"/>
    </w:rPr>
  </w:style>
  <w:style w:type="paragraph" w:customStyle="1" w:styleId="5E62F50182874B71B0B5A3EFCBD817D4">
    <w:name w:val="5E62F50182874B71B0B5A3EFCBD817D4"/>
    <w:rsid w:val="00556D13"/>
    <w:rPr>
      <w:lang w:val="ca-ES" w:eastAsia="ca-ES"/>
    </w:rPr>
  </w:style>
  <w:style w:type="paragraph" w:customStyle="1" w:styleId="3FBC7571EDD3490CB0AEFC2777AB6896">
    <w:name w:val="3FBC7571EDD3490CB0AEFC2777AB6896"/>
    <w:rsid w:val="00556D13"/>
    <w:rPr>
      <w:lang w:val="ca-ES" w:eastAsia="ca-ES"/>
    </w:rPr>
  </w:style>
  <w:style w:type="paragraph" w:customStyle="1" w:styleId="4ED499DA0A5E424FAF0AC0FBF35A83F4">
    <w:name w:val="4ED499DA0A5E424FAF0AC0FBF35A83F4"/>
    <w:rsid w:val="003D1E8E"/>
    <w:rPr>
      <w:lang w:val="ca-ES" w:eastAsia="ca-ES"/>
    </w:rPr>
  </w:style>
  <w:style w:type="paragraph" w:customStyle="1" w:styleId="A04161EC997B44F3BAABBB0808E0DEAE">
    <w:name w:val="A04161EC997B44F3BAABBB0808E0DEAE"/>
    <w:rsid w:val="004F1788"/>
    <w:rPr>
      <w:lang w:val="ca-ES" w:eastAsia="ca-ES"/>
    </w:rPr>
  </w:style>
  <w:style w:type="paragraph" w:customStyle="1" w:styleId="8E77DD1366534E9D981CA5E7FCC7B6E9">
    <w:name w:val="8E77DD1366534E9D981CA5E7FCC7B6E9"/>
    <w:rsid w:val="00EE1297"/>
    <w:rPr>
      <w:lang w:val="ca-ES" w:eastAsia="ca-ES"/>
    </w:rPr>
  </w:style>
  <w:style w:type="paragraph" w:customStyle="1" w:styleId="0C720539C39E46AAB98E24B9F5989B20">
    <w:name w:val="0C720539C39E46AAB98E24B9F5989B20"/>
    <w:rsid w:val="00356A00"/>
    <w:rPr>
      <w:lang w:val="ca-ES" w:eastAsia="ca-ES"/>
    </w:rPr>
  </w:style>
  <w:style w:type="paragraph" w:customStyle="1" w:styleId="6FC589E18C2A49F9B9B0B45CA056CF7C">
    <w:name w:val="6FC589E18C2A49F9B9B0B45CA056CF7C"/>
    <w:rsid w:val="00356A00"/>
    <w:rPr>
      <w:lang w:val="ca-ES" w:eastAsia="ca-ES"/>
    </w:rPr>
  </w:style>
  <w:style w:type="paragraph" w:customStyle="1" w:styleId="A6247CBBAF2A4943BD40340F8A69BFE5">
    <w:name w:val="A6247CBBAF2A4943BD40340F8A69BFE5"/>
    <w:rsid w:val="00356A00"/>
    <w:rPr>
      <w:lang w:val="ca-ES" w:eastAsia="ca-ES"/>
    </w:rPr>
  </w:style>
  <w:style w:type="paragraph" w:customStyle="1" w:styleId="B802A381F6AF486394CA354D398CB4C2">
    <w:name w:val="B802A381F6AF486394CA354D398CB4C2"/>
    <w:rsid w:val="00356A00"/>
    <w:rPr>
      <w:lang w:val="ca-ES" w:eastAsia="ca-ES"/>
    </w:rPr>
  </w:style>
  <w:style w:type="paragraph" w:customStyle="1" w:styleId="3976431C78924FD7BDB4936B67F76C28">
    <w:name w:val="3976431C78924FD7BDB4936B67F76C28"/>
    <w:rsid w:val="00977D1F"/>
    <w:rPr>
      <w:rFonts w:eastAsiaTheme="minorHAnsi"/>
    </w:rPr>
  </w:style>
  <w:style w:type="paragraph" w:customStyle="1" w:styleId="D6AB3EF967CF4D3AB381E32A8E156F46">
    <w:name w:val="D6AB3EF967CF4D3AB381E32A8E156F46"/>
    <w:rsid w:val="00977D1F"/>
    <w:rPr>
      <w:lang w:val="ca-ES" w:eastAsia="ca-ES"/>
    </w:rPr>
  </w:style>
  <w:style w:type="paragraph" w:customStyle="1" w:styleId="CF00BB5761CC4A9CB553A20A048586CB">
    <w:name w:val="CF00BB5761CC4A9CB553A20A048586CB"/>
    <w:rsid w:val="00977D1F"/>
    <w:rPr>
      <w:lang w:val="ca-ES" w:eastAsia="ca-ES"/>
    </w:rPr>
  </w:style>
  <w:style w:type="paragraph" w:customStyle="1" w:styleId="312B68DD311A4E4FA6514B4DCE07E4D5">
    <w:name w:val="312B68DD311A4E4FA6514B4DCE07E4D5"/>
    <w:rsid w:val="00F253AC"/>
    <w:rPr>
      <w:rFonts w:eastAsiaTheme="minorHAnsi"/>
    </w:rPr>
  </w:style>
  <w:style w:type="paragraph" w:customStyle="1" w:styleId="312B68DD311A4E4FA6514B4DCE07E4D51">
    <w:name w:val="312B68DD311A4E4FA6514B4DCE07E4D51"/>
    <w:rsid w:val="00F253AC"/>
    <w:rPr>
      <w:rFonts w:eastAsiaTheme="minorHAnsi"/>
    </w:rPr>
  </w:style>
  <w:style w:type="paragraph" w:customStyle="1" w:styleId="A36EA95BA2934BB2B5470C4C95443D89">
    <w:name w:val="A36EA95BA2934BB2B5470C4C95443D89"/>
    <w:rsid w:val="00F253AC"/>
    <w:rPr>
      <w:lang w:val="ca-ES" w:eastAsia="ca-ES"/>
    </w:rPr>
  </w:style>
  <w:style w:type="paragraph" w:customStyle="1" w:styleId="A6514E31CDD2425298B003DB4AF60A2A">
    <w:name w:val="A6514E31CDD2425298B003DB4AF60A2A"/>
    <w:rsid w:val="00F253AC"/>
    <w:rPr>
      <w:lang w:val="ca-ES" w:eastAsia="ca-ES"/>
    </w:rPr>
  </w:style>
  <w:style w:type="paragraph" w:customStyle="1" w:styleId="0CE5324883CB4856AF3BCA6D2A20473B">
    <w:name w:val="0CE5324883CB4856AF3BCA6D2A20473B"/>
    <w:rsid w:val="006C1951"/>
    <w:rPr>
      <w:lang w:val="ca-ES" w:eastAsia="ca-ES"/>
    </w:rPr>
  </w:style>
  <w:style w:type="paragraph" w:customStyle="1" w:styleId="49264D8B479F4C18A1B09C537A5D06C4">
    <w:name w:val="49264D8B479F4C18A1B09C537A5D06C4"/>
    <w:rsid w:val="00A72B20"/>
    <w:rPr>
      <w:lang w:val="ca-ES" w:eastAsia="ca-ES"/>
    </w:rPr>
  </w:style>
  <w:style w:type="paragraph" w:customStyle="1" w:styleId="A24E0AFB6A914550BD3711DAC13A1441">
    <w:name w:val="A24E0AFB6A914550BD3711DAC13A1441"/>
    <w:rsid w:val="00A72B20"/>
    <w:rPr>
      <w:lang w:val="ca-ES" w:eastAsia="ca-ES"/>
    </w:rPr>
  </w:style>
  <w:style w:type="paragraph" w:customStyle="1" w:styleId="0D37DF8C95AD4C19A31C9E47EFDBFCD4">
    <w:name w:val="0D37DF8C95AD4C19A31C9E47EFDBFCD4"/>
    <w:rsid w:val="00FC7B00"/>
    <w:rPr>
      <w:lang w:val="ca-ES" w:eastAsia="ca-ES"/>
    </w:rPr>
  </w:style>
  <w:style w:type="paragraph" w:customStyle="1" w:styleId="1B578F10935845E2BFD17FFB2A93184D">
    <w:name w:val="1B578F10935845E2BFD17FFB2A93184D"/>
    <w:rsid w:val="00FC7B00"/>
    <w:rPr>
      <w:lang w:val="ca-ES" w:eastAsia="ca-ES"/>
    </w:rPr>
  </w:style>
  <w:style w:type="paragraph" w:customStyle="1" w:styleId="3AD0875883A94E13827A6CC8F898364B">
    <w:name w:val="3AD0875883A94E13827A6CC8F898364B"/>
    <w:rsid w:val="003A4F69"/>
    <w:rPr>
      <w:lang w:val="ca-ES" w:eastAsia="ca-ES"/>
    </w:rPr>
  </w:style>
  <w:style w:type="paragraph" w:customStyle="1" w:styleId="5C3F8F1588344892889C5B4B5FC614BA">
    <w:name w:val="5C3F8F1588344892889C5B4B5FC614BA"/>
    <w:rsid w:val="003A4F69"/>
    <w:rPr>
      <w:lang w:val="ca-ES" w:eastAsia="ca-ES"/>
    </w:rPr>
  </w:style>
  <w:style w:type="paragraph" w:customStyle="1" w:styleId="1DC1FCAD9B7D46CE918F84069C93CEFB">
    <w:name w:val="1DC1FCAD9B7D46CE918F84069C93CEFB"/>
    <w:rsid w:val="003A4F69"/>
    <w:rPr>
      <w:lang w:val="ca-ES" w:eastAsia="ca-ES"/>
    </w:rPr>
  </w:style>
  <w:style w:type="paragraph" w:customStyle="1" w:styleId="3404508A581A4C419712864FF6436F6C">
    <w:name w:val="3404508A581A4C419712864FF6436F6C"/>
    <w:rsid w:val="003A4F69"/>
    <w:rPr>
      <w:lang w:val="ca-ES" w:eastAsia="ca-ES"/>
    </w:rPr>
  </w:style>
  <w:style w:type="paragraph" w:customStyle="1" w:styleId="76DF4E3F60474401A0F396F8379F845C">
    <w:name w:val="76DF4E3F60474401A0F396F8379F845C"/>
    <w:rsid w:val="000C7D9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xmlns:asx="http://www.sap.com/abapxml"><Relationship Id="rId1" Target="/customXml/itemProps1.xml" Type="http://schemas.openxmlformats.org/officeDocument/2006/relationships/customXmlProps"/></Relationships>
</file>

<file path=customXml/item1.xml><?xml version="1.0" encoding="utf-8"?>
<data xmlns="http://www.sap.com/SAPForm/0.5">
  <RECORD_ID>25SM0013P</RECORD_ID>
  <DESCR>MATERIAL FUNGIBLE PER A TRAQUEOSTOMIA I INTUBACIÓ</DESCR>
  <TOTALAMOUNT>54.564,28</TOTALAMOUNT>
  <BATCHES>
    <BATCH>
      <BATCHID>TC01</BATCHID>
      <DESCR>CÀNULA DE TRAQUEOSTOMIA</DESCR>
      <AMOUNT>16.994,35</AMOUNT>
      <MATERIALS>
        <MATERIAL>
          <MATNR>10003</MATNR>
          <MAKTX>CAMISES INTERNES FENESTRADES DE RECANVI PER A LES CÀNULES DE TRAQUEOSTOMIA OFERTES EN AQUEST LOT. 
FABRICADES EN PVC O SIMILAR. 
FENESTRACIÓ DIVIDIDA EN QUATRE. 
CAMISES DE DIFERENTS MIDES DE DIÀMETRE INTERN I LONGITUD, QUE S'ADAPTIN A LES CÀNULES D'AQUEST MATEIX LOT.  
D'UN SOL ÚS. 
ENVÀS INDIVIDUAL. 
SENSE LÀTEX. 
ESTÈRILS.</MAKTX>
          <QUANTITY>299</QUANTITY>
          <TECHTEXT> </TECHTEXT>
        </MATERIAL>
        <MATERIAL>
          <MATNR>10004</MATNR>
          <MAKTX>CÀNULES DE TRAQUEOSTOMIA FABRICADES EN PVC TERMOSENSIBLE I RADIOPAC. UNES SENSE BALÓ I D'ALTRES AMB BALÓ DE GRAN VOLUM I BAIXA PRESSIÓ. 
UNES DE FENESTRADES I D'ALTRES SENSE FENESTRAR. 
PLACA DEL COLL FLEXIBLE I ADAPTABLE, QUE SIGUI PIVOTANT. 
DIÀMETRES INTERNS DE DIVERSES MIDES, DES DE MÍNIM 4 MM FINS A 10 MM, AMB UN MÍNIM DE DUES MIDES INTERMITGES. 
SENSE DE LÀTEX. 
ESTÈRILS.
CÀNULES DELS SEGÜENTS TIPUS:
A) FENESTRADA AMB BALÓ (RODÓ O CÒNIC; PREFERIBLEMENT CÒNIC): FENESTRACIÓ DIVIDIDA EN 4 (MÀXIM EN 6), MÍNIM 1 CÀNULA INTERNA D'UN SOL ÚS.
B) FENESTRADA SENSE BALÓ: FENESTRACIÓ DIVIDIDA EN 4 (MÀXIM EN 6), MÍNIM 1 CÀNULA INTERNA D'UN SOL ÚS.
C) NO FENESTRADA AMB BALÓ (CÒNIC): MÍNIM 1 CÀNULA INTERNA REUTILITZABLE
D) NO FENESTRADA SENSE BALÓ: MÍNIM 1 CÀNULA INTERNA REUTILITZABLE</MAKTX>
          <QUANTITY>837</QUANTITY>
          <TECHTEXT> </TECHTEXT>
        </MATERIAL>
        <MATERIAL>
          <MATNR>11453</MATNR>
          <MAKTX>CÀNULES DE TRAQUEOSTOMIA EXTRALLARGUES I FLEXIBLES, AMB EXTENSIÓ DISTAL O PROXIMAL, AMB BALÓ DE GRAN VOLUM I BAIXA PRESSIÓ. 
MÍNIM UNA CÀNULA INTERNA D'UN SOL ÚS. 
LÍNIA RADIOOPACA EN TOTA LA SEVA LONGITUD. 
CONNECTOR AMB TANCAMENT DE SEGURETAT. 
FABRICADES EN PVC. 
PLACA DE COLL FLEXIBLE. 
SENSE LÁTEX. 
ESTÈRILS. 
MIDES DE DIÀMETRE INTERN DE LES CÀNULES: 6 MM, 7 MM I 8 MM.
CÀNULES DELS SEGÜENTS TIPUS:
a) PROXIMAL AMB BALÓ
b) DISTAL AMB BALÓ</MAKTX>
          <QUANTITY>44</QUANTITY>
          <TECHTEXT> </TECHTEXT>
        </MATERIAL>
        <MATERIAL>
          <MATNR>11459</MATNR>
          <MAKTX>CAMISES INTERNES PER A CÀNULES DE TRAQUEOSTOMIA EXTRALLARGUES FABRICADES EN PVC O SIMILAR. CONNECTOR AMB TANCAMENT DE SEGURETAT.
CAMISES DE DIFERENTS MIDES QUE S'ADAPTIN A LES MIDES DE LES CÀNULES
D'AQUEST MATEIX LOT: 6 MM, 7 MM I 8 MM.</MAKTX>
          <QUANTITY>20</QUANTITY>
          <TECHTEXT> </TECHTEXT>
        </MATERIAL>
      </MATERIALS>
    </BATCH>
    <BATCH>
      <BATCHID>TC02</BATCHID>
      <DESCR>TUB ENDOTRAQUEAL AMB BALÓ BAIXA PRESSIÓ</DESCR>
      <AMOUNT>4.101,08</AMOUNT>
      <MATERIALS>
        <MATERIAL>
          <MATNR>10772</MATNR>
          <MAKTX>TUBS OROTRAQUEALS AMB ULL DE MURPHY COM A SISTEMA DE SEGURETAT.
CONNECTOR 15 MM.
CONNEXIÓ SEMIMUNTADA. 
LÍNIA RADIOOPACA LONGITUDINAL CENTIMETRADA I MARQUES DE PROFUNDITAT VISIBLES A COMISSURA LABIAL. 
AMB BALÓ DE BAIXA PRESSIÓ I ALT VOLUM. 
DIÀMETRE NOMINAL VARIABLE SEGONS DIÀMETRE INTERN DEL TUB.
FABICAT EN PVC O POLIURETÀ. 
TERMOSENSIBLE I TRANSPARENT. 
D'UN SOL ÚS.
ESTÈRIL. 
SENE DE LÀTEX. 
TUBS AMB DIFERENTS MIDES DEL DIÀMETRE INTERN. 
MIDES DIÀMETRE INTERN EN MM: 3,5; 4; 4,5; 5; 5,5; 6; 6,5; 7; 7,5; 8; 8,5; 9</MAKTX>
          <QUANTITY>5.542</QUANTITY>
          <TECHTEXT> </TECHTEXT>
        </MATERIAL>
      </MATERIALS>
    </BATCH>
    <BATCH>
      <BATCHID>TC07</BATCHID>
      <DESCR>TUB ENDOTRAQUEAL ANELLAT</DESCR>
      <AMOUNT>3.512,19</AMOUNT>
      <MATERIALS>
        <MATERIAL>
          <MATNR>10013</MATNR>
          <MAKTX>TUBS ENDOTRAQUEALS REFORÇATS AMB ESPIRAL METÀL·LICA EN SU INTERIOR. 
ULL DE MURPHY. 
AMB FIADOR METÀL·LIC AL SEU INTERIOR.
BALÓ DE GRAN VOLUM, BAIXA PRESSIÓ; DIÀMETRE NOMINAL VARIABLE SEGONS DIÀMETRE INTERN DEL TUB. 
CONNECTOR ESTÀNDARD FIX DE 15 MM. 
CONNEXIÓ SEMIMUNTADA. 
MARQUES DE PROFUNDITAT CENTIMETRADES AL LLARG DEL TUB I VISIBLES A COMISSURA LABIAL. 
VÀLVULA D'INFLAT ANTIRRETORN. 
UTILITZACIÓ ORAL I NASAL. 
FABRICAT EN PVC O POLIURETÀ. 
TRANSPARENT I TERMOSEGELLABLE.
UN SOL ÚS. 
ESTÈRIL. 
SENSE LÀTEX. 
TUBS DE DIFERENTS DIÀMETRES INTERNS. 
MIDES DE DIÀMETRES INTERNS EN MM: 3,5; 4; 4,5; 5; 5,5; 6; 6,5; 7; 7,5; 8; 8,5; 9.</MAKTX>
          <QUANTITY>957</QUANTITY>
          <TECHTEXT> </TECHTEXT>
        </MATERIAL>
      </MATERIALS>
    </BATCH>
    <BATCH>
      <BATCHID>TC11</BATCHID>
      <DESCR>SET TRAQUEOTOMIA</DESCR>
      <AMOUNT>13.065,00</AMOUNT>
      <MATERIALS>
        <MATERIAL>
          <MATNR>100000429</MATNR>
          <MAKTX>SET TRAQUEOTOMIA PERCUTÀNIA AMB DILATADOR ÚNIC. COMPOST PER: 
- CÀNULA DE TRAQUEOTOMIA DE PVC TERMOSENSIBLE AMB LÚMEN ADDICIONAL FINS A SOBRE DE BALÓ PER A SUCCIÓ DE SECRECIONS SUBGLÒTIQUES + 2 CÀNULES INTERNES DE POLIETILÈ DE BAIXA DENSITAT I DIÀMETRE INTERN 9,0 MM. 
- BISTURÍ 
- AGULLA 14G
- CÀNULA 
- XERINGA DE 10 CC. 
- GUIA METÀL·LICA 55 CM DE TEFLÓ I ACER INOXIDABLE LUBRICAT. 
- DILATADOR CURT 
- INTRODUCTOR 
- DILATADOR ÚNIC PRELUBRICAT. 
- LONGITUD APROX 20CM. DIÀMETRE PUNTA DISTAL 4MM APROX I 14MM APROX. A LA PUNTA PROXIMAL
- AMB MARQUES DE PROFUNDITAT O SISTEMES QUE GUIÏN L'ENTRADA DE FORMA SEGURA.
- CATÈTER GUIA 
- DILATADOR PER A LA CÀNULA 
- GELATINA LUBRICANT ESTÈRIL 
- TORUNDES 
- CINTA DE SUBJECCIÓ I RASPALL DE NETEJA
- ESTÈRIL
- SENSE LÀTEX</MAKTX>
          <QUANTITY>34</QUANTITY>
          <TECHTEXT> </TECHTEXT>
        </MATERIAL>
        <MATERIAL>
          <MATNR>100002286</MATNR>
          <MAKTX>SET TRAQUEOTOMIA PERCUTÀNIA AMB DILATADOR ÚNIC. COMPOST PER: 
- CÀNULA DE TRAQUEOTOMIA DE PVC TERMOSENSIBLE AMB LÚMEN ADDICIONAL FINS A SOBRE EL BALÓ PER A SUCCIÓ DE SECRECIONS SUBGLÒTIQUES + 2 CÀNULES INTERNES DE POLIETILÈ DE BAIXA DENSITAT I DIÀMETRE INTERN 8,0 MM. 
- BISTURÍ 
- AGULLA 14G
- CÀNULA 
- XERINGA DE 10 CC
- GUIA METÀL·LICA 55 CM DE TEFLÓ I ACER INOXIDABLE LUBRICAT
- DILATADOR CURT DE 14FR. 
- INTRODUCTOR 
- DILATADOR ÚNIC PRELUBRICAT. 20 CM LONGITUD. DIÀMETRE 4 MM PUNTA DISTAL I 14 MM EN PUNTA PROXIMAL
- AMB MARQUES DE PROFUNDITAT O SISTEMES QUE GUIÏN L'ENTRADA DE FORMA SEGURA.
- CATÈTER GUIA 
- DILATADOR ESPECIAL PER A LA CÀNULA 
- GELATINA LUBRICANT ESTÈRIL 
- 4 TORUNDES 
- CINTA DE SUBJECIÓ I RASPALL DE NETEJA
- ESTÈRIL
- SENSE LÀTEX.</MAKTX>
          <QUANTITY>33</QUANTITY>
          <TECHTEXT> </TECHTEXT>
        </MATERIAL>
      </MATERIALS>
    </BATCH>
    <BATCH>
      <BATCHID>TC12</BATCHID>
      <DESCR>TUB ENDOBRONQUIAL</DESCR>
      <AMOUNT>7.503,30</AMOUNT>
      <MATERIALS>
        <MATERIAL>
          <MATNR>10015</MATNR>
          <MAKTX>TUBS ENDOBRONQUIALS PER A INTUBACIÓ SELECTIVA, DEL BRONQUI ESQUERRE I DEL BRONQUI DRET, AMB DOS LÚMENS (UN TRAQUEAL, I L'ALTRE BRONQUIAL) DE
VENTILACIÓ AMB NEUMO DE BAIXA PRESSIÓ, AMB BALÓ DISTAL DE POLIURETÀ I BALÓ TRAQUEAL TRANSPARENT TUB FABRICAT EN PVC O POLIURETÀ. AMB UN CONNECTOR BIFURCAT. 
DOS CATÈTERS D'ASPIRACIÓ, DOS CONNECTORS SEMIMUNTATS I UN MANDRIL D'INTUBACIÓ. 
TUB AMB MARQUES DE PROFUNDITAT CENTIMETRADES VISIBLES A COMISSURA LABIAL. LÍNIA RADIOPACA AL LLARG DEL TUB. 
D'UN SOL ÚS. ESTÈRIL. SENSE LÀTEX.
MIDES, TANT DE L'ESQUERRE COM DEL DRET, DES DE CH-28 FINS A CH-41.</MAKTX>
          <QUANTITY>189</QUANTITY>
          <TECHTEXT> </TECHTEXT>
        </MATERIAL>
      </MATERIALS>
    </BATCH>
    <BATCH>
      <BATCHID>TC21</BATCHID>
      <DESCR>RASPALL NETEJA TRAQUEO</DESCR>
      <AMOUNT>9.388,36</AMOUNT>
      <MATERIALS>
        <MATERIAL>
          <MATNR>100001073</MATNR>
          <MAKTX>RASPALL TIPUS ESCOVILLÓ PER A LA NETEJA INTERIOR DE CÀNULA DE TRAQUEOSTOMIA PER A LA NETEJA EFICAÇ I SEGURA, SENSE MALMETRE LA SUPERFÍCIE INTERNA DE LA CÀNULA NI LA SEVA FUNCIONALITAT. 
PER A CÀNULES TRAQUEALS AMB DIÀMETRE INTERN DE 4-10 MM. QUE S'ADAPTI A DIFERENTS CALIBRES DE CÀNULA.
SUAU I FLEXIBLE, AMB MÀNEC FI , LLARG, RECTE, AMB EL MATEIX DIÀMETRE DES DE LA PUNTA FINS AL FINAL, QUE EL MÀNEC NO SIGUI MÉS GRUIXUT QUE LA PUNTA, HA DE TENIR TOT LA MATEIXA MIDA. ERGONÒMIC.
CERRES DE PLÀSTIC SUAUS.
LONGITUD TOTAL: MÍNIM 15 CM I MÀXIM 20 CM.</MAKTX>
          <QUANTITY>2.971</QUANTITY>
          <TECHTEXT> </TECHTEXT>
        </MATERIAL>
      </MATERIALS>
    </BATCH>
  </BATCHES>
</data>
</file>

<file path=customXml/itemProps1.xml><?xml version="1.0" encoding="utf-8"?>
<ds:datastoreItem xmlns:ds="http://schemas.openxmlformats.org/officeDocument/2006/customXml" xmlns:xs="http://www.w3.org/2001/XMLSchema" ds:itemID="{00505685-7AA7-1FD0-A6BA-0FA5EE7CA000}">
  <ds:schemaRefs>
    <ds:schemaRef ds:uri="http://www.sap.com/SAPForm/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Words>
  <Characters>224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2020-09-28T10:40:00Z</dcterms:created>
  <dcterms:modified xsi:type="dcterms:W3CDTF">2023-10-25T09:48:00Z</dcterms:modified>
</cp:coreProperties>
</file>