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3C7B" w14:textId="77777777" w:rsidR="0063040E" w:rsidRDefault="0063040E" w:rsidP="0063040E">
      <w:pPr>
        <w:spacing w:before="1"/>
        <w:ind w:left="6" w:right="1280"/>
        <w:jc w:val="center"/>
        <w:rPr>
          <w:rFonts w:ascii="Arial"/>
          <w:b/>
          <w:spacing w:val="-10"/>
          <w:u w:val="single"/>
          <w:lang w:val="es-ES"/>
        </w:rPr>
      </w:pPr>
      <w:r w:rsidRPr="00961F52">
        <w:rPr>
          <w:rFonts w:ascii="Arial"/>
          <w:b/>
          <w:u w:val="single"/>
          <w:lang w:val="es-ES"/>
        </w:rPr>
        <w:t>ANEXO</w:t>
      </w:r>
      <w:r w:rsidRPr="00961F52">
        <w:rPr>
          <w:lang w:val="es-ES"/>
        </w:rPr>
        <w:t xml:space="preserve"> </w:t>
      </w:r>
      <w:r w:rsidRPr="00961F52">
        <w:rPr>
          <w:rFonts w:ascii="Arial"/>
          <w:b/>
          <w:spacing w:val="-10"/>
          <w:u w:val="single"/>
          <w:lang w:val="es-ES"/>
        </w:rPr>
        <w:t>1</w:t>
      </w:r>
    </w:p>
    <w:p w14:paraId="52160CB4" w14:textId="77777777" w:rsidR="0063040E" w:rsidRPr="00961F52" w:rsidRDefault="0063040E" w:rsidP="0063040E">
      <w:pPr>
        <w:spacing w:before="1"/>
        <w:ind w:left="6" w:right="1280"/>
        <w:jc w:val="center"/>
        <w:rPr>
          <w:rFonts w:ascii="Arial"/>
          <w:b/>
          <w:lang w:val="es-ES"/>
        </w:rPr>
      </w:pPr>
    </w:p>
    <w:p w14:paraId="005E29CE" w14:textId="77777777" w:rsidR="0063040E" w:rsidRPr="00961F52" w:rsidRDefault="0063040E" w:rsidP="0063040E">
      <w:pPr>
        <w:spacing w:before="241"/>
        <w:ind w:left="710" w:right="1280"/>
        <w:jc w:val="both"/>
        <w:rPr>
          <w:rFonts w:ascii="Arial" w:hAnsi="Arial"/>
          <w:b/>
          <w:lang w:val="es-ES"/>
        </w:rPr>
      </w:pPr>
      <w:r w:rsidRPr="00961F52">
        <w:rPr>
          <w:lang w:val="es-ES"/>
        </w:rPr>
        <w:t xml:space="preserve">Al pliego de cláusulas administrativas </w:t>
      </w:r>
      <w:proofErr w:type="gramStart"/>
      <w:r w:rsidRPr="00961F52">
        <w:rPr>
          <w:lang w:val="es-ES"/>
        </w:rPr>
        <w:t>particulares consistente</w:t>
      </w:r>
      <w:proofErr w:type="gramEnd"/>
      <w:r w:rsidRPr="00961F52">
        <w:rPr>
          <w:lang w:val="es-ES"/>
        </w:rPr>
        <w:t xml:space="preserve"> en </w:t>
      </w:r>
      <w:r w:rsidRPr="00961F52">
        <w:rPr>
          <w:rFonts w:ascii="Arial" w:hAnsi="Arial"/>
          <w:b/>
          <w:lang w:val="es-ES"/>
        </w:rPr>
        <w:t>la contratación mixta de una solución informática (SaaS) por a la gestión integral de la seguridad y vigilancia física de la Diputación de Barcelona y de los entes de su sector público</w:t>
      </w:r>
    </w:p>
    <w:p w14:paraId="377685A0" w14:textId="77777777" w:rsidR="0063040E" w:rsidRPr="00961F52" w:rsidRDefault="0063040E" w:rsidP="0063040E">
      <w:pPr>
        <w:pStyle w:val="Textindependent"/>
        <w:spacing w:before="239"/>
        <w:ind w:left="6156" w:right="1280"/>
        <w:rPr>
          <w:lang w:val="es-ES"/>
        </w:rPr>
      </w:pPr>
      <w:r w:rsidRPr="00961F52">
        <w:rPr>
          <w:noProof/>
          <w:lang w:val="es-ES"/>
        </w:rPr>
        <mc:AlternateContent>
          <mc:Choice Requires="wps">
            <w:drawing>
              <wp:anchor distT="0" distB="0" distL="0" distR="0" simplePos="0" relativeHeight="251659264" behindDoc="1" locked="0" layoutInCell="1" allowOverlap="1" wp14:anchorId="6852B450" wp14:editId="47DC49D0">
                <wp:simplePos x="0" y="0"/>
                <wp:positionH relativeFrom="page">
                  <wp:posOffset>1062532</wp:posOffset>
                </wp:positionH>
                <wp:positionV relativeFrom="paragraph">
                  <wp:posOffset>324448</wp:posOffset>
                </wp:positionV>
                <wp:extent cx="5437505" cy="635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7" y="0"/>
                              </a:moveTo>
                              <a:lnTo>
                                <a:pt x="0" y="0"/>
                              </a:lnTo>
                              <a:lnTo>
                                <a:pt x="0" y="6096"/>
                              </a:lnTo>
                              <a:lnTo>
                                <a:pt x="5436997" y="6096"/>
                              </a:lnTo>
                              <a:lnTo>
                                <a:pt x="543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AC4D2D" id="Graphic 70" o:spid="_x0000_s1026" style="position:absolute;margin-left:83.65pt;margin-top:25.55pt;width:428.1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" path="m5436997,l,,,6096r5436997,l5436997,xe" fillcolor="black" stroked="f">
                <v:path arrowok="t"/>
                <w10:wrap type="topAndBottom" anchorx="page"/>
              </v:shape>
            </w:pict>
          </mc:Fallback>
        </mc:AlternateContent>
      </w:r>
      <w:r w:rsidRPr="00961F52">
        <w:rPr>
          <w:lang w:val="es-ES"/>
        </w:rPr>
        <w:t>Expediente n.º</w:t>
      </w:r>
      <w:r>
        <w:rPr>
          <w:lang w:val="es-ES"/>
        </w:rPr>
        <w:t xml:space="preserve"> 2</w:t>
      </w:r>
      <w:r w:rsidRPr="00961F52">
        <w:rPr>
          <w:spacing w:val="-2"/>
          <w:lang w:val="es-ES"/>
        </w:rPr>
        <w:t>024</w:t>
      </w:r>
      <w:r w:rsidRPr="00961F52">
        <w:rPr>
          <w:lang w:val="es-ES"/>
        </w:rPr>
        <w:t>/</w:t>
      </w:r>
      <w:r w:rsidRPr="00961F52">
        <w:rPr>
          <w:spacing w:val="-2"/>
          <w:lang w:val="es-ES"/>
        </w:rPr>
        <w:t>0025280</w:t>
      </w:r>
    </w:p>
    <w:p w14:paraId="58F11109" w14:textId="77777777" w:rsidR="0063040E" w:rsidRPr="00961F52" w:rsidRDefault="0063040E" w:rsidP="0063040E">
      <w:pPr>
        <w:pStyle w:val="Ttol2"/>
        <w:spacing w:before="242"/>
        <w:ind w:right="1280"/>
        <w:jc w:val="center"/>
        <w:rPr>
          <w:lang w:val="es-ES"/>
        </w:rPr>
      </w:pPr>
      <w:r w:rsidRPr="0063040E">
        <w:rPr>
          <w:rFonts w:ascii="Arial" w:eastAsia="Arial MT" w:hAnsi="Arial" w:cs="Arial MT"/>
          <w:b/>
          <w:color w:val="auto"/>
          <w:sz w:val="22"/>
          <w:szCs w:val="22"/>
          <w:lang w:val="es-ES"/>
        </w:rPr>
        <w:t>Modelo de proposición relativa a los criterios evaluables de forma automática</w:t>
      </w:r>
    </w:p>
    <w:p w14:paraId="33275A31" w14:textId="77777777" w:rsidR="0063040E" w:rsidRPr="00961F52" w:rsidRDefault="0063040E" w:rsidP="0063040E">
      <w:pPr>
        <w:pStyle w:val="Textindependent"/>
        <w:tabs>
          <w:tab w:val="left" w:leader="dot" w:pos="4744"/>
        </w:tabs>
        <w:spacing w:before="240"/>
        <w:ind w:left="710" w:right="1280"/>
        <w:jc w:val="both"/>
        <w:rPr>
          <w:lang w:val="es-ES"/>
        </w:rPr>
      </w:pPr>
      <w:r w:rsidRPr="00961F52">
        <w:rPr>
          <w:lang w:val="es-ES"/>
        </w:rPr>
        <w:t xml:space="preserve">El Sr./La Sra. .......... con NIF </w:t>
      </w:r>
      <w:proofErr w:type="spellStart"/>
      <w:r w:rsidRPr="00961F52">
        <w:rPr>
          <w:spacing w:val="-5"/>
          <w:lang w:val="es-ES"/>
        </w:rPr>
        <w:t>núm</w:t>
      </w:r>
      <w:proofErr w:type="spellEnd"/>
      <w:r w:rsidRPr="00961F52">
        <w:rPr>
          <w:rFonts w:ascii="Times New Roman" w:hAnsi="Times New Roman"/>
          <w:lang w:val="es-ES"/>
        </w:rPr>
        <w:tab/>
      </w:r>
      <w:r w:rsidRPr="00961F52">
        <w:rPr>
          <w:lang w:val="es-ES"/>
        </w:rPr>
        <w:t xml:space="preserve">, en nombre propio / en representación de </w:t>
      </w:r>
      <w:r w:rsidRPr="00961F52">
        <w:rPr>
          <w:spacing w:val="-2"/>
          <w:lang w:val="es-ES"/>
        </w:rPr>
        <w:t>la empresa</w:t>
      </w:r>
      <w:r>
        <w:rPr>
          <w:spacing w:val="-2"/>
          <w:lang w:val="es-ES"/>
        </w:rPr>
        <w:t xml:space="preserve"> </w:t>
      </w:r>
      <w:r w:rsidRPr="00961F52">
        <w:rPr>
          <w:lang w:val="es-ES"/>
        </w:rPr>
        <w:t xml:space="preserve">.........., CIF n.º .........., domiciliada a .........., CP .........., calle .........., n.º  </w:t>
      </w:r>
      <w:proofErr w:type="gramStart"/>
      <w:r w:rsidRPr="00961F52">
        <w:rPr>
          <w:lang w:val="es-ES"/>
        </w:rPr>
        <w:t xml:space="preserve">  </w:t>
      </w:r>
      <w:r w:rsidRPr="00961F52">
        <w:rPr>
          <w:spacing w:val="-10"/>
          <w:lang w:val="es-ES"/>
        </w:rPr>
        <w:t>,</w:t>
      </w:r>
      <w:proofErr w:type="gramEnd"/>
    </w:p>
    <w:p w14:paraId="07BBCE10" w14:textId="77777777" w:rsidR="0063040E" w:rsidRPr="00961F52" w:rsidRDefault="0063040E" w:rsidP="0063040E">
      <w:pPr>
        <w:pStyle w:val="Textindependent"/>
        <w:ind w:left="710" w:right="1280"/>
        <w:jc w:val="both"/>
        <w:rPr>
          <w:lang w:val="es-ES"/>
        </w:rPr>
      </w:pPr>
      <w:r w:rsidRPr="00961F52">
        <w:rPr>
          <w:lang w:val="es-ES"/>
        </w:rPr>
        <w:t xml:space="preserve">dirección electrónica: .........., enterado/da de las condiciones exigidas para optar a la contratación relativa a </w:t>
      </w:r>
      <w:r w:rsidRPr="00961F52">
        <w:rPr>
          <w:rFonts w:ascii="Arial" w:hAnsi="Arial"/>
          <w:i/>
          <w:lang w:val="es-ES"/>
        </w:rPr>
        <w:t>(consignáis el objeto del contrato y lotes, si procede)</w:t>
      </w:r>
      <w:r w:rsidRPr="00961F52">
        <w:rPr>
          <w:lang w:val="es-ES"/>
        </w:rPr>
        <w:t xml:space="preserve"> .........., se compromete a llevarla a cabo con sujeción a los pliegos de prescripciones técnicas particulares y de cláusulas administrativas particulares, que acepta íntegramente:</w:t>
      </w:r>
    </w:p>
    <w:p w14:paraId="4ADD017F" w14:textId="1F149449" w:rsidR="0063040E" w:rsidRPr="0063040E" w:rsidRDefault="0063040E" w:rsidP="0063040E">
      <w:pPr>
        <w:pStyle w:val="Ttol2"/>
        <w:spacing w:before="242"/>
        <w:ind w:right="1280"/>
        <w:rPr>
          <w:rFonts w:ascii="Arial" w:eastAsia="Arial MT" w:hAnsi="Arial" w:cs="Arial MT"/>
          <w:b/>
          <w:color w:val="auto"/>
          <w:sz w:val="22"/>
          <w:szCs w:val="22"/>
          <w:lang w:val="es-ES"/>
        </w:rPr>
      </w:pPr>
      <w:r>
        <w:rPr>
          <w:rFonts w:ascii="Arial" w:eastAsia="Arial MT" w:hAnsi="Arial" w:cs="Arial MT"/>
          <w:b/>
          <w:color w:val="auto"/>
          <w:sz w:val="22"/>
          <w:szCs w:val="22"/>
          <w:lang w:val="es-ES"/>
        </w:rPr>
        <w:t xml:space="preserve">      </w:t>
      </w:r>
      <w:r w:rsidRPr="0063040E">
        <w:rPr>
          <w:rFonts w:ascii="Arial" w:eastAsia="Arial MT" w:hAnsi="Arial" w:cs="Arial MT"/>
          <w:b/>
          <w:color w:val="auto"/>
          <w:sz w:val="22"/>
          <w:szCs w:val="22"/>
          <w:u w:val="single"/>
          <w:lang w:val="es-ES"/>
        </w:rPr>
        <w:t>Criterio 2</w:t>
      </w:r>
      <w:r w:rsidRPr="0063040E">
        <w:rPr>
          <w:rFonts w:ascii="Arial" w:eastAsia="Arial MT" w:hAnsi="Arial" w:cs="Arial MT"/>
          <w:b/>
          <w:color w:val="auto"/>
          <w:sz w:val="22"/>
          <w:szCs w:val="22"/>
          <w:lang w:val="es-ES"/>
        </w:rPr>
        <w:t xml:space="preserve"> el precio - proposición económica:</w:t>
      </w:r>
    </w:p>
    <w:p w14:paraId="1B8F3C22" w14:textId="77777777" w:rsidR="0063040E" w:rsidRPr="00961F52" w:rsidRDefault="0063040E" w:rsidP="0063040E">
      <w:pPr>
        <w:pStyle w:val="Textindependent"/>
        <w:spacing w:before="24"/>
        <w:ind w:right="1280"/>
        <w:rPr>
          <w:lang w:val="es-ES"/>
        </w:rPr>
      </w:pPr>
    </w:p>
    <w:p w14:paraId="61029368" w14:textId="77777777" w:rsidR="0063040E" w:rsidRPr="00961F52" w:rsidRDefault="0063040E" w:rsidP="0063040E">
      <w:pPr>
        <w:pStyle w:val="Pargrafdellista"/>
        <w:numPr>
          <w:ilvl w:val="0"/>
          <w:numId w:val="1"/>
        </w:numPr>
        <w:tabs>
          <w:tab w:val="left" w:pos="846"/>
        </w:tabs>
        <w:ind w:right="1280" w:hanging="136"/>
        <w:contextualSpacing w:val="0"/>
        <w:rPr>
          <w:rFonts w:ascii="Arial" w:hAnsi="Arial"/>
          <w:b/>
          <w:lang w:val="es-ES"/>
        </w:rPr>
      </w:pPr>
      <w:r w:rsidRPr="00961F52">
        <w:rPr>
          <w:rFonts w:ascii="Arial" w:hAnsi="Arial"/>
          <w:b/>
          <w:lang w:val="es-ES"/>
        </w:rPr>
        <w:t>P</w:t>
      </w:r>
      <w:r w:rsidRPr="00961F52">
        <w:rPr>
          <w:rFonts w:ascii="Arial" w:hAnsi="Arial"/>
          <w:b/>
          <w:u w:val="single"/>
          <w:lang w:val="es-ES"/>
        </w:rPr>
        <w:t>arte</w:t>
      </w:r>
      <w:r w:rsidRPr="00961F52">
        <w:rPr>
          <w:lang w:val="es-ES"/>
        </w:rPr>
        <w:t xml:space="preserve"> </w:t>
      </w:r>
      <w:r w:rsidRPr="00961F52">
        <w:rPr>
          <w:rFonts w:ascii="Arial" w:hAnsi="Arial"/>
          <w:b/>
          <w:spacing w:val="-2"/>
          <w:u w:val="single"/>
          <w:lang w:val="es-ES"/>
        </w:rPr>
        <w:t>fija</w:t>
      </w:r>
      <w:r w:rsidRPr="00961F52">
        <w:rPr>
          <w:rFonts w:ascii="Arial" w:hAnsi="Arial"/>
          <w:b/>
          <w:spacing w:val="-2"/>
          <w:lang w:val="es-ES"/>
        </w:rPr>
        <w:t>:</w:t>
      </w:r>
    </w:p>
    <w:p w14:paraId="3ADDD951" w14:textId="77777777" w:rsidR="0063040E" w:rsidRPr="00961F52" w:rsidRDefault="0063040E" w:rsidP="0063040E">
      <w:pPr>
        <w:pStyle w:val="Pargrafdellista"/>
        <w:numPr>
          <w:ilvl w:val="1"/>
          <w:numId w:val="1"/>
        </w:numPr>
        <w:tabs>
          <w:tab w:val="left" w:pos="1428"/>
        </w:tabs>
        <w:spacing w:before="242"/>
        <w:ind w:left="1428" w:right="1280" w:hanging="359"/>
        <w:contextualSpacing w:val="0"/>
        <w:rPr>
          <w:lang w:val="es-ES"/>
        </w:rPr>
      </w:pPr>
      <w:r w:rsidRPr="00961F52">
        <w:rPr>
          <w:lang w:val="es-ES"/>
        </w:rPr>
        <w:t xml:space="preserve">Por el derecho de uso, mantenimiento y apoyo de la solución </w:t>
      </w:r>
      <w:r w:rsidRPr="00961F52">
        <w:rPr>
          <w:spacing w:val="-2"/>
          <w:lang w:val="es-ES"/>
        </w:rPr>
        <w:t>informática</w:t>
      </w:r>
    </w:p>
    <w:p w14:paraId="6BE6DEC7" w14:textId="77777777" w:rsidR="0063040E" w:rsidRPr="00961F52" w:rsidRDefault="0063040E" w:rsidP="0063040E">
      <w:pPr>
        <w:pStyle w:val="Textindependent"/>
        <w:spacing w:before="2" w:after="1"/>
        <w:ind w:right="1280"/>
        <w:rPr>
          <w:sz w:val="17"/>
          <w:lang w:val="es-ES"/>
        </w:rPr>
      </w:pPr>
    </w:p>
    <w:tbl>
      <w:tblPr>
        <w:tblStyle w:val="TableNormal"/>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27"/>
        <w:gridCol w:w="975"/>
        <w:gridCol w:w="1489"/>
        <w:gridCol w:w="2037"/>
      </w:tblGrid>
      <w:tr w:rsidR="0063040E" w:rsidRPr="00961F52" w14:paraId="6ACBA8A9" w14:textId="77777777" w:rsidTr="009D2E4F">
        <w:trPr>
          <w:trHeight w:val="493"/>
        </w:trPr>
        <w:tc>
          <w:tcPr>
            <w:tcW w:w="2552" w:type="dxa"/>
            <w:tcBorders>
              <w:top w:val="nil"/>
              <w:left w:val="nil"/>
              <w:right w:val="single" w:sz="12" w:space="0" w:color="000000"/>
            </w:tcBorders>
          </w:tcPr>
          <w:p w14:paraId="12FD56C8" w14:textId="77777777" w:rsidR="0063040E" w:rsidRPr="00961F52" w:rsidRDefault="0063040E" w:rsidP="009D2E4F">
            <w:pPr>
              <w:pStyle w:val="TableParagraph"/>
              <w:ind w:right="1280"/>
              <w:rPr>
                <w:rFonts w:ascii="Times New Roman"/>
                <w:sz w:val="20"/>
                <w:lang w:val="es-ES"/>
              </w:rPr>
            </w:pPr>
          </w:p>
        </w:tc>
        <w:tc>
          <w:tcPr>
            <w:tcW w:w="6628" w:type="dxa"/>
            <w:gridSpan w:val="4"/>
            <w:tcBorders>
              <w:top w:val="single" w:sz="12" w:space="0" w:color="000000"/>
              <w:left w:val="single" w:sz="12" w:space="0" w:color="000000"/>
              <w:right w:val="single" w:sz="12" w:space="0" w:color="000000"/>
            </w:tcBorders>
          </w:tcPr>
          <w:p w14:paraId="1BF6EC15" w14:textId="77777777" w:rsidR="0063040E" w:rsidRPr="00961F52" w:rsidRDefault="0063040E" w:rsidP="009D2E4F">
            <w:pPr>
              <w:pStyle w:val="TableParagraph"/>
              <w:spacing w:before="242" w:line="232" w:lineRule="exact"/>
              <w:ind w:left="109" w:right="1280"/>
              <w:rPr>
                <w:lang w:val="es-ES"/>
              </w:rPr>
            </w:pPr>
            <w:r w:rsidRPr="00961F52">
              <w:rPr>
                <w:lang w:val="es-ES"/>
              </w:rPr>
              <w:t xml:space="preserve">OFERTA DEL </w:t>
            </w:r>
            <w:r w:rsidRPr="00961F52">
              <w:rPr>
                <w:spacing w:val="-2"/>
                <w:lang w:val="es-ES"/>
              </w:rPr>
              <w:t>LICITADOR</w:t>
            </w:r>
          </w:p>
        </w:tc>
      </w:tr>
      <w:tr w:rsidR="0063040E" w:rsidRPr="00961F52" w14:paraId="4E5CABFF" w14:textId="77777777" w:rsidTr="0063040E">
        <w:trPr>
          <w:trHeight w:val="1238"/>
        </w:trPr>
        <w:tc>
          <w:tcPr>
            <w:tcW w:w="2552" w:type="dxa"/>
            <w:tcBorders>
              <w:right w:val="single" w:sz="12" w:space="0" w:color="000000"/>
            </w:tcBorders>
          </w:tcPr>
          <w:p w14:paraId="22123CBB" w14:textId="77777777" w:rsidR="0063040E" w:rsidRPr="00961F52" w:rsidRDefault="0063040E" w:rsidP="009D2E4F">
            <w:pPr>
              <w:pStyle w:val="TableParagraph"/>
              <w:spacing w:before="51" w:line="494" w:lineRule="exact"/>
              <w:ind w:left="117" w:right="146"/>
              <w:rPr>
                <w:lang w:val="es-ES"/>
              </w:rPr>
            </w:pPr>
            <w:r w:rsidRPr="00961F52">
              <w:rPr>
                <w:lang w:val="es-ES"/>
              </w:rPr>
              <w:t>Precio máximo bienal (IVA excluido)</w:t>
            </w:r>
          </w:p>
        </w:tc>
        <w:tc>
          <w:tcPr>
            <w:tcW w:w="2127" w:type="dxa"/>
            <w:tcBorders>
              <w:left w:val="single" w:sz="12" w:space="0" w:color="000000"/>
            </w:tcBorders>
          </w:tcPr>
          <w:p w14:paraId="30B0839D" w14:textId="77777777" w:rsidR="0063040E" w:rsidRPr="00961F52" w:rsidRDefault="0063040E" w:rsidP="009D2E4F">
            <w:pPr>
              <w:pStyle w:val="TableParagraph"/>
              <w:spacing w:before="51" w:line="494" w:lineRule="exact"/>
              <w:ind w:left="109" w:right="146"/>
              <w:jc w:val="center"/>
              <w:rPr>
                <w:lang w:val="es-ES"/>
              </w:rPr>
            </w:pPr>
            <w:r w:rsidRPr="00961F52">
              <w:rPr>
                <w:lang w:val="es-ES"/>
              </w:rPr>
              <w:t>Precio ofrecido bienal (IVA excluido)</w:t>
            </w:r>
          </w:p>
        </w:tc>
        <w:tc>
          <w:tcPr>
            <w:tcW w:w="975" w:type="dxa"/>
          </w:tcPr>
          <w:p w14:paraId="7EB5E1EB" w14:textId="77777777" w:rsidR="0063040E" w:rsidRPr="00961F52" w:rsidRDefault="0063040E" w:rsidP="009D2E4F">
            <w:pPr>
              <w:pStyle w:val="TableParagraph"/>
              <w:spacing w:before="240"/>
              <w:ind w:left="117" w:right="146"/>
              <w:jc w:val="center"/>
              <w:rPr>
                <w:lang w:val="es-ES"/>
              </w:rPr>
            </w:pPr>
            <w:r w:rsidRPr="00961F52">
              <w:rPr>
                <w:spacing w:val="-2"/>
                <w:lang w:val="es-ES"/>
              </w:rPr>
              <w:t>Tipo</w:t>
            </w:r>
          </w:p>
          <w:p w14:paraId="22A8E3F1" w14:textId="77777777" w:rsidR="0063040E" w:rsidRPr="00961F52" w:rsidRDefault="0063040E" w:rsidP="009D2E4F">
            <w:pPr>
              <w:pStyle w:val="TableParagraph"/>
              <w:spacing w:before="1"/>
              <w:ind w:left="117" w:right="146"/>
              <w:jc w:val="center"/>
              <w:rPr>
                <w:lang w:val="es-ES"/>
              </w:rPr>
            </w:pPr>
            <w:r w:rsidRPr="00961F52">
              <w:rPr>
                <w:spacing w:val="-5"/>
                <w:lang w:val="es-ES"/>
              </w:rPr>
              <w:t>% IVA</w:t>
            </w:r>
          </w:p>
        </w:tc>
        <w:tc>
          <w:tcPr>
            <w:tcW w:w="1489" w:type="dxa"/>
          </w:tcPr>
          <w:p w14:paraId="443D59DC" w14:textId="3BA8281A" w:rsidR="0063040E" w:rsidRPr="00961F52" w:rsidRDefault="0063040E" w:rsidP="009D2E4F">
            <w:pPr>
              <w:pStyle w:val="TableParagraph"/>
              <w:tabs>
                <w:tab w:val="left" w:pos="1160"/>
              </w:tabs>
              <w:spacing w:before="240"/>
              <w:ind w:left="117"/>
              <w:jc w:val="center"/>
              <w:rPr>
                <w:lang w:val="es-ES"/>
              </w:rPr>
            </w:pPr>
            <w:r w:rsidRPr="00961F52">
              <w:rPr>
                <w:spacing w:val="-2"/>
                <w:lang w:val="es-ES"/>
              </w:rPr>
              <w:t>Importe</w:t>
            </w:r>
            <w:r>
              <w:rPr>
                <w:lang w:val="es-ES"/>
              </w:rPr>
              <w:t xml:space="preserve"> </w:t>
            </w:r>
            <w:r w:rsidRPr="00961F52">
              <w:rPr>
                <w:spacing w:val="-4"/>
                <w:lang w:val="es-ES"/>
              </w:rPr>
              <w:t>IVA</w:t>
            </w:r>
            <w:r w:rsidRPr="00961F52">
              <w:rPr>
                <w:lang w:val="es-ES"/>
              </w:rPr>
              <w:t xml:space="preserve"> </w:t>
            </w:r>
            <w:r w:rsidRPr="00961F52">
              <w:rPr>
                <w:spacing w:val="-2"/>
                <w:lang w:val="es-ES"/>
              </w:rPr>
              <w:t>bienal</w:t>
            </w:r>
          </w:p>
        </w:tc>
        <w:tc>
          <w:tcPr>
            <w:tcW w:w="2037" w:type="dxa"/>
            <w:tcBorders>
              <w:right w:val="single" w:sz="12" w:space="0" w:color="000000"/>
            </w:tcBorders>
          </w:tcPr>
          <w:p w14:paraId="00AD2770" w14:textId="77777777" w:rsidR="0063040E" w:rsidRPr="00961F52" w:rsidRDefault="0063040E" w:rsidP="0063040E">
            <w:pPr>
              <w:pStyle w:val="TableParagraph"/>
              <w:tabs>
                <w:tab w:val="left" w:pos="835"/>
                <w:tab w:val="left" w:pos="1499"/>
              </w:tabs>
              <w:spacing w:before="240"/>
              <w:ind w:left="118" w:right="-29"/>
              <w:rPr>
                <w:lang w:val="es-ES"/>
              </w:rPr>
            </w:pPr>
            <w:proofErr w:type="gramStart"/>
            <w:r w:rsidRPr="00961F52">
              <w:rPr>
                <w:spacing w:val="-2"/>
                <w:lang w:val="es-ES"/>
              </w:rPr>
              <w:t>Total</w:t>
            </w:r>
            <w:proofErr w:type="gramEnd"/>
            <w:r w:rsidRPr="00961F52">
              <w:rPr>
                <w:lang w:val="es-ES"/>
              </w:rPr>
              <w:tab/>
            </w:r>
            <w:r w:rsidRPr="00961F52">
              <w:rPr>
                <w:spacing w:val="-4"/>
                <w:lang w:val="es-ES"/>
              </w:rPr>
              <w:t>precio</w:t>
            </w:r>
            <w:r>
              <w:rPr>
                <w:lang w:val="es-ES"/>
              </w:rPr>
              <w:t xml:space="preserve"> </w:t>
            </w:r>
            <w:r w:rsidRPr="00961F52">
              <w:rPr>
                <w:spacing w:val="-4"/>
                <w:lang w:val="es-ES"/>
              </w:rPr>
              <w:t>ofrecido</w:t>
            </w:r>
            <w:r w:rsidRPr="00961F52">
              <w:rPr>
                <w:lang w:val="es-ES"/>
              </w:rPr>
              <w:t xml:space="preserve"> </w:t>
            </w:r>
            <w:r w:rsidRPr="00961F52">
              <w:rPr>
                <w:spacing w:val="-2"/>
                <w:lang w:val="es-ES"/>
              </w:rPr>
              <w:t>bienal</w:t>
            </w:r>
          </w:p>
          <w:p w14:paraId="0DCEB75A" w14:textId="77777777" w:rsidR="0063040E" w:rsidRPr="00961F52" w:rsidRDefault="0063040E" w:rsidP="0063040E">
            <w:pPr>
              <w:pStyle w:val="TableParagraph"/>
              <w:spacing w:before="240" w:line="232" w:lineRule="exact"/>
              <w:ind w:left="118" w:right="-29"/>
              <w:rPr>
                <w:lang w:val="es-ES"/>
              </w:rPr>
            </w:pPr>
            <w:r w:rsidRPr="00961F52">
              <w:rPr>
                <w:lang w:val="es-ES"/>
              </w:rPr>
              <w:t xml:space="preserve">(IVA </w:t>
            </w:r>
            <w:r w:rsidRPr="00961F52">
              <w:rPr>
                <w:spacing w:val="-2"/>
                <w:lang w:val="es-ES"/>
              </w:rPr>
              <w:t>incluido)</w:t>
            </w:r>
          </w:p>
        </w:tc>
      </w:tr>
      <w:tr w:rsidR="0063040E" w:rsidRPr="00961F52" w14:paraId="52554B10" w14:textId="77777777" w:rsidTr="0063040E">
        <w:trPr>
          <w:trHeight w:val="493"/>
        </w:trPr>
        <w:tc>
          <w:tcPr>
            <w:tcW w:w="2552" w:type="dxa"/>
            <w:tcBorders>
              <w:right w:val="single" w:sz="12" w:space="0" w:color="000000"/>
            </w:tcBorders>
          </w:tcPr>
          <w:p w14:paraId="543F32BC" w14:textId="77777777" w:rsidR="0063040E" w:rsidRPr="00961F52" w:rsidRDefault="0063040E" w:rsidP="009D2E4F">
            <w:pPr>
              <w:pStyle w:val="TableParagraph"/>
              <w:spacing w:before="242" w:line="231" w:lineRule="exact"/>
              <w:ind w:left="117" w:right="713"/>
              <w:rPr>
                <w:lang w:val="es-ES"/>
              </w:rPr>
            </w:pPr>
            <w:r w:rsidRPr="00961F52">
              <w:rPr>
                <w:spacing w:val="6"/>
                <w:w w:val="90"/>
                <w:lang w:val="es-ES"/>
              </w:rPr>
              <w:t>108.672,00</w:t>
            </w:r>
            <w:r w:rsidRPr="00961F52">
              <w:rPr>
                <w:lang w:val="es-ES"/>
              </w:rPr>
              <w:t xml:space="preserve"> €</w:t>
            </w:r>
          </w:p>
        </w:tc>
        <w:tc>
          <w:tcPr>
            <w:tcW w:w="2127" w:type="dxa"/>
            <w:tcBorders>
              <w:left w:val="single" w:sz="12" w:space="0" w:color="000000"/>
              <w:bottom w:val="single" w:sz="12" w:space="0" w:color="000000"/>
            </w:tcBorders>
          </w:tcPr>
          <w:p w14:paraId="178A3768" w14:textId="77777777" w:rsidR="0063040E" w:rsidRPr="00961F52" w:rsidRDefault="0063040E" w:rsidP="009D2E4F">
            <w:pPr>
              <w:pStyle w:val="TableParagraph"/>
              <w:ind w:right="1280"/>
              <w:rPr>
                <w:rFonts w:ascii="Times New Roman"/>
                <w:sz w:val="20"/>
                <w:lang w:val="es-ES"/>
              </w:rPr>
            </w:pPr>
          </w:p>
        </w:tc>
        <w:tc>
          <w:tcPr>
            <w:tcW w:w="975" w:type="dxa"/>
            <w:tcBorders>
              <w:bottom w:val="single" w:sz="12" w:space="0" w:color="000000"/>
            </w:tcBorders>
          </w:tcPr>
          <w:p w14:paraId="2C7C53D8" w14:textId="77777777" w:rsidR="0063040E" w:rsidRPr="00961F52" w:rsidRDefault="0063040E" w:rsidP="009D2E4F">
            <w:pPr>
              <w:pStyle w:val="TableParagraph"/>
              <w:ind w:right="1280"/>
              <w:rPr>
                <w:rFonts w:ascii="Times New Roman"/>
                <w:sz w:val="20"/>
                <w:lang w:val="es-ES"/>
              </w:rPr>
            </w:pPr>
          </w:p>
        </w:tc>
        <w:tc>
          <w:tcPr>
            <w:tcW w:w="1489" w:type="dxa"/>
            <w:tcBorders>
              <w:bottom w:val="single" w:sz="12" w:space="0" w:color="000000"/>
            </w:tcBorders>
          </w:tcPr>
          <w:p w14:paraId="38A94EC0" w14:textId="77777777" w:rsidR="0063040E" w:rsidRPr="00961F52" w:rsidRDefault="0063040E" w:rsidP="009D2E4F">
            <w:pPr>
              <w:pStyle w:val="TableParagraph"/>
              <w:ind w:right="1280"/>
              <w:rPr>
                <w:rFonts w:ascii="Times New Roman"/>
                <w:sz w:val="20"/>
                <w:lang w:val="es-ES"/>
              </w:rPr>
            </w:pPr>
          </w:p>
        </w:tc>
        <w:tc>
          <w:tcPr>
            <w:tcW w:w="2037" w:type="dxa"/>
            <w:tcBorders>
              <w:bottom w:val="single" w:sz="12" w:space="0" w:color="000000"/>
              <w:right w:val="single" w:sz="12" w:space="0" w:color="000000"/>
            </w:tcBorders>
          </w:tcPr>
          <w:p w14:paraId="523EE7F4" w14:textId="77777777" w:rsidR="0063040E" w:rsidRPr="00961F52" w:rsidRDefault="0063040E" w:rsidP="009D2E4F">
            <w:pPr>
              <w:pStyle w:val="TableParagraph"/>
              <w:ind w:right="1280"/>
              <w:rPr>
                <w:rFonts w:ascii="Times New Roman"/>
                <w:sz w:val="20"/>
                <w:lang w:val="es-ES"/>
              </w:rPr>
            </w:pPr>
          </w:p>
        </w:tc>
      </w:tr>
    </w:tbl>
    <w:p w14:paraId="2D2D9355" w14:textId="77777777" w:rsidR="0063040E" w:rsidRPr="00961F52" w:rsidRDefault="0063040E" w:rsidP="0063040E">
      <w:pPr>
        <w:pStyle w:val="Pargrafdellista"/>
        <w:numPr>
          <w:ilvl w:val="1"/>
          <w:numId w:val="1"/>
        </w:numPr>
        <w:tabs>
          <w:tab w:val="left" w:pos="1134"/>
        </w:tabs>
        <w:spacing w:before="243"/>
        <w:ind w:left="567" w:right="1280" w:hanging="719"/>
        <w:contextualSpacing w:val="0"/>
        <w:rPr>
          <w:lang w:val="es-ES"/>
        </w:rPr>
      </w:pPr>
      <w:r w:rsidRPr="00961F52">
        <w:rPr>
          <w:lang w:val="es-ES"/>
        </w:rPr>
        <w:t xml:space="preserve">Por la puesta en marcha, migración de datos y formación de la solución </w:t>
      </w:r>
      <w:r w:rsidRPr="00961F52">
        <w:rPr>
          <w:spacing w:val="-2"/>
          <w:lang w:val="es-ES"/>
        </w:rPr>
        <w:t>informática</w:t>
      </w:r>
    </w:p>
    <w:p w14:paraId="4879FAA5" w14:textId="77777777" w:rsidR="0063040E" w:rsidRPr="00961F52" w:rsidRDefault="0063040E" w:rsidP="0063040E">
      <w:pPr>
        <w:pStyle w:val="Textindependent"/>
        <w:spacing w:before="2"/>
        <w:ind w:right="1280"/>
        <w:rPr>
          <w:sz w:val="17"/>
          <w:lang w:val="es-ES"/>
        </w:rPr>
      </w:pPr>
    </w:p>
    <w:tbl>
      <w:tblPr>
        <w:tblStyle w:val="TableNormal"/>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27"/>
        <w:gridCol w:w="852"/>
        <w:gridCol w:w="1612"/>
        <w:gridCol w:w="2037"/>
      </w:tblGrid>
      <w:tr w:rsidR="0063040E" w:rsidRPr="00961F52" w14:paraId="463617E1" w14:textId="77777777" w:rsidTr="009D2E4F">
        <w:trPr>
          <w:trHeight w:val="493"/>
        </w:trPr>
        <w:tc>
          <w:tcPr>
            <w:tcW w:w="2552" w:type="dxa"/>
            <w:tcBorders>
              <w:top w:val="nil"/>
              <w:left w:val="nil"/>
              <w:right w:val="single" w:sz="12" w:space="0" w:color="000000"/>
            </w:tcBorders>
          </w:tcPr>
          <w:p w14:paraId="0A9172D2" w14:textId="77777777" w:rsidR="0063040E" w:rsidRPr="00961F52" w:rsidRDefault="0063040E" w:rsidP="009D2E4F">
            <w:pPr>
              <w:pStyle w:val="TableParagraph"/>
              <w:ind w:right="1280"/>
              <w:rPr>
                <w:rFonts w:ascii="Times New Roman"/>
                <w:sz w:val="20"/>
                <w:lang w:val="es-ES"/>
              </w:rPr>
            </w:pPr>
          </w:p>
        </w:tc>
        <w:tc>
          <w:tcPr>
            <w:tcW w:w="6628" w:type="dxa"/>
            <w:gridSpan w:val="4"/>
            <w:tcBorders>
              <w:top w:val="single" w:sz="12" w:space="0" w:color="000000"/>
              <w:left w:val="single" w:sz="12" w:space="0" w:color="000000"/>
              <w:right w:val="single" w:sz="12" w:space="0" w:color="000000"/>
            </w:tcBorders>
          </w:tcPr>
          <w:p w14:paraId="08EEA4D4" w14:textId="77777777" w:rsidR="0063040E" w:rsidRPr="00961F52" w:rsidRDefault="0063040E" w:rsidP="009D2E4F">
            <w:pPr>
              <w:pStyle w:val="TableParagraph"/>
              <w:spacing w:before="242" w:line="232" w:lineRule="exact"/>
              <w:ind w:left="109" w:right="1280"/>
              <w:rPr>
                <w:lang w:val="es-ES"/>
              </w:rPr>
            </w:pPr>
            <w:r w:rsidRPr="00961F52">
              <w:rPr>
                <w:lang w:val="es-ES"/>
              </w:rPr>
              <w:t xml:space="preserve">OFERTA DEL </w:t>
            </w:r>
            <w:r w:rsidRPr="00961F52">
              <w:rPr>
                <w:spacing w:val="-2"/>
                <w:lang w:val="es-ES"/>
              </w:rPr>
              <w:t>LICITADOR</w:t>
            </w:r>
          </w:p>
        </w:tc>
      </w:tr>
      <w:tr w:rsidR="0063040E" w:rsidRPr="00961F52" w14:paraId="4888C20E" w14:textId="77777777" w:rsidTr="009D2E4F">
        <w:trPr>
          <w:trHeight w:val="986"/>
        </w:trPr>
        <w:tc>
          <w:tcPr>
            <w:tcW w:w="2552" w:type="dxa"/>
            <w:tcBorders>
              <w:right w:val="single" w:sz="12" w:space="0" w:color="000000"/>
            </w:tcBorders>
          </w:tcPr>
          <w:p w14:paraId="243EFBCA" w14:textId="77777777" w:rsidR="0063040E" w:rsidRPr="00961F52" w:rsidRDefault="0063040E" w:rsidP="009D2E4F">
            <w:pPr>
              <w:pStyle w:val="TableParagraph"/>
              <w:spacing w:before="11" w:line="494" w:lineRule="exact"/>
              <w:ind w:left="117" w:right="288"/>
              <w:rPr>
                <w:lang w:val="es-ES"/>
              </w:rPr>
            </w:pPr>
            <w:r w:rsidRPr="00961F52">
              <w:rPr>
                <w:lang w:val="es-ES"/>
              </w:rPr>
              <w:t xml:space="preserve">Precio máximo (IVA </w:t>
            </w:r>
            <w:r w:rsidRPr="00961F52">
              <w:rPr>
                <w:spacing w:val="-2"/>
                <w:lang w:val="es-ES"/>
              </w:rPr>
              <w:t>excluido)</w:t>
            </w:r>
          </w:p>
        </w:tc>
        <w:tc>
          <w:tcPr>
            <w:tcW w:w="2127" w:type="dxa"/>
            <w:tcBorders>
              <w:left w:val="single" w:sz="12" w:space="0" w:color="000000"/>
            </w:tcBorders>
          </w:tcPr>
          <w:p w14:paraId="1F4E4130" w14:textId="77777777" w:rsidR="0063040E" w:rsidRPr="00961F52" w:rsidRDefault="0063040E" w:rsidP="009D2E4F">
            <w:pPr>
              <w:pStyle w:val="TableParagraph"/>
              <w:spacing w:before="11" w:line="494" w:lineRule="exact"/>
              <w:ind w:left="109" w:right="288"/>
              <w:jc w:val="center"/>
              <w:rPr>
                <w:lang w:val="es-ES"/>
              </w:rPr>
            </w:pPr>
            <w:r w:rsidRPr="00961F52">
              <w:rPr>
                <w:lang w:val="es-ES"/>
              </w:rPr>
              <w:t>Precio ofrecido (IVA excluido)</w:t>
            </w:r>
          </w:p>
        </w:tc>
        <w:tc>
          <w:tcPr>
            <w:tcW w:w="852" w:type="dxa"/>
          </w:tcPr>
          <w:p w14:paraId="182788E2" w14:textId="77777777" w:rsidR="0063040E" w:rsidRPr="00961F52" w:rsidRDefault="0063040E" w:rsidP="009D2E4F">
            <w:pPr>
              <w:pStyle w:val="TableParagraph"/>
              <w:spacing w:before="240"/>
              <w:ind w:left="117" w:right="288"/>
              <w:jc w:val="center"/>
              <w:rPr>
                <w:lang w:val="es-ES"/>
              </w:rPr>
            </w:pPr>
            <w:r w:rsidRPr="00961F52">
              <w:rPr>
                <w:spacing w:val="-2"/>
                <w:lang w:val="es-ES"/>
              </w:rPr>
              <w:t>Tipo</w:t>
            </w:r>
          </w:p>
          <w:p w14:paraId="3FBB13A7" w14:textId="77777777" w:rsidR="0063040E" w:rsidRPr="00961F52" w:rsidRDefault="0063040E" w:rsidP="009D2E4F">
            <w:pPr>
              <w:pStyle w:val="TableParagraph"/>
              <w:spacing w:before="1"/>
              <w:ind w:left="117" w:right="288"/>
              <w:jc w:val="center"/>
              <w:rPr>
                <w:lang w:val="es-ES"/>
              </w:rPr>
            </w:pPr>
            <w:r w:rsidRPr="00961F52">
              <w:rPr>
                <w:spacing w:val="-5"/>
                <w:lang w:val="es-ES"/>
              </w:rPr>
              <w:t>% IVA</w:t>
            </w:r>
          </w:p>
        </w:tc>
        <w:tc>
          <w:tcPr>
            <w:tcW w:w="1612" w:type="dxa"/>
          </w:tcPr>
          <w:p w14:paraId="06EDC770" w14:textId="77777777" w:rsidR="0063040E" w:rsidRPr="00961F52" w:rsidRDefault="0063040E" w:rsidP="009D2E4F">
            <w:pPr>
              <w:pStyle w:val="TableParagraph"/>
              <w:spacing w:before="240"/>
              <w:ind w:left="117" w:right="288"/>
              <w:jc w:val="center"/>
              <w:rPr>
                <w:lang w:val="es-ES"/>
              </w:rPr>
            </w:pPr>
            <w:r w:rsidRPr="00961F52">
              <w:rPr>
                <w:lang w:val="es-ES"/>
              </w:rPr>
              <w:t xml:space="preserve">Importe </w:t>
            </w:r>
            <w:r w:rsidRPr="00961F52">
              <w:rPr>
                <w:spacing w:val="-5"/>
                <w:lang w:val="es-ES"/>
              </w:rPr>
              <w:t>IVA</w:t>
            </w:r>
          </w:p>
        </w:tc>
        <w:tc>
          <w:tcPr>
            <w:tcW w:w="2037" w:type="dxa"/>
            <w:tcBorders>
              <w:right w:val="single" w:sz="12" w:space="0" w:color="000000"/>
            </w:tcBorders>
          </w:tcPr>
          <w:p w14:paraId="6B08B807" w14:textId="77777777" w:rsidR="0063040E" w:rsidRPr="00961F52" w:rsidRDefault="0063040E" w:rsidP="009D2E4F">
            <w:pPr>
              <w:pStyle w:val="TableParagraph"/>
              <w:spacing w:before="11" w:line="494" w:lineRule="exact"/>
              <w:ind w:left="118" w:right="288"/>
              <w:jc w:val="center"/>
              <w:rPr>
                <w:lang w:val="es-ES"/>
              </w:rPr>
            </w:pPr>
            <w:proofErr w:type="gramStart"/>
            <w:r w:rsidRPr="00961F52">
              <w:rPr>
                <w:lang w:val="es-ES"/>
              </w:rPr>
              <w:t>Total</w:t>
            </w:r>
            <w:proofErr w:type="gramEnd"/>
            <w:r w:rsidRPr="00961F52">
              <w:rPr>
                <w:lang w:val="es-ES"/>
              </w:rPr>
              <w:t xml:space="preserve"> precio ofrecido (IVA incluido)</w:t>
            </w:r>
          </w:p>
        </w:tc>
      </w:tr>
      <w:tr w:rsidR="0063040E" w:rsidRPr="00961F52" w14:paraId="6BC00762" w14:textId="77777777" w:rsidTr="009D2E4F">
        <w:trPr>
          <w:trHeight w:val="481"/>
        </w:trPr>
        <w:tc>
          <w:tcPr>
            <w:tcW w:w="2552" w:type="dxa"/>
            <w:tcBorders>
              <w:right w:val="single" w:sz="12" w:space="0" w:color="000000"/>
            </w:tcBorders>
          </w:tcPr>
          <w:p w14:paraId="418960F0" w14:textId="77777777" w:rsidR="0063040E" w:rsidRPr="00961F52" w:rsidRDefault="0063040E" w:rsidP="009D2E4F">
            <w:pPr>
              <w:pStyle w:val="TableParagraph"/>
              <w:spacing w:before="227" w:line="234" w:lineRule="exact"/>
              <w:ind w:left="117" w:right="1280"/>
              <w:rPr>
                <w:lang w:val="es-ES"/>
              </w:rPr>
            </w:pPr>
            <w:r w:rsidRPr="00961F52">
              <w:rPr>
                <w:spacing w:val="4"/>
                <w:w w:val="90"/>
                <w:lang w:val="es-ES"/>
              </w:rPr>
              <w:t>70.325,00</w:t>
            </w:r>
            <w:r w:rsidRPr="00961F52">
              <w:rPr>
                <w:lang w:val="es-ES"/>
              </w:rPr>
              <w:t xml:space="preserve"> €</w:t>
            </w:r>
          </w:p>
        </w:tc>
        <w:tc>
          <w:tcPr>
            <w:tcW w:w="2127" w:type="dxa"/>
            <w:tcBorders>
              <w:left w:val="single" w:sz="12" w:space="0" w:color="000000"/>
              <w:bottom w:val="single" w:sz="12" w:space="0" w:color="000000"/>
            </w:tcBorders>
          </w:tcPr>
          <w:p w14:paraId="4E58A676" w14:textId="77777777" w:rsidR="0063040E" w:rsidRPr="00961F52" w:rsidRDefault="0063040E" w:rsidP="009D2E4F">
            <w:pPr>
              <w:pStyle w:val="TableParagraph"/>
              <w:ind w:right="1280"/>
              <w:rPr>
                <w:rFonts w:ascii="Times New Roman"/>
                <w:sz w:val="20"/>
                <w:lang w:val="es-ES"/>
              </w:rPr>
            </w:pPr>
          </w:p>
        </w:tc>
        <w:tc>
          <w:tcPr>
            <w:tcW w:w="852" w:type="dxa"/>
            <w:tcBorders>
              <w:bottom w:val="single" w:sz="12" w:space="0" w:color="000000"/>
            </w:tcBorders>
          </w:tcPr>
          <w:p w14:paraId="39F6DD73" w14:textId="77777777" w:rsidR="0063040E" w:rsidRPr="00961F52" w:rsidRDefault="0063040E" w:rsidP="009D2E4F">
            <w:pPr>
              <w:pStyle w:val="TableParagraph"/>
              <w:ind w:right="1280"/>
              <w:rPr>
                <w:rFonts w:ascii="Times New Roman"/>
                <w:sz w:val="20"/>
                <w:lang w:val="es-ES"/>
              </w:rPr>
            </w:pPr>
          </w:p>
        </w:tc>
        <w:tc>
          <w:tcPr>
            <w:tcW w:w="1612" w:type="dxa"/>
            <w:tcBorders>
              <w:bottom w:val="single" w:sz="12" w:space="0" w:color="000000"/>
            </w:tcBorders>
          </w:tcPr>
          <w:p w14:paraId="4E9A63C9" w14:textId="77777777" w:rsidR="0063040E" w:rsidRPr="00961F52" w:rsidRDefault="0063040E" w:rsidP="009D2E4F">
            <w:pPr>
              <w:pStyle w:val="TableParagraph"/>
              <w:ind w:right="1280"/>
              <w:rPr>
                <w:rFonts w:ascii="Times New Roman"/>
                <w:sz w:val="20"/>
                <w:lang w:val="es-ES"/>
              </w:rPr>
            </w:pPr>
          </w:p>
        </w:tc>
        <w:tc>
          <w:tcPr>
            <w:tcW w:w="2037" w:type="dxa"/>
            <w:tcBorders>
              <w:bottom w:val="single" w:sz="12" w:space="0" w:color="000000"/>
              <w:right w:val="single" w:sz="12" w:space="0" w:color="000000"/>
            </w:tcBorders>
          </w:tcPr>
          <w:p w14:paraId="13F2FC26" w14:textId="77777777" w:rsidR="0063040E" w:rsidRPr="00961F52" w:rsidRDefault="0063040E" w:rsidP="009D2E4F">
            <w:pPr>
              <w:pStyle w:val="TableParagraph"/>
              <w:ind w:right="1280"/>
              <w:rPr>
                <w:rFonts w:ascii="Times New Roman"/>
                <w:sz w:val="20"/>
                <w:lang w:val="es-ES"/>
              </w:rPr>
            </w:pPr>
          </w:p>
        </w:tc>
      </w:tr>
    </w:tbl>
    <w:p w14:paraId="40E822AD" w14:textId="77777777" w:rsidR="0063040E" w:rsidRPr="00961F52" w:rsidRDefault="0063040E" w:rsidP="0063040E">
      <w:pPr>
        <w:pStyle w:val="TableParagraph"/>
        <w:ind w:right="1280"/>
        <w:rPr>
          <w:rFonts w:ascii="Times New Roman"/>
          <w:sz w:val="20"/>
          <w:lang w:val="es-ES"/>
        </w:rPr>
        <w:sectPr w:rsidR="0063040E" w:rsidRPr="00961F52" w:rsidSect="0063040E">
          <w:pgSz w:w="11910" w:h="16840"/>
          <w:pgMar w:top="2000" w:right="566" w:bottom="1720" w:left="992" w:header="528" w:footer="1530" w:gutter="0"/>
          <w:cols w:space="708"/>
        </w:sectPr>
      </w:pPr>
    </w:p>
    <w:p w14:paraId="3B913D28" w14:textId="77777777" w:rsidR="0063040E" w:rsidRPr="00961F52" w:rsidRDefault="0063040E" w:rsidP="0063040E">
      <w:pPr>
        <w:pStyle w:val="Textindependent"/>
        <w:spacing w:before="195"/>
        <w:ind w:right="1280"/>
        <w:rPr>
          <w:lang w:val="es-ES"/>
        </w:rPr>
      </w:pPr>
    </w:p>
    <w:p w14:paraId="4DE4014B" w14:textId="77777777" w:rsidR="0063040E" w:rsidRPr="0063040E" w:rsidRDefault="0063040E" w:rsidP="0063040E">
      <w:pPr>
        <w:pStyle w:val="Ttol2"/>
        <w:spacing w:before="242"/>
        <w:ind w:left="2" w:right="1280" w:firstLine="708"/>
        <w:rPr>
          <w:rFonts w:ascii="Arial" w:eastAsia="Arial MT" w:hAnsi="Arial" w:cs="Arial MT"/>
          <w:b/>
          <w:color w:val="auto"/>
          <w:sz w:val="22"/>
          <w:szCs w:val="22"/>
          <w:u w:val="single"/>
          <w:lang w:val="es-ES"/>
        </w:rPr>
      </w:pPr>
      <w:r w:rsidRPr="0063040E">
        <w:rPr>
          <w:rFonts w:ascii="Arial" w:eastAsia="Arial MT" w:hAnsi="Arial" w:cs="Arial MT"/>
          <w:b/>
          <w:color w:val="auto"/>
          <w:sz w:val="22"/>
          <w:szCs w:val="22"/>
          <w:u w:val="single"/>
          <w:lang w:val="es-ES"/>
        </w:rPr>
        <w:t>Por la parte variable:</w:t>
      </w:r>
    </w:p>
    <w:p w14:paraId="3F128B50" w14:textId="77777777" w:rsidR="0063040E" w:rsidRPr="00961F52" w:rsidRDefault="0063040E" w:rsidP="0063040E">
      <w:pPr>
        <w:pStyle w:val="Textindependent"/>
        <w:spacing w:before="239"/>
        <w:ind w:left="710" w:right="1280"/>
        <w:rPr>
          <w:lang w:val="es-ES"/>
        </w:rPr>
      </w:pPr>
      <w:r w:rsidRPr="00961F52">
        <w:rPr>
          <w:lang w:val="es-ES"/>
        </w:rPr>
        <w:t xml:space="preserve">Por la mejora evolutiva de la solución informática (cláusula 6.1.4 </w:t>
      </w:r>
      <w:r w:rsidRPr="00961F52">
        <w:rPr>
          <w:spacing w:val="-4"/>
          <w:lang w:val="es-ES"/>
        </w:rPr>
        <w:t>PPT)</w:t>
      </w:r>
    </w:p>
    <w:p w14:paraId="45775993" w14:textId="77777777" w:rsidR="0063040E" w:rsidRPr="00961F52" w:rsidRDefault="0063040E" w:rsidP="0063040E">
      <w:pPr>
        <w:pStyle w:val="Textindependent"/>
        <w:ind w:right="1280"/>
        <w:rPr>
          <w:sz w:val="20"/>
          <w:lang w:val="es-ES"/>
        </w:rPr>
      </w:pPr>
    </w:p>
    <w:p w14:paraId="0EB42A42" w14:textId="77777777" w:rsidR="0063040E" w:rsidRPr="00961F52" w:rsidRDefault="0063040E" w:rsidP="0063040E">
      <w:pPr>
        <w:pStyle w:val="Textindependent"/>
        <w:spacing w:before="33"/>
        <w:ind w:right="1280"/>
        <w:rPr>
          <w:sz w:val="20"/>
          <w:lang w:val="es-ES"/>
        </w:rPr>
      </w:pPr>
    </w:p>
    <w:tbl>
      <w:tblPr>
        <w:tblStyle w:val="TableNormal"/>
        <w:tblW w:w="0" w:type="auto"/>
        <w:tblInd w:w="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68"/>
        <w:gridCol w:w="1419"/>
        <w:gridCol w:w="1416"/>
        <w:gridCol w:w="994"/>
        <w:gridCol w:w="1382"/>
        <w:gridCol w:w="1558"/>
      </w:tblGrid>
      <w:tr w:rsidR="0063040E" w:rsidRPr="00961F52" w14:paraId="777A9A5E" w14:textId="77777777" w:rsidTr="009D2E4F">
        <w:trPr>
          <w:trHeight w:val="493"/>
        </w:trPr>
        <w:tc>
          <w:tcPr>
            <w:tcW w:w="3687" w:type="dxa"/>
            <w:gridSpan w:val="2"/>
            <w:tcBorders>
              <w:top w:val="nil"/>
              <w:left w:val="nil"/>
              <w:bottom w:val="nil"/>
            </w:tcBorders>
          </w:tcPr>
          <w:p w14:paraId="30C5CEE3" w14:textId="77777777" w:rsidR="0063040E" w:rsidRPr="00961F52" w:rsidRDefault="0063040E" w:rsidP="009D2E4F">
            <w:pPr>
              <w:pStyle w:val="TableParagraph"/>
              <w:ind w:right="1280"/>
              <w:rPr>
                <w:rFonts w:ascii="Times New Roman"/>
                <w:sz w:val="20"/>
                <w:lang w:val="es-ES"/>
              </w:rPr>
            </w:pPr>
          </w:p>
        </w:tc>
        <w:tc>
          <w:tcPr>
            <w:tcW w:w="5350" w:type="dxa"/>
            <w:gridSpan w:val="4"/>
            <w:tcBorders>
              <w:bottom w:val="single" w:sz="4" w:space="0" w:color="000000"/>
            </w:tcBorders>
          </w:tcPr>
          <w:p w14:paraId="2F9EBB0C" w14:textId="77777777" w:rsidR="0063040E" w:rsidRPr="00961F52" w:rsidRDefault="0063040E" w:rsidP="009D2E4F">
            <w:pPr>
              <w:pStyle w:val="TableParagraph"/>
              <w:spacing w:before="242" w:line="232" w:lineRule="exact"/>
              <w:ind w:left="1365" w:right="1280"/>
              <w:rPr>
                <w:lang w:val="es-ES"/>
              </w:rPr>
            </w:pPr>
            <w:r w:rsidRPr="00961F52">
              <w:rPr>
                <w:lang w:val="es-ES"/>
              </w:rPr>
              <w:t xml:space="preserve">OFERTA DEL </w:t>
            </w:r>
            <w:r w:rsidRPr="00961F52">
              <w:rPr>
                <w:spacing w:val="-2"/>
                <w:lang w:val="es-ES"/>
              </w:rPr>
              <w:t>LICITADOR</w:t>
            </w:r>
          </w:p>
        </w:tc>
      </w:tr>
      <w:tr w:rsidR="0063040E" w:rsidRPr="00961F52" w14:paraId="6E05C8F9" w14:textId="77777777" w:rsidTr="009D2E4F">
        <w:trPr>
          <w:trHeight w:val="1238"/>
        </w:trPr>
        <w:tc>
          <w:tcPr>
            <w:tcW w:w="2268" w:type="dxa"/>
            <w:tcBorders>
              <w:top w:val="nil"/>
              <w:left w:val="nil"/>
              <w:bottom w:val="single" w:sz="4" w:space="0" w:color="000000"/>
              <w:right w:val="single" w:sz="4" w:space="0" w:color="000000"/>
            </w:tcBorders>
          </w:tcPr>
          <w:p w14:paraId="3580EE47" w14:textId="77777777" w:rsidR="0063040E" w:rsidRPr="00961F52" w:rsidRDefault="0063040E" w:rsidP="009D2E4F">
            <w:pPr>
              <w:pStyle w:val="TableParagraph"/>
              <w:ind w:right="1280"/>
              <w:rPr>
                <w:rFonts w:ascii="Times New Roman"/>
                <w:sz w:val="20"/>
                <w:lang w:val="es-ES"/>
              </w:rPr>
            </w:pPr>
          </w:p>
        </w:tc>
        <w:tc>
          <w:tcPr>
            <w:tcW w:w="1419" w:type="dxa"/>
            <w:tcBorders>
              <w:top w:val="single" w:sz="2" w:space="0" w:color="000000"/>
              <w:left w:val="single" w:sz="4" w:space="0" w:color="000000"/>
              <w:bottom w:val="single" w:sz="4" w:space="0" w:color="000000"/>
            </w:tcBorders>
          </w:tcPr>
          <w:p w14:paraId="2E41E373" w14:textId="77777777" w:rsidR="0063040E" w:rsidRPr="00961F52" w:rsidRDefault="0063040E" w:rsidP="009D2E4F">
            <w:pPr>
              <w:pStyle w:val="TableParagraph"/>
              <w:spacing w:before="240"/>
              <w:ind w:left="42" w:right="141"/>
              <w:jc w:val="center"/>
              <w:rPr>
                <w:lang w:val="es-ES"/>
              </w:rPr>
            </w:pPr>
            <w:r w:rsidRPr="00961F52">
              <w:rPr>
                <w:lang w:val="es-ES"/>
              </w:rPr>
              <w:t xml:space="preserve">Precio unitario </w:t>
            </w:r>
            <w:r w:rsidRPr="00961F52">
              <w:rPr>
                <w:spacing w:val="-2"/>
                <w:lang w:val="es-ES"/>
              </w:rPr>
              <w:t>máximo</w:t>
            </w:r>
          </w:p>
          <w:p w14:paraId="30BF7B76" w14:textId="77777777" w:rsidR="0063040E" w:rsidRPr="00961F52" w:rsidRDefault="0063040E" w:rsidP="009D2E4F">
            <w:pPr>
              <w:pStyle w:val="TableParagraph"/>
              <w:spacing w:before="241" w:line="232" w:lineRule="exact"/>
              <w:ind w:left="42" w:right="141"/>
              <w:jc w:val="center"/>
              <w:rPr>
                <w:lang w:val="es-ES"/>
              </w:rPr>
            </w:pPr>
            <w:r w:rsidRPr="00961F52">
              <w:rPr>
                <w:lang w:val="es-ES"/>
              </w:rPr>
              <w:t xml:space="preserve">(IVA </w:t>
            </w:r>
            <w:r w:rsidRPr="00961F52">
              <w:rPr>
                <w:spacing w:val="-2"/>
                <w:lang w:val="es-ES"/>
              </w:rPr>
              <w:t>excluido)</w:t>
            </w:r>
          </w:p>
        </w:tc>
        <w:tc>
          <w:tcPr>
            <w:tcW w:w="1416" w:type="dxa"/>
            <w:tcBorders>
              <w:top w:val="single" w:sz="4" w:space="0" w:color="000000"/>
              <w:bottom w:val="single" w:sz="4" w:space="0" w:color="000000"/>
              <w:right w:val="single" w:sz="4" w:space="0" w:color="000000"/>
            </w:tcBorders>
          </w:tcPr>
          <w:p w14:paraId="3CF018B0" w14:textId="77777777" w:rsidR="0063040E" w:rsidRPr="00961F52" w:rsidRDefault="0063040E" w:rsidP="009D2E4F">
            <w:pPr>
              <w:pStyle w:val="TableParagraph"/>
              <w:spacing w:before="240"/>
              <w:ind w:left="20" w:right="141"/>
              <w:jc w:val="center"/>
              <w:rPr>
                <w:lang w:val="es-ES"/>
              </w:rPr>
            </w:pPr>
            <w:r w:rsidRPr="00961F52">
              <w:rPr>
                <w:lang w:val="es-ES"/>
              </w:rPr>
              <w:t xml:space="preserve">Precio unitario </w:t>
            </w:r>
            <w:r w:rsidRPr="00961F52">
              <w:rPr>
                <w:spacing w:val="-2"/>
                <w:lang w:val="es-ES"/>
              </w:rPr>
              <w:t>ofrecido</w:t>
            </w:r>
          </w:p>
          <w:p w14:paraId="61EFE1F7" w14:textId="77777777" w:rsidR="0063040E" w:rsidRPr="00961F52" w:rsidRDefault="0063040E" w:rsidP="009D2E4F">
            <w:pPr>
              <w:pStyle w:val="TableParagraph"/>
              <w:spacing w:before="241" w:line="232" w:lineRule="exact"/>
              <w:ind w:left="20" w:right="141"/>
              <w:jc w:val="center"/>
              <w:rPr>
                <w:lang w:val="es-ES"/>
              </w:rPr>
            </w:pPr>
            <w:r w:rsidRPr="00961F52">
              <w:rPr>
                <w:lang w:val="es-ES"/>
              </w:rPr>
              <w:t xml:space="preserve">(IVA </w:t>
            </w:r>
            <w:r w:rsidRPr="00961F52">
              <w:rPr>
                <w:spacing w:val="-2"/>
                <w:lang w:val="es-ES"/>
              </w:rPr>
              <w:t>excluido)</w:t>
            </w:r>
          </w:p>
        </w:tc>
        <w:tc>
          <w:tcPr>
            <w:tcW w:w="994" w:type="dxa"/>
            <w:tcBorders>
              <w:top w:val="single" w:sz="4" w:space="0" w:color="000000"/>
              <w:left w:val="single" w:sz="4" w:space="0" w:color="000000"/>
              <w:bottom w:val="single" w:sz="4" w:space="0" w:color="000000"/>
              <w:right w:val="single" w:sz="4" w:space="0" w:color="000000"/>
            </w:tcBorders>
          </w:tcPr>
          <w:p w14:paraId="4ABCAC41" w14:textId="77777777" w:rsidR="0063040E" w:rsidRPr="00961F52" w:rsidRDefault="0063040E" w:rsidP="009D2E4F">
            <w:pPr>
              <w:pStyle w:val="TableParagraph"/>
              <w:spacing w:before="240"/>
              <w:ind w:left="238" w:right="141"/>
              <w:jc w:val="center"/>
              <w:rPr>
                <w:lang w:val="es-ES"/>
              </w:rPr>
            </w:pPr>
            <w:r w:rsidRPr="00961F52">
              <w:rPr>
                <w:spacing w:val="-2"/>
                <w:lang w:val="es-ES"/>
              </w:rPr>
              <w:t>Tipo</w:t>
            </w:r>
          </w:p>
          <w:p w14:paraId="43290631" w14:textId="77777777" w:rsidR="0063040E" w:rsidRPr="00961F52" w:rsidRDefault="0063040E" w:rsidP="009D2E4F">
            <w:pPr>
              <w:pStyle w:val="TableParagraph"/>
              <w:spacing w:before="2"/>
              <w:ind w:left="202" w:right="141"/>
              <w:jc w:val="center"/>
              <w:rPr>
                <w:lang w:val="es-ES"/>
              </w:rPr>
            </w:pPr>
            <w:r w:rsidRPr="00961F52">
              <w:rPr>
                <w:spacing w:val="-5"/>
                <w:lang w:val="es-ES"/>
              </w:rPr>
              <w:t>% IVA</w:t>
            </w:r>
          </w:p>
        </w:tc>
        <w:tc>
          <w:tcPr>
            <w:tcW w:w="1382" w:type="dxa"/>
            <w:tcBorders>
              <w:top w:val="single" w:sz="4" w:space="0" w:color="000000"/>
              <w:left w:val="single" w:sz="4" w:space="0" w:color="000000"/>
              <w:bottom w:val="single" w:sz="4" w:space="0" w:color="000000"/>
              <w:right w:val="single" w:sz="4" w:space="0" w:color="000000"/>
            </w:tcBorders>
          </w:tcPr>
          <w:p w14:paraId="17DF51B5" w14:textId="77777777" w:rsidR="0063040E" w:rsidRPr="00961F52" w:rsidRDefault="0063040E" w:rsidP="009D2E4F">
            <w:pPr>
              <w:pStyle w:val="TableParagraph"/>
              <w:spacing w:before="240"/>
              <w:ind w:left="180" w:right="141"/>
              <w:jc w:val="center"/>
              <w:rPr>
                <w:lang w:val="es-ES"/>
              </w:rPr>
            </w:pPr>
            <w:r w:rsidRPr="00961F52">
              <w:rPr>
                <w:lang w:val="es-ES"/>
              </w:rPr>
              <w:t xml:space="preserve">Importe </w:t>
            </w:r>
            <w:r w:rsidRPr="00961F52">
              <w:rPr>
                <w:spacing w:val="-5"/>
                <w:lang w:val="es-ES"/>
              </w:rPr>
              <w:t>IVA</w:t>
            </w:r>
          </w:p>
        </w:tc>
        <w:tc>
          <w:tcPr>
            <w:tcW w:w="1558" w:type="dxa"/>
            <w:tcBorders>
              <w:top w:val="single" w:sz="4" w:space="0" w:color="000000"/>
              <w:left w:val="single" w:sz="4" w:space="0" w:color="000000"/>
              <w:bottom w:val="single" w:sz="4" w:space="0" w:color="000000"/>
            </w:tcBorders>
          </w:tcPr>
          <w:p w14:paraId="6D4E404D" w14:textId="77777777" w:rsidR="0063040E" w:rsidRPr="00961F52" w:rsidRDefault="0063040E" w:rsidP="009D2E4F">
            <w:pPr>
              <w:pStyle w:val="TableParagraph"/>
              <w:spacing w:before="240"/>
              <w:ind w:left="226" w:right="141" w:firstLine="67"/>
              <w:jc w:val="center"/>
              <w:rPr>
                <w:lang w:val="es-ES"/>
              </w:rPr>
            </w:pPr>
            <w:proofErr w:type="gramStart"/>
            <w:r w:rsidRPr="00961F52">
              <w:rPr>
                <w:lang w:val="es-ES"/>
              </w:rPr>
              <w:t>Total</w:t>
            </w:r>
            <w:proofErr w:type="gramEnd"/>
            <w:r w:rsidRPr="00961F52">
              <w:rPr>
                <w:lang w:val="es-ES"/>
              </w:rPr>
              <w:t xml:space="preserve"> precio unitario ofrecido (IVA </w:t>
            </w:r>
            <w:r w:rsidRPr="00961F52">
              <w:rPr>
                <w:spacing w:val="-2"/>
                <w:lang w:val="es-ES"/>
              </w:rPr>
              <w:t>incluido)</w:t>
            </w:r>
          </w:p>
        </w:tc>
      </w:tr>
      <w:tr w:rsidR="0063040E" w:rsidRPr="00961F52" w14:paraId="6AFB8589" w14:textId="77777777" w:rsidTr="009D2E4F">
        <w:trPr>
          <w:trHeight w:val="494"/>
        </w:trPr>
        <w:tc>
          <w:tcPr>
            <w:tcW w:w="2268" w:type="dxa"/>
            <w:tcBorders>
              <w:top w:val="single" w:sz="4" w:space="0" w:color="000000"/>
              <w:left w:val="single" w:sz="4" w:space="0" w:color="000000"/>
              <w:bottom w:val="single" w:sz="4" w:space="0" w:color="000000"/>
              <w:right w:val="single" w:sz="4" w:space="0" w:color="000000"/>
            </w:tcBorders>
          </w:tcPr>
          <w:p w14:paraId="6EFBF429" w14:textId="77777777" w:rsidR="0063040E" w:rsidRPr="00961F52" w:rsidRDefault="0063040E" w:rsidP="009D2E4F">
            <w:pPr>
              <w:pStyle w:val="TableParagraph"/>
              <w:spacing w:before="242" w:line="232" w:lineRule="exact"/>
              <w:ind w:left="117" w:right="299"/>
              <w:rPr>
                <w:lang w:val="es-ES"/>
              </w:rPr>
            </w:pPr>
            <w:r w:rsidRPr="00961F52">
              <w:rPr>
                <w:spacing w:val="-2"/>
                <w:lang w:val="es-ES"/>
              </w:rPr>
              <w:t>Hora/técnico</w:t>
            </w:r>
          </w:p>
        </w:tc>
        <w:tc>
          <w:tcPr>
            <w:tcW w:w="1419" w:type="dxa"/>
            <w:tcBorders>
              <w:top w:val="single" w:sz="4" w:space="0" w:color="000000"/>
              <w:left w:val="single" w:sz="4" w:space="0" w:color="000000"/>
              <w:bottom w:val="single" w:sz="4" w:space="0" w:color="000000"/>
            </w:tcBorders>
          </w:tcPr>
          <w:p w14:paraId="52D2C4E6" w14:textId="77777777" w:rsidR="0063040E" w:rsidRPr="00961F52" w:rsidRDefault="0063040E" w:rsidP="009D2E4F">
            <w:pPr>
              <w:pStyle w:val="TableParagraph"/>
              <w:tabs>
                <w:tab w:val="left" w:pos="268"/>
              </w:tabs>
              <w:spacing w:before="242" w:line="232" w:lineRule="exact"/>
              <w:ind w:left="350" w:right="299"/>
              <w:rPr>
                <w:lang w:val="es-ES"/>
              </w:rPr>
            </w:pPr>
            <w:r w:rsidRPr="00961F52">
              <w:rPr>
                <w:w w:val="90"/>
                <w:lang w:val="es-ES"/>
              </w:rPr>
              <w:t>75,00</w:t>
            </w:r>
            <w:r w:rsidRPr="00961F52">
              <w:rPr>
                <w:lang w:val="es-ES"/>
              </w:rPr>
              <w:t xml:space="preserve"> €</w:t>
            </w:r>
          </w:p>
        </w:tc>
        <w:tc>
          <w:tcPr>
            <w:tcW w:w="1416" w:type="dxa"/>
            <w:tcBorders>
              <w:top w:val="single" w:sz="4" w:space="0" w:color="000000"/>
              <w:bottom w:val="single" w:sz="4" w:space="0" w:color="000000"/>
              <w:right w:val="single" w:sz="4" w:space="0" w:color="000000"/>
            </w:tcBorders>
          </w:tcPr>
          <w:p w14:paraId="7AD89D11" w14:textId="77777777" w:rsidR="0063040E" w:rsidRPr="00961F52" w:rsidRDefault="0063040E" w:rsidP="009D2E4F">
            <w:pPr>
              <w:pStyle w:val="TableParagraph"/>
              <w:ind w:right="1280"/>
              <w:rPr>
                <w:rFonts w:ascii="Times New Roman"/>
                <w:sz w:val="20"/>
                <w:lang w:val="es-ES"/>
              </w:rPr>
            </w:pPr>
          </w:p>
        </w:tc>
        <w:tc>
          <w:tcPr>
            <w:tcW w:w="994" w:type="dxa"/>
            <w:tcBorders>
              <w:top w:val="single" w:sz="4" w:space="0" w:color="000000"/>
              <w:left w:val="single" w:sz="4" w:space="0" w:color="000000"/>
              <w:bottom w:val="single" w:sz="4" w:space="0" w:color="000000"/>
              <w:right w:val="single" w:sz="4" w:space="0" w:color="000000"/>
            </w:tcBorders>
          </w:tcPr>
          <w:p w14:paraId="630E9C7F" w14:textId="77777777" w:rsidR="0063040E" w:rsidRPr="00961F52" w:rsidRDefault="0063040E" w:rsidP="009D2E4F">
            <w:pPr>
              <w:pStyle w:val="TableParagraph"/>
              <w:ind w:right="1280"/>
              <w:rPr>
                <w:rFonts w:ascii="Times New Roman"/>
                <w:sz w:val="20"/>
                <w:lang w:val="es-ES"/>
              </w:rPr>
            </w:pPr>
          </w:p>
        </w:tc>
        <w:tc>
          <w:tcPr>
            <w:tcW w:w="1382" w:type="dxa"/>
            <w:tcBorders>
              <w:top w:val="single" w:sz="4" w:space="0" w:color="000000"/>
              <w:left w:val="single" w:sz="4" w:space="0" w:color="000000"/>
              <w:bottom w:val="single" w:sz="4" w:space="0" w:color="000000"/>
              <w:right w:val="single" w:sz="4" w:space="0" w:color="000000"/>
            </w:tcBorders>
          </w:tcPr>
          <w:p w14:paraId="42968FC6" w14:textId="77777777" w:rsidR="0063040E" w:rsidRPr="00961F52" w:rsidRDefault="0063040E" w:rsidP="009D2E4F">
            <w:pPr>
              <w:pStyle w:val="TableParagraph"/>
              <w:ind w:right="1280"/>
              <w:rPr>
                <w:rFonts w:ascii="Times New Roman"/>
                <w:sz w:val="20"/>
                <w:lang w:val="es-ES"/>
              </w:rPr>
            </w:pPr>
          </w:p>
        </w:tc>
        <w:tc>
          <w:tcPr>
            <w:tcW w:w="1558" w:type="dxa"/>
            <w:tcBorders>
              <w:top w:val="single" w:sz="4" w:space="0" w:color="000000"/>
              <w:left w:val="single" w:sz="4" w:space="0" w:color="000000"/>
              <w:bottom w:val="single" w:sz="4" w:space="0" w:color="000000"/>
            </w:tcBorders>
          </w:tcPr>
          <w:p w14:paraId="25167E64" w14:textId="77777777" w:rsidR="0063040E" w:rsidRPr="00961F52" w:rsidRDefault="0063040E" w:rsidP="009D2E4F">
            <w:pPr>
              <w:pStyle w:val="TableParagraph"/>
              <w:ind w:right="1280"/>
              <w:rPr>
                <w:rFonts w:ascii="Times New Roman"/>
                <w:sz w:val="20"/>
                <w:lang w:val="es-ES"/>
              </w:rPr>
            </w:pPr>
          </w:p>
        </w:tc>
      </w:tr>
    </w:tbl>
    <w:p w14:paraId="4E3ED659" w14:textId="77777777" w:rsidR="0063040E" w:rsidRPr="00961F52" w:rsidRDefault="0063040E" w:rsidP="0063040E">
      <w:pPr>
        <w:pStyle w:val="Textindependent"/>
        <w:ind w:right="1280"/>
        <w:rPr>
          <w:sz w:val="20"/>
          <w:lang w:val="es-ES"/>
        </w:rPr>
      </w:pPr>
      <w:r w:rsidRPr="00961F52">
        <w:rPr>
          <w:noProof/>
          <w:sz w:val="20"/>
          <w:lang w:val="es-ES"/>
        </w:rPr>
        <mc:AlternateContent>
          <mc:Choice Requires="wps">
            <w:drawing>
              <wp:anchor distT="0" distB="0" distL="0" distR="0" simplePos="0" relativeHeight="251660288" behindDoc="1" locked="0" layoutInCell="1" allowOverlap="1" wp14:anchorId="690887DA" wp14:editId="0750A77E">
                <wp:simplePos x="0" y="0"/>
                <wp:positionH relativeFrom="page">
                  <wp:posOffset>716280</wp:posOffset>
                </wp:positionH>
                <wp:positionV relativeFrom="paragraph">
                  <wp:posOffset>260350</wp:posOffset>
                </wp:positionV>
                <wp:extent cx="5832475" cy="1779270"/>
                <wp:effectExtent l="0" t="0" r="15875" b="1143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2475" cy="1779270"/>
                        </a:xfrm>
                        <a:prstGeom prst="rect">
                          <a:avLst/>
                        </a:prstGeom>
                        <a:ln w="6095">
                          <a:solidFill>
                            <a:srgbClr val="000000"/>
                          </a:solidFill>
                          <a:prstDash val="solid"/>
                        </a:ln>
                      </wps:spPr>
                      <wps:txbx>
                        <w:txbxContent>
                          <w:p w14:paraId="2C7D64AB" w14:textId="77777777" w:rsidR="0063040E" w:rsidRDefault="0063040E" w:rsidP="0063040E">
                            <w:pPr>
                              <w:spacing w:before="19"/>
                              <w:ind w:left="1" w:right="4"/>
                              <w:jc w:val="center"/>
                              <w:rPr>
                                <w:rFonts w:ascii="Arial" w:hAnsi="Arial"/>
                                <w:i/>
                                <w:sz w:val="20"/>
                              </w:rPr>
                            </w:pPr>
                            <w:r>
                              <w:rPr>
                                <w:rFonts w:ascii="Arial" w:hAnsi="Arial"/>
                                <w:i/>
                                <w:spacing w:val="-2"/>
                                <w:sz w:val="20"/>
                              </w:rPr>
                              <w:t>-ADVERTENCIA</w:t>
                            </w:r>
                            <w:r>
                              <w:t>-</w:t>
                            </w:r>
                          </w:p>
                          <w:p w14:paraId="618BC1F8" w14:textId="77777777" w:rsidR="0063040E" w:rsidRDefault="0063040E" w:rsidP="0063040E">
                            <w:pPr>
                              <w:pStyle w:val="Textindependent"/>
                              <w:spacing w:before="12"/>
                              <w:rPr>
                                <w:rFonts w:ascii="Arial"/>
                                <w:i/>
                                <w:sz w:val="20"/>
                              </w:rPr>
                            </w:pPr>
                          </w:p>
                          <w:p w14:paraId="499D3CBB" w14:textId="77777777" w:rsidR="0063040E" w:rsidRPr="0063040E" w:rsidRDefault="0063040E" w:rsidP="0063040E">
                            <w:pPr>
                              <w:ind w:left="108"/>
                              <w:rPr>
                                <w:rFonts w:ascii="Arial" w:hAnsi="Arial"/>
                                <w:i/>
                                <w:sz w:val="20"/>
                                <w:lang w:val="es-ES"/>
                              </w:rPr>
                            </w:pPr>
                            <w:r w:rsidRPr="0063040E">
                              <w:rPr>
                                <w:rFonts w:ascii="Arial" w:hAnsi="Arial"/>
                                <w:i/>
                                <w:sz w:val="20"/>
                                <w:lang w:val="es-ES"/>
                              </w:rPr>
                              <w:t>Las propuestas habrán de incluir la totalidad de los precios que comprende la presente</w:t>
                            </w:r>
                            <w:r w:rsidRPr="0063040E">
                              <w:rPr>
                                <w:lang w:val="es-ES"/>
                              </w:rPr>
                              <w:t xml:space="preserve"> </w:t>
                            </w:r>
                            <w:r w:rsidRPr="0063040E">
                              <w:rPr>
                                <w:rFonts w:ascii="Arial" w:hAnsi="Arial"/>
                                <w:i/>
                                <w:spacing w:val="-2"/>
                                <w:sz w:val="20"/>
                                <w:lang w:val="es-ES"/>
                              </w:rPr>
                              <w:t>contratación.</w:t>
                            </w:r>
                          </w:p>
                          <w:p w14:paraId="302FB284" w14:textId="77777777" w:rsidR="0063040E" w:rsidRPr="0063040E" w:rsidRDefault="0063040E" w:rsidP="0063040E">
                            <w:pPr>
                              <w:pStyle w:val="Textindependent"/>
                              <w:rPr>
                                <w:rFonts w:ascii="Arial"/>
                                <w:i/>
                                <w:sz w:val="20"/>
                                <w:lang w:val="es-ES"/>
                              </w:rPr>
                            </w:pPr>
                          </w:p>
                          <w:p w14:paraId="30E050F7" w14:textId="77777777" w:rsidR="0063040E" w:rsidRPr="0063040E" w:rsidRDefault="0063040E" w:rsidP="0063040E">
                            <w:pPr>
                              <w:rPr>
                                <w:rFonts w:ascii="Arial" w:hAnsi="Arial"/>
                                <w:i/>
                                <w:sz w:val="20"/>
                                <w:lang w:val="es-ES"/>
                              </w:rPr>
                            </w:pPr>
                            <w:r w:rsidRPr="0063040E">
                              <w:rPr>
                                <w:rFonts w:ascii="Arial" w:hAnsi="Arial"/>
                                <w:i/>
                                <w:sz w:val="20"/>
                                <w:lang w:val="es-ES"/>
                              </w:rPr>
                              <w:t>Los precios se han de ofrecer con el número de decimales que conste en el modelo de oferta. En el caso que se ofrezcan precios con más decimales, estos no se tendrán en cuenta</w:t>
                            </w:r>
                            <w:r w:rsidRPr="0063040E">
                              <w:rPr>
                                <w:lang w:val="es-ES"/>
                              </w:rPr>
                              <w:t xml:space="preserve"> para </w:t>
                            </w:r>
                            <w:r w:rsidRPr="0063040E">
                              <w:rPr>
                                <w:rFonts w:ascii="Arial" w:hAnsi="Arial"/>
                                <w:i/>
                                <w:sz w:val="20"/>
                                <w:lang w:val="es-ES"/>
                              </w:rPr>
                              <w:t>puntuar la oferta.</w:t>
                            </w:r>
                          </w:p>
                          <w:p w14:paraId="288ED37F" w14:textId="77777777" w:rsidR="0063040E" w:rsidRPr="0063040E" w:rsidRDefault="0063040E" w:rsidP="0063040E">
                            <w:pPr>
                              <w:rPr>
                                <w:rFonts w:ascii="Arial" w:hAnsi="Arial"/>
                                <w:i/>
                                <w:sz w:val="20"/>
                                <w:lang w:val="es-ES"/>
                              </w:rPr>
                            </w:pPr>
                            <w:r w:rsidRPr="0063040E">
                              <w:rPr>
                                <w:rFonts w:ascii="Arial" w:hAnsi="Arial"/>
                                <w:i/>
                                <w:sz w:val="20"/>
                                <w:lang w:val="es-ES"/>
                              </w:rPr>
                              <w:t xml:space="preserve">En ausencia de algún precio se considerará que la oferta se corresponde con el precio máximo de licitación. </w:t>
                            </w:r>
                          </w:p>
                          <w:p w14:paraId="0A5478B8" w14:textId="77777777" w:rsidR="0063040E" w:rsidRPr="0063040E" w:rsidRDefault="0063040E" w:rsidP="0063040E">
                            <w:pPr>
                              <w:rPr>
                                <w:rFonts w:ascii="Arial" w:hAnsi="Arial"/>
                                <w:i/>
                                <w:sz w:val="20"/>
                                <w:lang w:val="es-ES"/>
                              </w:rPr>
                            </w:pPr>
                          </w:p>
                          <w:p w14:paraId="65A7EC8E" w14:textId="77777777" w:rsidR="0063040E" w:rsidRDefault="0063040E" w:rsidP="0063040E">
                            <w:pPr>
                              <w:rPr>
                                <w:rFonts w:ascii="Arial" w:hAnsi="Arial"/>
                                <w:i/>
                                <w:sz w:val="20"/>
                              </w:rPr>
                            </w:pPr>
                            <w:r w:rsidRPr="0063040E">
                              <w:rPr>
                                <w:rFonts w:ascii="Arial" w:hAnsi="Arial"/>
                                <w:i/>
                                <w:sz w:val="20"/>
                                <w:lang w:val="es-ES"/>
                              </w:rPr>
                              <w:t>Se excluirá el licitador la oferta del cual ultrapase cualquier de los precios máximos de licitación</w:t>
                            </w:r>
                            <w:r>
                              <w:rPr>
                                <w:rFonts w:ascii="Arial" w:hAnsi="Arial"/>
                                <w:i/>
                                <w:sz w:val="20"/>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90887DA" id="_x0000_t202" coordsize="21600,21600" o:spt="202" path="m,l,21600r21600,l21600,xe">
                <v:stroke joinstyle="miter"/>
                <v:path gradientshapeok="t" o:connecttype="rect"/>
              </v:shapetype>
              <v:shape id="Textbox 71" o:spid="_x0000_s1026" type="#_x0000_t202" style="position:absolute;margin-left:56.4pt;margin-top:20.5pt;width:459.25pt;height:140.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" filled="f" strokeweight=".16931mm">
                <v:path arrowok="t"/>
                <v:textbox inset="0,0,0,0">
                  <w:txbxContent>
                    <w:p w14:paraId="2C7D64AB" w14:textId="77777777" w:rsidR="0063040E" w:rsidRDefault="0063040E" w:rsidP="0063040E">
                      <w:pPr>
                        <w:spacing w:before="19"/>
                        <w:ind w:left="1" w:right="4"/>
                        <w:jc w:val="center"/>
                        <w:rPr>
                          <w:rFonts w:ascii="Arial" w:hAnsi="Arial"/>
                          <w:i/>
                          <w:sz w:val="20"/>
                        </w:rPr>
                      </w:pPr>
                      <w:r>
                        <w:rPr>
                          <w:rFonts w:ascii="Arial" w:hAnsi="Arial"/>
                          <w:i/>
                          <w:spacing w:val="-2"/>
                          <w:sz w:val="20"/>
                        </w:rPr>
                        <w:t>-ADVERTENCIA</w:t>
                      </w:r>
                      <w:r>
                        <w:t>-</w:t>
                      </w:r>
                    </w:p>
                    <w:p w14:paraId="618BC1F8" w14:textId="77777777" w:rsidR="0063040E" w:rsidRDefault="0063040E" w:rsidP="0063040E">
                      <w:pPr>
                        <w:pStyle w:val="Textindependent"/>
                        <w:spacing w:before="12"/>
                        <w:rPr>
                          <w:rFonts w:ascii="Arial"/>
                          <w:i/>
                          <w:sz w:val="20"/>
                        </w:rPr>
                      </w:pPr>
                    </w:p>
                    <w:p w14:paraId="499D3CBB" w14:textId="77777777" w:rsidR="0063040E" w:rsidRPr="0063040E" w:rsidRDefault="0063040E" w:rsidP="0063040E">
                      <w:pPr>
                        <w:ind w:left="108"/>
                        <w:rPr>
                          <w:rFonts w:ascii="Arial" w:hAnsi="Arial"/>
                          <w:i/>
                          <w:sz w:val="20"/>
                          <w:lang w:val="es-ES"/>
                        </w:rPr>
                      </w:pPr>
                      <w:r w:rsidRPr="0063040E">
                        <w:rPr>
                          <w:rFonts w:ascii="Arial" w:hAnsi="Arial"/>
                          <w:i/>
                          <w:sz w:val="20"/>
                          <w:lang w:val="es-ES"/>
                        </w:rPr>
                        <w:t>Las propuestas habrán de incluir la totalidad de los precios que comprende la presente</w:t>
                      </w:r>
                      <w:r w:rsidRPr="0063040E">
                        <w:rPr>
                          <w:lang w:val="es-ES"/>
                        </w:rPr>
                        <w:t xml:space="preserve"> </w:t>
                      </w:r>
                      <w:r w:rsidRPr="0063040E">
                        <w:rPr>
                          <w:rFonts w:ascii="Arial" w:hAnsi="Arial"/>
                          <w:i/>
                          <w:spacing w:val="-2"/>
                          <w:sz w:val="20"/>
                          <w:lang w:val="es-ES"/>
                        </w:rPr>
                        <w:t>contratación.</w:t>
                      </w:r>
                    </w:p>
                    <w:p w14:paraId="302FB284" w14:textId="77777777" w:rsidR="0063040E" w:rsidRPr="0063040E" w:rsidRDefault="0063040E" w:rsidP="0063040E">
                      <w:pPr>
                        <w:pStyle w:val="Textindependent"/>
                        <w:rPr>
                          <w:rFonts w:ascii="Arial"/>
                          <w:i/>
                          <w:sz w:val="20"/>
                          <w:lang w:val="es-ES"/>
                        </w:rPr>
                      </w:pPr>
                    </w:p>
                    <w:p w14:paraId="30E050F7" w14:textId="77777777" w:rsidR="0063040E" w:rsidRPr="0063040E" w:rsidRDefault="0063040E" w:rsidP="0063040E">
                      <w:pPr>
                        <w:rPr>
                          <w:rFonts w:ascii="Arial" w:hAnsi="Arial"/>
                          <w:i/>
                          <w:sz w:val="20"/>
                          <w:lang w:val="es-ES"/>
                        </w:rPr>
                      </w:pPr>
                      <w:r w:rsidRPr="0063040E">
                        <w:rPr>
                          <w:rFonts w:ascii="Arial" w:hAnsi="Arial"/>
                          <w:i/>
                          <w:sz w:val="20"/>
                          <w:lang w:val="es-ES"/>
                        </w:rPr>
                        <w:t>Los precios se han de ofrecer con el número de decimales que conste en el modelo de oferta. En el caso que se ofrezcan precios con más decimales, estos no se tendrán en cuenta</w:t>
                      </w:r>
                      <w:r w:rsidRPr="0063040E">
                        <w:rPr>
                          <w:lang w:val="es-ES"/>
                        </w:rPr>
                        <w:t xml:space="preserve"> para </w:t>
                      </w:r>
                      <w:r w:rsidRPr="0063040E">
                        <w:rPr>
                          <w:rFonts w:ascii="Arial" w:hAnsi="Arial"/>
                          <w:i/>
                          <w:sz w:val="20"/>
                          <w:lang w:val="es-ES"/>
                        </w:rPr>
                        <w:t>puntuar la oferta.</w:t>
                      </w:r>
                    </w:p>
                    <w:p w14:paraId="288ED37F" w14:textId="77777777" w:rsidR="0063040E" w:rsidRPr="0063040E" w:rsidRDefault="0063040E" w:rsidP="0063040E">
                      <w:pPr>
                        <w:rPr>
                          <w:rFonts w:ascii="Arial" w:hAnsi="Arial"/>
                          <w:i/>
                          <w:sz w:val="20"/>
                          <w:lang w:val="es-ES"/>
                        </w:rPr>
                      </w:pPr>
                      <w:r w:rsidRPr="0063040E">
                        <w:rPr>
                          <w:rFonts w:ascii="Arial" w:hAnsi="Arial"/>
                          <w:i/>
                          <w:sz w:val="20"/>
                          <w:lang w:val="es-ES"/>
                        </w:rPr>
                        <w:t xml:space="preserve">En ausencia de algún precio se considerará que la oferta se corresponde con el precio máximo de licitación. </w:t>
                      </w:r>
                    </w:p>
                    <w:p w14:paraId="0A5478B8" w14:textId="77777777" w:rsidR="0063040E" w:rsidRPr="0063040E" w:rsidRDefault="0063040E" w:rsidP="0063040E">
                      <w:pPr>
                        <w:rPr>
                          <w:rFonts w:ascii="Arial" w:hAnsi="Arial"/>
                          <w:i/>
                          <w:sz w:val="20"/>
                          <w:lang w:val="es-ES"/>
                        </w:rPr>
                      </w:pPr>
                    </w:p>
                    <w:p w14:paraId="65A7EC8E" w14:textId="77777777" w:rsidR="0063040E" w:rsidRDefault="0063040E" w:rsidP="0063040E">
                      <w:pPr>
                        <w:rPr>
                          <w:rFonts w:ascii="Arial" w:hAnsi="Arial"/>
                          <w:i/>
                          <w:sz w:val="20"/>
                        </w:rPr>
                      </w:pPr>
                      <w:r w:rsidRPr="0063040E">
                        <w:rPr>
                          <w:rFonts w:ascii="Arial" w:hAnsi="Arial"/>
                          <w:i/>
                          <w:sz w:val="20"/>
                          <w:lang w:val="es-ES"/>
                        </w:rPr>
                        <w:t>Se excluirá el licitador la oferta del cual ultrapase cualquier de los precios máximos de licitación</w:t>
                      </w:r>
                      <w:r>
                        <w:rPr>
                          <w:rFonts w:ascii="Arial" w:hAnsi="Arial"/>
                          <w:i/>
                          <w:sz w:val="20"/>
                        </w:rPr>
                        <w:t>.</w:t>
                      </w:r>
                    </w:p>
                  </w:txbxContent>
                </v:textbox>
                <w10:wrap type="topAndBottom" anchorx="page"/>
              </v:shape>
            </w:pict>
          </mc:Fallback>
        </mc:AlternateContent>
      </w:r>
    </w:p>
    <w:p w14:paraId="56834334" w14:textId="77777777" w:rsidR="0063040E" w:rsidRPr="00961F52" w:rsidRDefault="0063040E" w:rsidP="0063040E">
      <w:pPr>
        <w:pStyle w:val="Textindependent"/>
        <w:spacing w:before="5"/>
        <w:ind w:right="1280"/>
        <w:rPr>
          <w:lang w:val="es-ES"/>
        </w:rPr>
      </w:pPr>
    </w:p>
    <w:p w14:paraId="04B6095F" w14:textId="77777777" w:rsidR="0063040E" w:rsidRPr="0063040E" w:rsidRDefault="0063040E" w:rsidP="0063040E">
      <w:pPr>
        <w:pStyle w:val="Ttol2"/>
        <w:spacing w:before="242"/>
        <w:ind w:left="2" w:right="1280"/>
        <w:rPr>
          <w:rFonts w:ascii="Arial" w:eastAsia="Arial MT" w:hAnsi="Arial" w:cs="Arial MT"/>
          <w:b/>
          <w:color w:val="auto"/>
          <w:sz w:val="22"/>
          <w:szCs w:val="22"/>
          <w:lang w:val="es-ES"/>
        </w:rPr>
      </w:pPr>
      <w:r w:rsidRPr="0063040E">
        <w:rPr>
          <w:rFonts w:ascii="Arial" w:eastAsia="Arial MT" w:hAnsi="Arial" w:cs="Arial MT"/>
          <w:b/>
          <w:color w:val="auto"/>
          <w:sz w:val="22"/>
          <w:szCs w:val="22"/>
          <w:u w:val="single"/>
          <w:lang w:val="es-ES"/>
        </w:rPr>
        <w:t>Criterio 3:</w:t>
      </w:r>
      <w:r w:rsidRPr="0063040E">
        <w:rPr>
          <w:rFonts w:ascii="Arial" w:eastAsia="Arial MT" w:hAnsi="Arial" w:cs="Arial MT"/>
          <w:b/>
          <w:color w:val="auto"/>
          <w:sz w:val="22"/>
          <w:szCs w:val="22"/>
          <w:lang w:val="es-ES"/>
        </w:rPr>
        <w:t xml:space="preserve"> Módulo por al desempeño de normativas ISO de los procesos internos del GPS con criterios de calidad y trazabilidad</w:t>
      </w:r>
    </w:p>
    <w:p w14:paraId="56922F11" w14:textId="77777777" w:rsidR="0063040E" w:rsidRPr="00961F52" w:rsidRDefault="0063040E" w:rsidP="0063040E">
      <w:pPr>
        <w:pStyle w:val="Textindependent"/>
        <w:spacing w:before="21"/>
        <w:ind w:right="1280"/>
        <w:rPr>
          <w:rFonts w:ascii="Arial"/>
          <w:b/>
          <w:sz w:val="20"/>
          <w:lang w:val="es-ES"/>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9"/>
        <w:gridCol w:w="1887"/>
      </w:tblGrid>
      <w:tr w:rsidR="0063040E" w:rsidRPr="00961F52" w14:paraId="44682C86" w14:textId="77777777" w:rsidTr="009D2E4F">
        <w:trPr>
          <w:trHeight w:val="746"/>
        </w:trPr>
        <w:tc>
          <w:tcPr>
            <w:tcW w:w="7189" w:type="dxa"/>
          </w:tcPr>
          <w:p w14:paraId="412489CD" w14:textId="77777777" w:rsidR="0063040E" w:rsidRPr="00961F52" w:rsidRDefault="0063040E" w:rsidP="009D2E4F">
            <w:pPr>
              <w:pStyle w:val="TableParagraph"/>
              <w:ind w:right="1280"/>
              <w:rPr>
                <w:rFonts w:ascii="Times New Roman"/>
                <w:sz w:val="20"/>
                <w:lang w:val="es-ES"/>
              </w:rPr>
            </w:pPr>
          </w:p>
        </w:tc>
        <w:tc>
          <w:tcPr>
            <w:tcW w:w="1887" w:type="dxa"/>
          </w:tcPr>
          <w:p w14:paraId="31C74328" w14:textId="77777777" w:rsidR="0063040E" w:rsidRPr="00961F52" w:rsidRDefault="0063040E" w:rsidP="009D2E4F">
            <w:pPr>
              <w:pStyle w:val="TableParagraph"/>
              <w:spacing w:before="242" w:line="252" w:lineRule="exact"/>
              <w:ind w:right="153"/>
              <w:jc w:val="center"/>
              <w:rPr>
                <w:lang w:val="es-ES"/>
              </w:rPr>
            </w:pPr>
            <w:r w:rsidRPr="00961F52">
              <w:rPr>
                <w:lang w:val="es-ES"/>
              </w:rPr>
              <w:t>Marc</w:t>
            </w:r>
            <w:r>
              <w:rPr>
                <w:lang w:val="es-ES"/>
              </w:rPr>
              <w:t>ad</w:t>
            </w:r>
            <w:r w:rsidRPr="00961F52">
              <w:rPr>
                <w:lang w:val="es-ES"/>
              </w:rPr>
              <w:t xml:space="preserve"> </w:t>
            </w:r>
            <w:r w:rsidRPr="00961F52">
              <w:rPr>
                <w:spacing w:val="-5"/>
                <w:lang w:val="es-ES"/>
              </w:rPr>
              <w:t>con</w:t>
            </w:r>
            <w:r>
              <w:rPr>
                <w:lang w:val="es-ES"/>
              </w:rPr>
              <w:t xml:space="preserve"> </w:t>
            </w:r>
            <w:r w:rsidRPr="00961F52">
              <w:rPr>
                <w:lang w:val="es-ES"/>
              </w:rPr>
              <w:t xml:space="preserve">una X si </w:t>
            </w:r>
            <w:r w:rsidRPr="00961F52">
              <w:rPr>
                <w:spacing w:val="-2"/>
                <w:lang w:val="es-ES"/>
              </w:rPr>
              <w:t>lo ofrecéis</w:t>
            </w:r>
            <w:r w:rsidRPr="00961F52">
              <w:rPr>
                <w:lang w:val="es-ES"/>
              </w:rPr>
              <w:t>*</w:t>
            </w:r>
          </w:p>
        </w:tc>
      </w:tr>
      <w:tr w:rsidR="0063040E" w:rsidRPr="00961F52" w14:paraId="133178D4" w14:textId="77777777" w:rsidTr="009D2E4F">
        <w:trPr>
          <w:trHeight w:val="1000"/>
        </w:trPr>
        <w:tc>
          <w:tcPr>
            <w:tcW w:w="7189" w:type="dxa"/>
          </w:tcPr>
          <w:p w14:paraId="6B80E618" w14:textId="77777777" w:rsidR="0063040E" w:rsidRPr="00961F52" w:rsidRDefault="0063040E" w:rsidP="009D2E4F">
            <w:pPr>
              <w:pStyle w:val="TableParagraph"/>
              <w:spacing w:before="224" w:line="252" w:lineRule="exact"/>
              <w:ind w:left="107" w:right="242"/>
              <w:jc w:val="both"/>
              <w:rPr>
                <w:lang w:val="es-ES"/>
              </w:rPr>
            </w:pPr>
            <w:r w:rsidRPr="00961F52">
              <w:rPr>
                <w:lang w:val="es-ES"/>
              </w:rPr>
              <w:t xml:space="preserve">Ofrece un </w:t>
            </w:r>
            <w:r w:rsidRPr="00961F52">
              <w:rPr>
                <w:rFonts w:ascii="Arial" w:hAnsi="Arial"/>
                <w:b/>
                <w:lang w:val="es-ES"/>
              </w:rPr>
              <w:t>módulo que permita el diseño de procedimientos para el desempeño de normativas ISO de los procesos internos del GPS</w:t>
            </w:r>
            <w:r w:rsidRPr="00961F52">
              <w:rPr>
                <w:lang w:val="es-ES"/>
              </w:rPr>
              <w:t xml:space="preserve"> con criterios de calidad y trazabilidad</w:t>
            </w:r>
          </w:p>
        </w:tc>
        <w:tc>
          <w:tcPr>
            <w:tcW w:w="1887" w:type="dxa"/>
          </w:tcPr>
          <w:p w14:paraId="4B08299E" w14:textId="77777777" w:rsidR="0063040E" w:rsidRPr="00961F52" w:rsidRDefault="0063040E" w:rsidP="009D2E4F">
            <w:pPr>
              <w:pStyle w:val="TableParagraph"/>
              <w:ind w:right="153"/>
              <w:rPr>
                <w:rFonts w:ascii="Times New Roman"/>
                <w:sz w:val="20"/>
                <w:lang w:val="es-ES"/>
              </w:rPr>
            </w:pPr>
          </w:p>
        </w:tc>
      </w:tr>
    </w:tbl>
    <w:p w14:paraId="35440F67" w14:textId="3D174928" w:rsidR="0063040E" w:rsidRPr="00961F52" w:rsidRDefault="0063040E" w:rsidP="0063040E">
      <w:pPr>
        <w:spacing w:before="252"/>
        <w:ind w:left="930" w:right="1280"/>
        <w:rPr>
          <w:rFonts w:ascii="Arial" w:hAnsi="Arial"/>
          <w:i/>
          <w:sz w:val="20"/>
          <w:lang w:val="es-ES"/>
        </w:rPr>
        <w:sectPr w:rsidR="0063040E" w:rsidRPr="00961F52" w:rsidSect="0063040E">
          <w:pgSz w:w="11910" w:h="16840"/>
          <w:pgMar w:top="2000" w:right="566" w:bottom="1720" w:left="992" w:header="528" w:footer="1530" w:gutter="0"/>
          <w:cols w:space="708"/>
        </w:sectPr>
      </w:pPr>
      <w:r w:rsidRPr="00961F52">
        <w:rPr>
          <w:rFonts w:ascii="Arial" w:hAnsi="Arial"/>
          <w:i/>
          <w:sz w:val="20"/>
          <w:lang w:val="es-ES"/>
        </w:rPr>
        <w:t>*En caso de no marcar la opción se entenderá que no lo ofrecéis y obtendréis 0</w:t>
      </w:r>
      <w:r w:rsidRPr="00961F52">
        <w:rPr>
          <w:lang w:val="es-ES"/>
        </w:rPr>
        <w:t xml:space="preserve"> </w:t>
      </w:r>
      <w:r w:rsidRPr="00961F52">
        <w:rPr>
          <w:rFonts w:ascii="Arial" w:hAnsi="Arial"/>
          <w:i/>
          <w:spacing w:val="-2"/>
          <w:sz w:val="20"/>
          <w:lang w:val="es-ES"/>
        </w:rPr>
        <w:t>puntos.</w:t>
      </w:r>
    </w:p>
    <w:p w14:paraId="59CF3402" w14:textId="77777777" w:rsidR="0063040E" w:rsidRPr="00961F52" w:rsidRDefault="0063040E" w:rsidP="0063040E">
      <w:pPr>
        <w:pStyle w:val="Textindependent"/>
        <w:spacing w:before="207"/>
        <w:ind w:right="1280"/>
        <w:rPr>
          <w:rFonts w:ascii="Arial"/>
          <w:i/>
          <w:lang w:val="es-ES"/>
        </w:rPr>
      </w:pPr>
    </w:p>
    <w:p w14:paraId="2EC32A44" w14:textId="3A77D5D6" w:rsidR="0063040E" w:rsidRPr="00961F52" w:rsidRDefault="0063040E" w:rsidP="0063040E">
      <w:pPr>
        <w:pStyle w:val="Ttol2"/>
        <w:spacing w:before="242"/>
        <w:ind w:left="2" w:right="1280"/>
        <w:jc w:val="both"/>
        <w:rPr>
          <w:rFonts w:ascii="Arial" w:hAnsi="Arial"/>
          <w:b/>
          <w:lang w:val="es-ES"/>
        </w:rPr>
      </w:pPr>
      <w:r w:rsidRPr="0063040E">
        <w:rPr>
          <w:rFonts w:ascii="Arial" w:eastAsia="Arial MT" w:hAnsi="Arial" w:cs="Arial MT"/>
          <w:b/>
          <w:color w:val="auto"/>
          <w:sz w:val="22"/>
          <w:szCs w:val="22"/>
          <w:u w:val="single"/>
          <w:lang w:val="es-ES"/>
        </w:rPr>
        <w:t xml:space="preserve">Criterio 4: </w:t>
      </w:r>
      <w:r w:rsidRPr="0063040E">
        <w:rPr>
          <w:rFonts w:ascii="Arial" w:eastAsia="Arial MT" w:hAnsi="Arial" w:cs="Arial MT"/>
          <w:b/>
          <w:color w:val="auto"/>
          <w:sz w:val="22"/>
          <w:szCs w:val="22"/>
          <w:lang w:val="es-ES"/>
        </w:rPr>
        <w:t>Posibilidad de personalizar los elementos de la interfaz de los menús</w:t>
      </w:r>
      <w:r>
        <w:rPr>
          <w:rFonts w:ascii="Arial" w:eastAsia="Arial MT" w:hAnsi="Arial" w:cs="Arial MT"/>
          <w:b/>
          <w:color w:val="auto"/>
          <w:sz w:val="22"/>
          <w:szCs w:val="22"/>
          <w:lang w:val="es-ES"/>
        </w:rPr>
        <w:t xml:space="preserve"> </w:t>
      </w:r>
      <w:r w:rsidRPr="0063040E">
        <w:rPr>
          <w:rFonts w:ascii="Arial" w:eastAsia="Arial MT" w:hAnsi="Arial" w:cs="Arial MT"/>
          <w:b/>
          <w:color w:val="auto"/>
          <w:sz w:val="22"/>
          <w:szCs w:val="22"/>
          <w:lang w:val="es-ES"/>
        </w:rPr>
        <w:t>principales de uso intensivo</w:t>
      </w:r>
    </w:p>
    <w:p w14:paraId="10394D4B" w14:textId="77777777" w:rsidR="0063040E" w:rsidRPr="00961F52" w:rsidRDefault="0063040E" w:rsidP="0063040E">
      <w:pPr>
        <w:pStyle w:val="Textindependent"/>
        <w:spacing w:before="21"/>
        <w:ind w:right="1280"/>
        <w:jc w:val="both"/>
        <w:rPr>
          <w:rFonts w:ascii="Arial"/>
          <w:b/>
          <w:sz w:val="20"/>
          <w:lang w:val="es-ES"/>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5"/>
        <w:gridCol w:w="1887"/>
      </w:tblGrid>
      <w:tr w:rsidR="0063040E" w:rsidRPr="00961F52" w14:paraId="26A47458" w14:textId="77777777" w:rsidTr="009D2E4F">
        <w:trPr>
          <w:trHeight w:val="745"/>
        </w:trPr>
        <w:tc>
          <w:tcPr>
            <w:tcW w:w="7045" w:type="dxa"/>
          </w:tcPr>
          <w:p w14:paraId="015700E1" w14:textId="77777777" w:rsidR="0063040E" w:rsidRPr="00961F52" w:rsidRDefault="0063040E" w:rsidP="009D2E4F">
            <w:pPr>
              <w:pStyle w:val="TableParagraph"/>
              <w:ind w:right="1280"/>
              <w:rPr>
                <w:rFonts w:ascii="Times New Roman"/>
                <w:sz w:val="20"/>
                <w:lang w:val="es-ES"/>
              </w:rPr>
            </w:pPr>
          </w:p>
        </w:tc>
        <w:tc>
          <w:tcPr>
            <w:tcW w:w="1887" w:type="dxa"/>
          </w:tcPr>
          <w:p w14:paraId="01C967EC" w14:textId="77777777" w:rsidR="0063040E" w:rsidRPr="00961F52" w:rsidRDefault="0063040E" w:rsidP="009D2E4F">
            <w:pPr>
              <w:pStyle w:val="TableParagraph"/>
              <w:spacing w:before="242" w:line="252" w:lineRule="exact"/>
              <w:ind w:right="153"/>
              <w:jc w:val="center"/>
              <w:rPr>
                <w:lang w:val="es-ES"/>
              </w:rPr>
            </w:pPr>
            <w:r w:rsidRPr="00961F52">
              <w:rPr>
                <w:lang w:val="es-ES"/>
              </w:rPr>
              <w:t>Marc</w:t>
            </w:r>
            <w:r>
              <w:rPr>
                <w:lang w:val="es-ES"/>
              </w:rPr>
              <w:t>ad</w:t>
            </w:r>
            <w:r w:rsidRPr="00961F52">
              <w:rPr>
                <w:lang w:val="es-ES"/>
              </w:rPr>
              <w:t xml:space="preserve"> </w:t>
            </w:r>
            <w:r w:rsidRPr="00961F52">
              <w:rPr>
                <w:spacing w:val="-5"/>
                <w:lang w:val="es-ES"/>
              </w:rPr>
              <w:t>con</w:t>
            </w:r>
            <w:r>
              <w:rPr>
                <w:lang w:val="es-ES"/>
              </w:rPr>
              <w:t xml:space="preserve"> </w:t>
            </w:r>
            <w:r w:rsidRPr="00961F52">
              <w:rPr>
                <w:lang w:val="es-ES"/>
              </w:rPr>
              <w:t xml:space="preserve">una X si </w:t>
            </w:r>
            <w:r w:rsidRPr="00961F52">
              <w:rPr>
                <w:spacing w:val="-2"/>
                <w:lang w:val="es-ES"/>
              </w:rPr>
              <w:t>lo ofrecéis</w:t>
            </w:r>
            <w:r w:rsidRPr="00961F52">
              <w:rPr>
                <w:lang w:val="es-ES"/>
              </w:rPr>
              <w:t>*</w:t>
            </w:r>
          </w:p>
        </w:tc>
      </w:tr>
      <w:tr w:rsidR="0063040E" w:rsidRPr="00961F52" w14:paraId="4268F949" w14:textId="77777777" w:rsidTr="009D2E4F">
        <w:trPr>
          <w:trHeight w:val="749"/>
        </w:trPr>
        <w:tc>
          <w:tcPr>
            <w:tcW w:w="7045" w:type="dxa"/>
          </w:tcPr>
          <w:p w14:paraId="0E102E5F" w14:textId="77777777" w:rsidR="0063040E" w:rsidRPr="00961F52" w:rsidRDefault="0063040E" w:rsidP="009D2E4F">
            <w:pPr>
              <w:pStyle w:val="TableParagraph"/>
              <w:spacing w:before="225" w:line="252" w:lineRule="exact"/>
              <w:ind w:left="105" w:right="101"/>
              <w:rPr>
                <w:lang w:val="es-ES"/>
              </w:rPr>
            </w:pPr>
            <w:r w:rsidRPr="00961F52">
              <w:rPr>
                <w:lang w:val="es-ES"/>
              </w:rPr>
              <w:t xml:space="preserve">Ofrece la posibilidad de </w:t>
            </w:r>
            <w:r w:rsidRPr="00961F52">
              <w:rPr>
                <w:rFonts w:ascii="Arial" w:hAnsi="Arial"/>
                <w:b/>
                <w:lang w:val="es-ES"/>
              </w:rPr>
              <w:t>personalizar los elementos de la interfaz de los menús principales</w:t>
            </w:r>
            <w:r w:rsidRPr="00961F52">
              <w:rPr>
                <w:lang w:val="es-ES"/>
              </w:rPr>
              <w:t xml:space="preserve"> de uso intensivo</w:t>
            </w:r>
          </w:p>
        </w:tc>
        <w:tc>
          <w:tcPr>
            <w:tcW w:w="1887" w:type="dxa"/>
          </w:tcPr>
          <w:p w14:paraId="1DCFA7E7" w14:textId="77777777" w:rsidR="0063040E" w:rsidRPr="00961F52" w:rsidRDefault="0063040E" w:rsidP="009D2E4F">
            <w:pPr>
              <w:pStyle w:val="TableParagraph"/>
              <w:ind w:right="153"/>
              <w:rPr>
                <w:rFonts w:ascii="Times New Roman"/>
                <w:sz w:val="20"/>
                <w:lang w:val="es-ES"/>
              </w:rPr>
            </w:pPr>
          </w:p>
        </w:tc>
      </w:tr>
    </w:tbl>
    <w:p w14:paraId="503035BB" w14:textId="77777777" w:rsidR="0063040E" w:rsidRPr="00961F52" w:rsidRDefault="0063040E" w:rsidP="0063040E">
      <w:pPr>
        <w:spacing w:before="252"/>
        <w:ind w:left="820" w:right="1280"/>
        <w:rPr>
          <w:rFonts w:ascii="Arial" w:hAnsi="Arial"/>
          <w:i/>
          <w:sz w:val="20"/>
          <w:lang w:val="es-ES"/>
        </w:rPr>
      </w:pPr>
      <w:r w:rsidRPr="00961F52">
        <w:rPr>
          <w:rFonts w:ascii="Arial" w:hAnsi="Arial"/>
          <w:i/>
          <w:sz w:val="20"/>
          <w:lang w:val="es-ES"/>
        </w:rPr>
        <w:t>*En caso de no marcar la opción se entenderá que no lo ofrecéis y obtendréis 0</w:t>
      </w:r>
      <w:r w:rsidRPr="00961F52">
        <w:rPr>
          <w:lang w:val="es-ES"/>
        </w:rPr>
        <w:t xml:space="preserve"> </w:t>
      </w:r>
      <w:r w:rsidRPr="00961F52">
        <w:rPr>
          <w:rFonts w:ascii="Arial" w:hAnsi="Arial"/>
          <w:i/>
          <w:spacing w:val="-2"/>
          <w:sz w:val="20"/>
          <w:lang w:val="es-ES"/>
        </w:rPr>
        <w:t>puntos.</w:t>
      </w:r>
    </w:p>
    <w:p w14:paraId="648A1EBF" w14:textId="77777777" w:rsidR="0063040E" w:rsidRPr="00961F52" w:rsidRDefault="0063040E" w:rsidP="0063040E">
      <w:pPr>
        <w:pStyle w:val="Textindependent"/>
        <w:spacing w:before="33"/>
        <w:ind w:right="1280"/>
        <w:rPr>
          <w:rFonts w:ascii="Arial"/>
          <w:i/>
          <w:sz w:val="20"/>
          <w:lang w:val="es-ES"/>
        </w:rPr>
      </w:pPr>
    </w:p>
    <w:p w14:paraId="21CA8118" w14:textId="77777777" w:rsidR="0063040E" w:rsidRPr="0063040E" w:rsidRDefault="0063040E" w:rsidP="0063040E">
      <w:pPr>
        <w:pStyle w:val="Ttol2"/>
        <w:spacing w:before="242"/>
        <w:ind w:left="2" w:right="1280"/>
        <w:rPr>
          <w:rFonts w:ascii="Arial" w:eastAsia="Arial MT" w:hAnsi="Arial" w:cs="Arial MT"/>
          <w:b/>
          <w:color w:val="auto"/>
          <w:sz w:val="22"/>
          <w:szCs w:val="22"/>
          <w:lang w:val="es-ES"/>
        </w:rPr>
      </w:pPr>
      <w:r w:rsidRPr="0063040E">
        <w:rPr>
          <w:rFonts w:ascii="Arial" w:eastAsia="Arial MT" w:hAnsi="Arial" w:cs="Arial MT"/>
          <w:b/>
          <w:color w:val="auto"/>
          <w:sz w:val="22"/>
          <w:szCs w:val="22"/>
          <w:u w:val="single"/>
          <w:lang w:val="es-ES"/>
        </w:rPr>
        <w:t>Criterio 5</w:t>
      </w:r>
      <w:r w:rsidRPr="0063040E">
        <w:rPr>
          <w:rFonts w:ascii="Arial" w:eastAsia="Arial MT" w:hAnsi="Arial" w:cs="Arial MT"/>
          <w:b/>
          <w:color w:val="auto"/>
          <w:sz w:val="22"/>
          <w:szCs w:val="22"/>
          <w:lang w:val="es-ES"/>
        </w:rPr>
        <w:t xml:space="preserve">: Conectividad de la herramienta </w:t>
      </w:r>
      <w:proofErr w:type="gramStart"/>
      <w:r w:rsidRPr="0063040E">
        <w:rPr>
          <w:rFonts w:ascii="Arial" w:eastAsia="Arial MT" w:hAnsi="Arial" w:cs="Arial MT"/>
          <w:b/>
          <w:color w:val="auto"/>
          <w:sz w:val="22"/>
          <w:szCs w:val="22"/>
          <w:lang w:val="es-ES"/>
        </w:rPr>
        <w:t>app</w:t>
      </w:r>
      <w:proofErr w:type="gramEnd"/>
    </w:p>
    <w:p w14:paraId="70C74B49" w14:textId="77777777" w:rsidR="0063040E" w:rsidRPr="00961F52" w:rsidRDefault="0063040E" w:rsidP="0063040E">
      <w:pPr>
        <w:pStyle w:val="Textindependent"/>
        <w:spacing w:before="23"/>
        <w:ind w:right="1280"/>
        <w:rPr>
          <w:rFonts w:ascii="Arial"/>
          <w:b/>
          <w:sz w:val="20"/>
          <w:lang w:val="es-ES"/>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5"/>
        <w:gridCol w:w="1887"/>
      </w:tblGrid>
      <w:tr w:rsidR="0063040E" w:rsidRPr="00961F52" w14:paraId="4B1B85B5" w14:textId="77777777" w:rsidTr="009D2E4F">
        <w:trPr>
          <w:trHeight w:val="746"/>
        </w:trPr>
        <w:tc>
          <w:tcPr>
            <w:tcW w:w="7045" w:type="dxa"/>
          </w:tcPr>
          <w:p w14:paraId="28A019FF" w14:textId="77777777" w:rsidR="0063040E" w:rsidRPr="00961F52" w:rsidRDefault="0063040E" w:rsidP="009D2E4F">
            <w:pPr>
              <w:pStyle w:val="TableParagraph"/>
              <w:ind w:right="1280"/>
              <w:rPr>
                <w:rFonts w:ascii="Times New Roman"/>
                <w:sz w:val="20"/>
                <w:lang w:val="es-ES"/>
              </w:rPr>
            </w:pPr>
          </w:p>
        </w:tc>
        <w:tc>
          <w:tcPr>
            <w:tcW w:w="1887" w:type="dxa"/>
          </w:tcPr>
          <w:p w14:paraId="21120376" w14:textId="77777777" w:rsidR="0063040E" w:rsidRPr="00961F52" w:rsidRDefault="0063040E" w:rsidP="009D2E4F">
            <w:pPr>
              <w:pStyle w:val="TableParagraph"/>
              <w:spacing w:before="240"/>
              <w:ind w:right="153"/>
              <w:jc w:val="center"/>
              <w:rPr>
                <w:lang w:val="es-ES"/>
              </w:rPr>
            </w:pPr>
            <w:r w:rsidRPr="00961F52">
              <w:rPr>
                <w:lang w:val="es-ES"/>
              </w:rPr>
              <w:t>Marc</w:t>
            </w:r>
            <w:r>
              <w:rPr>
                <w:lang w:val="es-ES"/>
              </w:rPr>
              <w:t>ad</w:t>
            </w:r>
            <w:r w:rsidRPr="00961F52">
              <w:rPr>
                <w:lang w:val="es-ES"/>
              </w:rPr>
              <w:t xml:space="preserve"> </w:t>
            </w:r>
            <w:r w:rsidRPr="00961F52">
              <w:rPr>
                <w:spacing w:val="-5"/>
                <w:lang w:val="es-ES"/>
              </w:rPr>
              <w:t>con</w:t>
            </w:r>
            <w:r>
              <w:rPr>
                <w:lang w:val="es-ES"/>
              </w:rPr>
              <w:t xml:space="preserve"> </w:t>
            </w:r>
            <w:r w:rsidRPr="00961F52">
              <w:rPr>
                <w:lang w:val="es-ES"/>
              </w:rPr>
              <w:t xml:space="preserve">una X si </w:t>
            </w:r>
            <w:r w:rsidRPr="00961F52">
              <w:rPr>
                <w:spacing w:val="-2"/>
                <w:lang w:val="es-ES"/>
              </w:rPr>
              <w:t>lo ofrecéis</w:t>
            </w:r>
            <w:r w:rsidRPr="00961F52">
              <w:rPr>
                <w:lang w:val="es-ES"/>
              </w:rPr>
              <w:t>*</w:t>
            </w:r>
          </w:p>
        </w:tc>
      </w:tr>
      <w:tr w:rsidR="0063040E" w:rsidRPr="00961F52" w14:paraId="083B0BEE" w14:textId="77777777" w:rsidTr="009D2E4F">
        <w:trPr>
          <w:trHeight w:val="746"/>
        </w:trPr>
        <w:tc>
          <w:tcPr>
            <w:tcW w:w="7045" w:type="dxa"/>
          </w:tcPr>
          <w:p w14:paraId="79E5414C" w14:textId="77777777" w:rsidR="0063040E" w:rsidRPr="00961F52" w:rsidRDefault="0063040E" w:rsidP="009D2E4F">
            <w:pPr>
              <w:pStyle w:val="TableParagraph"/>
              <w:spacing w:before="240"/>
              <w:ind w:left="105"/>
              <w:rPr>
                <w:lang w:val="es-ES"/>
              </w:rPr>
            </w:pPr>
            <w:r w:rsidRPr="00961F52">
              <w:rPr>
                <w:lang w:val="es-ES"/>
              </w:rPr>
              <w:t xml:space="preserve">Si la herramienta </w:t>
            </w:r>
            <w:r w:rsidRPr="00961F52">
              <w:rPr>
                <w:rFonts w:ascii="Arial" w:hAnsi="Arial"/>
                <w:b/>
                <w:lang w:val="es-ES"/>
              </w:rPr>
              <w:t>no precisa conectividad</w:t>
            </w:r>
            <w:r w:rsidRPr="00961F52">
              <w:rPr>
                <w:lang w:val="es-ES"/>
              </w:rPr>
              <w:t xml:space="preserve"> para funcionar, mantiene </w:t>
            </w:r>
            <w:r w:rsidRPr="00961F52">
              <w:rPr>
                <w:spacing w:val="-2"/>
                <w:lang w:val="es-ES"/>
              </w:rPr>
              <w:t>la operatividad</w:t>
            </w:r>
            <w:r>
              <w:rPr>
                <w:spacing w:val="-2"/>
                <w:lang w:val="es-ES"/>
              </w:rPr>
              <w:t xml:space="preserve"> </w:t>
            </w:r>
            <w:r w:rsidRPr="00961F52">
              <w:rPr>
                <w:lang w:val="es-ES"/>
              </w:rPr>
              <w:t xml:space="preserve">sin </w:t>
            </w:r>
            <w:r w:rsidRPr="00961F52">
              <w:rPr>
                <w:spacing w:val="-2"/>
                <w:lang w:val="es-ES"/>
              </w:rPr>
              <w:t>conexión.</w:t>
            </w:r>
          </w:p>
        </w:tc>
        <w:tc>
          <w:tcPr>
            <w:tcW w:w="1887" w:type="dxa"/>
          </w:tcPr>
          <w:p w14:paraId="6B070AED" w14:textId="77777777" w:rsidR="0063040E" w:rsidRPr="00961F52" w:rsidRDefault="0063040E" w:rsidP="009D2E4F">
            <w:pPr>
              <w:pStyle w:val="TableParagraph"/>
              <w:ind w:right="1280"/>
              <w:rPr>
                <w:rFonts w:ascii="Times New Roman"/>
                <w:sz w:val="20"/>
                <w:lang w:val="es-ES"/>
              </w:rPr>
            </w:pPr>
          </w:p>
        </w:tc>
      </w:tr>
    </w:tbl>
    <w:p w14:paraId="4810459F" w14:textId="415E69F5" w:rsidR="0063040E" w:rsidRPr="0063040E" w:rsidRDefault="0063040E" w:rsidP="0063040E">
      <w:pPr>
        <w:spacing w:before="251"/>
        <w:ind w:left="875" w:right="1280"/>
        <w:rPr>
          <w:rFonts w:ascii="Arial" w:hAnsi="Arial"/>
          <w:i/>
          <w:sz w:val="20"/>
          <w:lang w:val="es-ES"/>
        </w:rPr>
      </w:pPr>
      <w:r w:rsidRPr="00961F52">
        <w:rPr>
          <w:rFonts w:ascii="Arial" w:hAnsi="Arial"/>
          <w:i/>
          <w:sz w:val="20"/>
          <w:lang w:val="es-ES"/>
        </w:rPr>
        <w:t>*En caso de no marcar la opción se entenderá que no lo ofrecéis y obtendréis 0</w:t>
      </w:r>
      <w:r w:rsidRPr="00961F52">
        <w:rPr>
          <w:lang w:val="es-ES"/>
        </w:rPr>
        <w:t xml:space="preserve"> </w:t>
      </w:r>
      <w:r w:rsidRPr="00961F52">
        <w:rPr>
          <w:rFonts w:ascii="Arial" w:hAnsi="Arial"/>
          <w:i/>
          <w:spacing w:val="-2"/>
          <w:sz w:val="20"/>
          <w:lang w:val="es-ES"/>
        </w:rPr>
        <w:t>puntos.</w:t>
      </w:r>
    </w:p>
    <w:p w14:paraId="334BBCF4" w14:textId="77777777" w:rsidR="0063040E" w:rsidRPr="0063040E" w:rsidRDefault="0063040E" w:rsidP="0063040E">
      <w:pPr>
        <w:pStyle w:val="Ttol2"/>
        <w:spacing w:before="242"/>
        <w:ind w:left="2" w:right="1280"/>
        <w:rPr>
          <w:rFonts w:ascii="Arial" w:eastAsia="Arial MT" w:hAnsi="Arial" w:cs="Arial MT"/>
          <w:b/>
          <w:color w:val="auto"/>
          <w:sz w:val="22"/>
          <w:szCs w:val="22"/>
          <w:lang w:val="es-ES"/>
        </w:rPr>
      </w:pPr>
      <w:r w:rsidRPr="0063040E">
        <w:rPr>
          <w:rFonts w:ascii="Arial" w:eastAsia="Arial MT" w:hAnsi="Arial" w:cs="Arial MT"/>
          <w:b/>
          <w:color w:val="auto"/>
          <w:sz w:val="22"/>
          <w:szCs w:val="22"/>
          <w:u w:val="single"/>
          <w:lang w:val="es-ES"/>
        </w:rPr>
        <w:t>Criterio 6</w:t>
      </w:r>
      <w:r w:rsidRPr="0063040E">
        <w:rPr>
          <w:rFonts w:ascii="Arial" w:eastAsia="Arial MT" w:hAnsi="Arial" w:cs="Arial MT"/>
          <w:b/>
          <w:color w:val="auto"/>
          <w:sz w:val="22"/>
          <w:szCs w:val="22"/>
          <w:lang w:val="es-ES"/>
        </w:rPr>
        <w:t>: Accesibilidad de la solución</w:t>
      </w:r>
    </w:p>
    <w:p w14:paraId="7B9CAE76" w14:textId="77777777" w:rsidR="0063040E" w:rsidRPr="00961F52" w:rsidRDefault="0063040E" w:rsidP="0063040E">
      <w:pPr>
        <w:pStyle w:val="Textindependent"/>
        <w:spacing w:before="23"/>
        <w:ind w:right="1280"/>
        <w:rPr>
          <w:rFonts w:ascii="Arial"/>
          <w:b/>
          <w:sz w:val="20"/>
          <w:lang w:val="es-ES"/>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5"/>
        <w:gridCol w:w="1887"/>
      </w:tblGrid>
      <w:tr w:rsidR="0063040E" w:rsidRPr="00961F52" w14:paraId="794B3E2D" w14:textId="77777777" w:rsidTr="009D2E4F">
        <w:trPr>
          <w:trHeight w:val="746"/>
        </w:trPr>
        <w:tc>
          <w:tcPr>
            <w:tcW w:w="7045" w:type="dxa"/>
          </w:tcPr>
          <w:p w14:paraId="44DDCC31" w14:textId="77777777" w:rsidR="0063040E" w:rsidRPr="00961F52" w:rsidRDefault="0063040E" w:rsidP="009D2E4F">
            <w:pPr>
              <w:pStyle w:val="TableParagraph"/>
              <w:ind w:right="1280"/>
              <w:rPr>
                <w:rFonts w:ascii="Times New Roman"/>
                <w:sz w:val="20"/>
                <w:lang w:val="es-ES"/>
              </w:rPr>
            </w:pPr>
          </w:p>
        </w:tc>
        <w:tc>
          <w:tcPr>
            <w:tcW w:w="1887" w:type="dxa"/>
          </w:tcPr>
          <w:p w14:paraId="0BEF603A" w14:textId="77777777" w:rsidR="0063040E" w:rsidRPr="00961F52" w:rsidRDefault="0063040E" w:rsidP="009D2E4F">
            <w:pPr>
              <w:pStyle w:val="TableParagraph"/>
              <w:spacing w:before="240" w:line="252" w:lineRule="exact"/>
              <w:ind w:right="153"/>
              <w:jc w:val="center"/>
              <w:rPr>
                <w:lang w:val="es-ES"/>
              </w:rPr>
            </w:pPr>
            <w:r w:rsidRPr="00961F52">
              <w:rPr>
                <w:lang w:val="es-ES"/>
              </w:rPr>
              <w:t>Marc</w:t>
            </w:r>
            <w:r>
              <w:rPr>
                <w:lang w:val="es-ES"/>
              </w:rPr>
              <w:t>ad</w:t>
            </w:r>
            <w:r w:rsidRPr="00961F52">
              <w:rPr>
                <w:lang w:val="es-ES"/>
              </w:rPr>
              <w:t xml:space="preserve"> </w:t>
            </w:r>
            <w:r w:rsidRPr="00961F52">
              <w:rPr>
                <w:spacing w:val="-5"/>
                <w:lang w:val="es-ES"/>
              </w:rPr>
              <w:t>con</w:t>
            </w:r>
            <w:r>
              <w:rPr>
                <w:lang w:val="es-ES"/>
              </w:rPr>
              <w:t xml:space="preserve"> </w:t>
            </w:r>
            <w:r w:rsidRPr="00961F52">
              <w:rPr>
                <w:lang w:val="es-ES"/>
              </w:rPr>
              <w:t xml:space="preserve">una X si </w:t>
            </w:r>
            <w:r w:rsidRPr="00961F52">
              <w:rPr>
                <w:spacing w:val="-2"/>
                <w:lang w:val="es-ES"/>
              </w:rPr>
              <w:t>lo ofrecéis</w:t>
            </w:r>
            <w:r w:rsidRPr="00961F52">
              <w:rPr>
                <w:lang w:val="es-ES"/>
              </w:rPr>
              <w:t>*</w:t>
            </w:r>
          </w:p>
        </w:tc>
      </w:tr>
      <w:tr w:rsidR="0063040E" w:rsidRPr="00961F52" w14:paraId="794330F8" w14:textId="77777777" w:rsidTr="009D2E4F">
        <w:trPr>
          <w:trHeight w:val="1252"/>
        </w:trPr>
        <w:tc>
          <w:tcPr>
            <w:tcW w:w="7045" w:type="dxa"/>
          </w:tcPr>
          <w:p w14:paraId="569D2B86" w14:textId="77777777" w:rsidR="0063040E" w:rsidRPr="00961F52" w:rsidRDefault="0063040E" w:rsidP="009D2E4F">
            <w:pPr>
              <w:pStyle w:val="TableParagraph"/>
              <w:spacing w:before="240"/>
              <w:ind w:left="105" w:right="242"/>
              <w:jc w:val="both"/>
              <w:rPr>
                <w:lang w:val="es-ES"/>
              </w:rPr>
            </w:pPr>
            <w:r w:rsidRPr="00961F52">
              <w:rPr>
                <w:lang w:val="es-ES"/>
              </w:rPr>
              <w:t xml:space="preserve">Si la solución informática, </w:t>
            </w:r>
            <w:r>
              <w:rPr>
                <w:lang w:val="es-ES"/>
              </w:rPr>
              <w:t>solicitada en</w:t>
            </w:r>
            <w:r w:rsidRPr="00961F52">
              <w:rPr>
                <w:lang w:val="es-ES"/>
              </w:rPr>
              <w:t xml:space="preserve"> los pliegos de tipología web </w:t>
            </w:r>
            <w:proofErr w:type="spellStart"/>
            <w:r w:rsidRPr="00961F52">
              <w:rPr>
                <w:lang w:val="es-ES"/>
              </w:rPr>
              <w:t>core</w:t>
            </w:r>
            <w:proofErr w:type="spellEnd"/>
            <w:r w:rsidRPr="00961F52">
              <w:rPr>
                <w:lang w:val="es-ES"/>
              </w:rPr>
              <w:t xml:space="preserve"> de gestión, con todas las suyas prestaciones, se puede utilizar íntegramente en un navegador de Internet, sie</w:t>
            </w:r>
            <w:r>
              <w:rPr>
                <w:lang w:val="es-ES"/>
              </w:rPr>
              <w:t>ndo</w:t>
            </w:r>
            <w:r w:rsidRPr="00961F52">
              <w:rPr>
                <w:lang w:val="es-ES"/>
              </w:rPr>
              <w:t xml:space="preserve"> </w:t>
            </w:r>
            <w:r w:rsidRPr="00961F52">
              <w:rPr>
                <w:rFonts w:ascii="Arial" w:hAnsi="Arial"/>
                <w:b/>
                <w:lang w:val="es-ES"/>
              </w:rPr>
              <w:t>100% web</w:t>
            </w:r>
            <w:r w:rsidRPr="00961F52">
              <w:rPr>
                <w:lang w:val="es-ES"/>
              </w:rPr>
              <w:t xml:space="preserve"> y sin componentes otr</w:t>
            </w:r>
            <w:r>
              <w:rPr>
                <w:lang w:val="es-ES"/>
              </w:rPr>
              <w:t xml:space="preserve">as </w:t>
            </w:r>
            <w:r w:rsidRPr="00961F52">
              <w:rPr>
                <w:spacing w:val="-2"/>
                <w:lang w:val="es-ES"/>
              </w:rPr>
              <w:t>empresas</w:t>
            </w:r>
          </w:p>
        </w:tc>
        <w:tc>
          <w:tcPr>
            <w:tcW w:w="1887" w:type="dxa"/>
          </w:tcPr>
          <w:p w14:paraId="669B922A" w14:textId="77777777" w:rsidR="0063040E" w:rsidRPr="00961F52" w:rsidRDefault="0063040E" w:rsidP="009D2E4F">
            <w:pPr>
              <w:pStyle w:val="TableParagraph"/>
              <w:ind w:right="1280"/>
              <w:rPr>
                <w:rFonts w:ascii="Times New Roman"/>
                <w:sz w:val="20"/>
                <w:lang w:val="es-ES"/>
              </w:rPr>
            </w:pPr>
          </w:p>
        </w:tc>
      </w:tr>
    </w:tbl>
    <w:p w14:paraId="21BA8086" w14:textId="77777777" w:rsidR="0063040E" w:rsidRPr="00961F52" w:rsidRDefault="0063040E" w:rsidP="0063040E">
      <w:pPr>
        <w:spacing w:before="251"/>
        <w:ind w:left="875" w:right="1280"/>
        <w:rPr>
          <w:rFonts w:ascii="Arial"/>
          <w:i/>
          <w:lang w:val="es-ES"/>
        </w:rPr>
      </w:pPr>
      <w:r w:rsidRPr="00961F52">
        <w:rPr>
          <w:rFonts w:ascii="Arial" w:hAnsi="Arial"/>
          <w:i/>
          <w:sz w:val="20"/>
          <w:lang w:val="es-ES"/>
        </w:rPr>
        <w:t>*En caso de no marcar la opción se entenderá que no lo ofrecéis y obtendréis 0</w:t>
      </w:r>
      <w:r w:rsidRPr="00961F52">
        <w:rPr>
          <w:lang w:val="es-ES"/>
        </w:rPr>
        <w:t xml:space="preserve"> </w:t>
      </w:r>
      <w:r w:rsidRPr="00961F52">
        <w:rPr>
          <w:rFonts w:ascii="Arial" w:hAnsi="Arial"/>
          <w:i/>
          <w:spacing w:val="-2"/>
          <w:sz w:val="20"/>
          <w:lang w:val="es-ES"/>
        </w:rPr>
        <w:t>puntos.</w:t>
      </w:r>
    </w:p>
    <w:p w14:paraId="0AE153D9" w14:textId="77777777" w:rsidR="0063040E" w:rsidRPr="00961F52" w:rsidRDefault="0063040E" w:rsidP="0063040E">
      <w:pPr>
        <w:pStyle w:val="Textindependent"/>
        <w:ind w:right="1280"/>
        <w:rPr>
          <w:rFonts w:ascii="Arial"/>
          <w:i/>
          <w:lang w:val="es-ES"/>
        </w:rPr>
      </w:pPr>
    </w:p>
    <w:p w14:paraId="015A6408" w14:textId="77777777" w:rsidR="0063040E" w:rsidRPr="0063040E" w:rsidRDefault="0063040E" w:rsidP="0063040E">
      <w:pPr>
        <w:pStyle w:val="Ttol2"/>
        <w:spacing w:before="242"/>
        <w:ind w:left="2" w:right="1280"/>
        <w:jc w:val="both"/>
        <w:rPr>
          <w:rFonts w:ascii="Arial" w:eastAsia="Arial MT" w:hAnsi="Arial" w:cs="Arial MT"/>
          <w:b/>
          <w:color w:val="auto"/>
          <w:sz w:val="22"/>
          <w:szCs w:val="22"/>
          <w:lang w:val="es-ES"/>
        </w:rPr>
      </w:pPr>
      <w:r w:rsidRPr="0063040E">
        <w:rPr>
          <w:rFonts w:ascii="Arial" w:eastAsia="Arial MT" w:hAnsi="Arial" w:cs="Arial MT"/>
          <w:b/>
          <w:color w:val="auto"/>
          <w:sz w:val="22"/>
          <w:szCs w:val="22"/>
          <w:u w:val="single"/>
          <w:lang w:val="es-ES"/>
        </w:rPr>
        <w:t>Criterio 7:</w:t>
      </w:r>
      <w:r w:rsidRPr="0063040E">
        <w:rPr>
          <w:rFonts w:ascii="Arial" w:eastAsia="Arial MT" w:hAnsi="Arial" w:cs="Arial MT"/>
          <w:b/>
          <w:color w:val="auto"/>
          <w:sz w:val="22"/>
          <w:szCs w:val="22"/>
          <w:lang w:val="es-ES"/>
        </w:rPr>
        <w:t xml:space="preserve"> Posibilidad de descarga de la </w:t>
      </w:r>
      <w:proofErr w:type="gramStart"/>
      <w:r w:rsidRPr="0063040E">
        <w:rPr>
          <w:rFonts w:ascii="Arial" w:eastAsia="Arial MT" w:hAnsi="Arial" w:cs="Arial MT"/>
          <w:b/>
          <w:color w:val="auto"/>
          <w:sz w:val="22"/>
          <w:szCs w:val="22"/>
          <w:lang w:val="es-ES"/>
        </w:rPr>
        <w:t>app</w:t>
      </w:r>
      <w:proofErr w:type="gramEnd"/>
      <w:r w:rsidRPr="0063040E">
        <w:rPr>
          <w:rFonts w:ascii="Arial" w:eastAsia="Arial MT" w:hAnsi="Arial" w:cs="Arial MT"/>
          <w:b/>
          <w:color w:val="auto"/>
          <w:sz w:val="22"/>
          <w:szCs w:val="22"/>
          <w:lang w:val="es-ES"/>
        </w:rPr>
        <w:t xml:space="preserve"> Android, como sistema operativo de libre licenciamiento con que están configurados los smartphones corporativos, del repositorio Play Store</w:t>
      </w:r>
    </w:p>
    <w:p w14:paraId="03BC433A" w14:textId="77777777" w:rsidR="0063040E" w:rsidRDefault="0063040E" w:rsidP="0063040E">
      <w:pPr>
        <w:pStyle w:val="Textindependent"/>
        <w:spacing w:before="23"/>
        <w:ind w:right="1280"/>
        <w:rPr>
          <w:rFonts w:ascii="Arial"/>
          <w:b/>
          <w:sz w:val="20"/>
          <w:lang w:val="es-ES"/>
        </w:rPr>
      </w:pPr>
    </w:p>
    <w:p w14:paraId="36F17D19" w14:textId="77777777" w:rsidR="0063040E" w:rsidRDefault="0063040E" w:rsidP="0063040E">
      <w:pPr>
        <w:pStyle w:val="Textindependent"/>
        <w:spacing w:before="23"/>
        <w:ind w:right="1280"/>
        <w:rPr>
          <w:rFonts w:ascii="Arial"/>
          <w:b/>
          <w:sz w:val="20"/>
          <w:lang w:val="es-ES"/>
        </w:rPr>
      </w:pPr>
    </w:p>
    <w:p w14:paraId="12DD1840" w14:textId="77777777" w:rsidR="0063040E" w:rsidRDefault="0063040E" w:rsidP="0063040E">
      <w:pPr>
        <w:pStyle w:val="Textindependent"/>
        <w:spacing w:before="23"/>
        <w:ind w:right="1280"/>
        <w:rPr>
          <w:rFonts w:ascii="Arial"/>
          <w:b/>
          <w:sz w:val="20"/>
          <w:lang w:val="es-ES"/>
        </w:rPr>
      </w:pPr>
    </w:p>
    <w:p w14:paraId="35E07079" w14:textId="77777777" w:rsidR="0063040E" w:rsidRDefault="0063040E" w:rsidP="0063040E">
      <w:pPr>
        <w:pStyle w:val="Textindependent"/>
        <w:spacing w:before="23"/>
        <w:ind w:right="1280"/>
        <w:rPr>
          <w:rFonts w:ascii="Arial"/>
          <w:b/>
          <w:sz w:val="20"/>
          <w:lang w:val="es-ES"/>
        </w:rPr>
      </w:pPr>
    </w:p>
    <w:p w14:paraId="1D297335" w14:textId="77777777" w:rsidR="0063040E" w:rsidRPr="00961F52" w:rsidRDefault="0063040E" w:rsidP="0063040E">
      <w:pPr>
        <w:pStyle w:val="Textindependent"/>
        <w:spacing w:before="23"/>
        <w:ind w:right="1280"/>
        <w:rPr>
          <w:rFonts w:ascii="Arial"/>
          <w:b/>
          <w:sz w:val="20"/>
          <w:lang w:val="es-ES"/>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9"/>
        <w:gridCol w:w="1887"/>
      </w:tblGrid>
      <w:tr w:rsidR="0063040E" w:rsidRPr="00961F52" w14:paraId="3422F59F" w14:textId="77777777" w:rsidTr="009D2E4F">
        <w:trPr>
          <w:trHeight w:val="746"/>
        </w:trPr>
        <w:tc>
          <w:tcPr>
            <w:tcW w:w="7189" w:type="dxa"/>
          </w:tcPr>
          <w:p w14:paraId="686BC403" w14:textId="77777777" w:rsidR="0063040E" w:rsidRPr="00961F52" w:rsidRDefault="0063040E" w:rsidP="009D2E4F">
            <w:pPr>
              <w:pStyle w:val="TableParagraph"/>
              <w:ind w:right="1280"/>
              <w:rPr>
                <w:rFonts w:ascii="Times New Roman"/>
                <w:sz w:val="20"/>
                <w:lang w:val="es-ES"/>
              </w:rPr>
            </w:pPr>
          </w:p>
        </w:tc>
        <w:tc>
          <w:tcPr>
            <w:tcW w:w="1887" w:type="dxa"/>
          </w:tcPr>
          <w:p w14:paraId="094B986B" w14:textId="77777777" w:rsidR="0063040E" w:rsidRPr="00961F52" w:rsidRDefault="0063040E" w:rsidP="009D2E4F">
            <w:pPr>
              <w:pStyle w:val="TableParagraph"/>
              <w:spacing w:before="240"/>
              <w:ind w:right="153"/>
              <w:jc w:val="center"/>
              <w:rPr>
                <w:lang w:val="es-ES"/>
              </w:rPr>
            </w:pPr>
            <w:r w:rsidRPr="00961F52">
              <w:rPr>
                <w:lang w:val="es-ES"/>
              </w:rPr>
              <w:t>Marc</w:t>
            </w:r>
            <w:r>
              <w:rPr>
                <w:lang w:val="es-ES"/>
              </w:rPr>
              <w:t>ad</w:t>
            </w:r>
            <w:r w:rsidRPr="00961F52">
              <w:rPr>
                <w:lang w:val="es-ES"/>
              </w:rPr>
              <w:t xml:space="preserve"> </w:t>
            </w:r>
            <w:r w:rsidRPr="00961F52">
              <w:rPr>
                <w:spacing w:val="-5"/>
                <w:lang w:val="es-ES"/>
              </w:rPr>
              <w:t>con</w:t>
            </w:r>
            <w:r>
              <w:rPr>
                <w:spacing w:val="-5"/>
                <w:lang w:val="es-ES"/>
              </w:rPr>
              <w:t xml:space="preserve"> </w:t>
            </w:r>
            <w:r w:rsidRPr="00961F52">
              <w:rPr>
                <w:lang w:val="es-ES"/>
              </w:rPr>
              <w:t xml:space="preserve">una X si </w:t>
            </w:r>
            <w:r w:rsidRPr="00961F52">
              <w:rPr>
                <w:spacing w:val="-2"/>
                <w:lang w:val="es-ES"/>
              </w:rPr>
              <w:t>lo ofrecéis</w:t>
            </w:r>
            <w:r w:rsidRPr="00961F52">
              <w:rPr>
                <w:lang w:val="es-ES"/>
              </w:rPr>
              <w:t>*</w:t>
            </w:r>
          </w:p>
        </w:tc>
      </w:tr>
      <w:tr w:rsidR="0063040E" w:rsidRPr="00961F52" w14:paraId="732DDCC8" w14:textId="77777777" w:rsidTr="009D2E4F">
        <w:trPr>
          <w:trHeight w:val="1252"/>
        </w:trPr>
        <w:tc>
          <w:tcPr>
            <w:tcW w:w="7189" w:type="dxa"/>
          </w:tcPr>
          <w:p w14:paraId="3C35A9CE" w14:textId="77777777" w:rsidR="0063040E" w:rsidRPr="00961F52" w:rsidRDefault="0063040E" w:rsidP="009D2E4F">
            <w:pPr>
              <w:pStyle w:val="TableParagraph"/>
              <w:spacing w:before="240"/>
              <w:ind w:left="107" w:right="242"/>
              <w:rPr>
                <w:lang w:val="es-ES"/>
              </w:rPr>
            </w:pPr>
            <w:r w:rsidRPr="00961F52">
              <w:rPr>
                <w:lang w:val="es-ES"/>
              </w:rPr>
              <w:t xml:space="preserve">Si la herramienta de complemento </w:t>
            </w:r>
            <w:proofErr w:type="gramStart"/>
            <w:r w:rsidRPr="00961F52">
              <w:rPr>
                <w:lang w:val="es-ES"/>
              </w:rPr>
              <w:t>app</w:t>
            </w:r>
            <w:proofErr w:type="gramEnd"/>
            <w:r w:rsidRPr="00961F52">
              <w:rPr>
                <w:lang w:val="es-ES"/>
              </w:rPr>
              <w:t xml:space="preserve">, pedida a los pliegos por a las tareas </w:t>
            </w:r>
            <w:r w:rsidRPr="00961F52">
              <w:rPr>
                <w:spacing w:val="-5"/>
                <w:lang w:val="es-ES"/>
              </w:rPr>
              <w:t>de</w:t>
            </w:r>
            <w:r>
              <w:rPr>
                <w:spacing w:val="-5"/>
                <w:lang w:val="es-ES"/>
              </w:rPr>
              <w:t xml:space="preserve"> </w:t>
            </w:r>
            <w:r w:rsidRPr="00961F52">
              <w:rPr>
                <w:lang w:val="es-ES"/>
              </w:rPr>
              <w:t xml:space="preserve">campo y de movilidad, té la </w:t>
            </w:r>
            <w:r w:rsidRPr="00961F52">
              <w:rPr>
                <w:rFonts w:ascii="Arial" w:hAnsi="Arial"/>
                <w:b/>
                <w:lang w:val="es-ES"/>
              </w:rPr>
              <w:t xml:space="preserve">posibilidad de descarga de la </w:t>
            </w:r>
            <w:proofErr w:type="gramStart"/>
            <w:r w:rsidRPr="00961F52">
              <w:rPr>
                <w:rFonts w:ascii="Arial" w:hAnsi="Arial"/>
                <w:b/>
                <w:lang w:val="es-ES"/>
              </w:rPr>
              <w:t>app</w:t>
            </w:r>
            <w:proofErr w:type="gramEnd"/>
            <w:r w:rsidRPr="00961F52">
              <w:rPr>
                <w:lang w:val="es-ES"/>
              </w:rPr>
              <w:t xml:space="preserve"> </w:t>
            </w:r>
            <w:r w:rsidRPr="00961F52">
              <w:rPr>
                <w:rFonts w:ascii="Arial" w:hAnsi="Arial"/>
                <w:b/>
                <w:spacing w:val="-2"/>
                <w:lang w:val="es-ES"/>
              </w:rPr>
              <w:t>Android</w:t>
            </w:r>
            <w:r w:rsidRPr="00961F52">
              <w:rPr>
                <w:spacing w:val="-2"/>
                <w:lang w:val="es-ES"/>
              </w:rPr>
              <w:t>,</w:t>
            </w:r>
            <w:r>
              <w:rPr>
                <w:spacing w:val="-2"/>
                <w:lang w:val="es-ES"/>
              </w:rPr>
              <w:t xml:space="preserve"> </w:t>
            </w:r>
            <w:r w:rsidRPr="00961F52">
              <w:rPr>
                <w:lang w:val="es-ES"/>
              </w:rPr>
              <w:t>como a sistema operativo de libre licenciamiento con que están configurados los smartphones corporativos, del repositorio Play Store.</w:t>
            </w:r>
          </w:p>
        </w:tc>
        <w:tc>
          <w:tcPr>
            <w:tcW w:w="1887" w:type="dxa"/>
          </w:tcPr>
          <w:p w14:paraId="71C023E4" w14:textId="77777777" w:rsidR="0063040E" w:rsidRPr="00961F52" w:rsidRDefault="0063040E" w:rsidP="009D2E4F">
            <w:pPr>
              <w:pStyle w:val="TableParagraph"/>
              <w:ind w:right="1280"/>
              <w:rPr>
                <w:rFonts w:ascii="Times New Roman"/>
                <w:sz w:val="20"/>
                <w:lang w:val="es-ES"/>
              </w:rPr>
            </w:pPr>
          </w:p>
        </w:tc>
      </w:tr>
    </w:tbl>
    <w:p w14:paraId="417BE7B5" w14:textId="77777777" w:rsidR="0063040E" w:rsidRPr="00961F52" w:rsidRDefault="0063040E" w:rsidP="0063040E">
      <w:pPr>
        <w:spacing w:before="252"/>
        <w:ind w:left="710" w:right="1280"/>
        <w:jc w:val="both"/>
        <w:rPr>
          <w:rFonts w:ascii="Arial" w:hAnsi="Arial"/>
          <w:i/>
          <w:sz w:val="20"/>
          <w:lang w:val="es-ES"/>
        </w:rPr>
      </w:pPr>
      <w:r w:rsidRPr="00961F52">
        <w:rPr>
          <w:rFonts w:ascii="Arial" w:hAnsi="Arial"/>
          <w:i/>
          <w:sz w:val="20"/>
          <w:lang w:val="es-ES"/>
        </w:rPr>
        <w:t>*En caso de no marcar la opción se entenderá que no lo ofrecéis y obtendréis 0</w:t>
      </w:r>
      <w:r w:rsidRPr="00961F52">
        <w:rPr>
          <w:lang w:val="es-ES"/>
        </w:rPr>
        <w:t xml:space="preserve"> </w:t>
      </w:r>
      <w:r w:rsidRPr="00961F52">
        <w:rPr>
          <w:rFonts w:ascii="Arial" w:hAnsi="Arial"/>
          <w:i/>
          <w:spacing w:val="-2"/>
          <w:sz w:val="20"/>
          <w:lang w:val="es-ES"/>
        </w:rPr>
        <w:t>puntos.</w:t>
      </w:r>
    </w:p>
    <w:p w14:paraId="4974D8C1" w14:textId="77777777" w:rsidR="0063040E" w:rsidRPr="00961F52" w:rsidRDefault="0063040E" w:rsidP="0063040E">
      <w:pPr>
        <w:pStyle w:val="Textindependent"/>
        <w:spacing w:before="47"/>
        <w:ind w:right="1280"/>
        <w:rPr>
          <w:rFonts w:ascii="Arial"/>
          <w:i/>
          <w:sz w:val="20"/>
          <w:lang w:val="es-ES"/>
        </w:rPr>
      </w:pPr>
    </w:p>
    <w:p w14:paraId="22AC4154" w14:textId="77777777" w:rsidR="0063040E" w:rsidRPr="0063040E" w:rsidRDefault="0063040E" w:rsidP="0063040E">
      <w:pPr>
        <w:pStyle w:val="Ttol2"/>
        <w:spacing w:before="242"/>
        <w:ind w:left="2" w:right="1280"/>
        <w:rPr>
          <w:rFonts w:ascii="Arial" w:eastAsia="Arial MT" w:hAnsi="Arial" w:cs="Arial MT"/>
          <w:b/>
          <w:color w:val="auto"/>
          <w:sz w:val="22"/>
          <w:szCs w:val="22"/>
          <w:lang w:val="es-ES"/>
        </w:rPr>
      </w:pPr>
      <w:r w:rsidRPr="0063040E">
        <w:rPr>
          <w:rFonts w:ascii="Arial" w:eastAsia="Arial MT" w:hAnsi="Arial" w:cs="Arial MT"/>
          <w:b/>
          <w:color w:val="auto"/>
          <w:sz w:val="22"/>
          <w:szCs w:val="22"/>
          <w:u w:val="single"/>
          <w:lang w:val="es-ES"/>
        </w:rPr>
        <w:t>Criterio 8:</w:t>
      </w:r>
      <w:r w:rsidRPr="0063040E">
        <w:rPr>
          <w:rFonts w:ascii="Arial" w:eastAsia="Arial MT" w:hAnsi="Arial" w:cs="Arial MT"/>
          <w:b/>
          <w:color w:val="auto"/>
          <w:sz w:val="22"/>
          <w:szCs w:val="22"/>
          <w:lang w:val="es-ES"/>
        </w:rPr>
        <w:t xml:space="preserve"> Mejora del centro de proceso de datos (CPD o Fecha Center) en que esté instalada la solución informática</w:t>
      </w:r>
    </w:p>
    <w:p w14:paraId="4552E57E" w14:textId="77777777" w:rsidR="0063040E" w:rsidRPr="00961F52" w:rsidRDefault="0063040E" w:rsidP="0063040E">
      <w:pPr>
        <w:pStyle w:val="Textindependent"/>
        <w:spacing w:before="22" w:after="1"/>
        <w:ind w:right="1280"/>
        <w:rPr>
          <w:rFonts w:ascii="Arial"/>
          <w:b/>
          <w:sz w:val="20"/>
          <w:lang w:val="es-ES"/>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9"/>
        <w:gridCol w:w="1887"/>
      </w:tblGrid>
      <w:tr w:rsidR="0063040E" w:rsidRPr="00961F52" w14:paraId="7EA5EA81" w14:textId="77777777" w:rsidTr="009D2E4F">
        <w:trPr>
          <w:trHeight w:val="745"/>
        </w:trPr>
        <w:tc>
          <w:tcPr>
            <w:tcW w:w="7189" w:type="dxa"/>
          </w:tcPr>
          <w:p w14:paraId="183AF289" w14:textId="77777777" w:rsidR="0063040E" w:rsidRPr="00961F52" w:rsidRDefault="0063040E" w:rsidP="009D2E4F">
            <w:pPr>
              <w:pStyle w:val="TableParagraph"/>
              <w:ind w:right="1280"/>
              <w:rPr>
                <w:rFonts w:ascii="Times New Roman"/>
                <w:sz w:val="20"/>
                <w:lang w:val="es-ES"/>
              </w:rPr>
            </w:pPr>
          </w:p>
        </w:tc>
        <w:tc>
          <w:tcPr>
            <w:tcW w:w="1887" w:type="dxa"/>
          </w:tcPr>
          <w:p w14:paraId="28772A7E" w14:textId="77777777" w:rsidR="0063040E" w:rsidRPr="00961F52" w:rsidRDefault="0063040E" w:rsidP="009D2E4F">
            <w:pPr>
              <w:pStyle w:val="TableParagraph"/>
              <w:spacing w:before="220" w:line="250" w:lineRule="atLeast"/>
              <w:ind w:right="153"/>
              <w:rPr>
                <w:lang w:val="es-ES"/>
              </w:rPr>
            </w:pPr>
            <w:r w:rsidRPr="00961F52">
              <w:rPr>
                <w:lang w:val="es-ES"/>
              </w:rPr>
              <w:t>Marc</w:t>
            </w:r>
            <w:r>
              <w:rPr>
                <w:lang w:val="es-ES"/>
              </w:rPr>
              <w:t>ad</w:t>
            </w:r>
            <w:r w:rsidRPr="00961F52">
              <w:rPr>
                <w:lang w:val="es-ES"/>
              </w:rPr>
              <w:t xml:space="preserve"> con una X si lo ofrecéis*</w:t>
            </w:r>
          </w:p>
        </w:tc>
      </w:tr>
      <w:tr w:rsidR="0063040E" w:rsidRPr="00961F52" w14:paraId="266CB66A" w14:textId="77777777" w:rsidTr="009D2E4F">
        <w:trPr>
          <w:trHeight w:val="2251"/>
        </w:trPr>
        <w:tc>
          <w:tcPr>
            <w:tcW w:w="7189" w:type="dxa"/>
          </w:tcPr>
          <w:p w14:paraId="3E2242AF" w14:textId="77777777" w:rsidR="0063040E" w:rsidRPr="00961F52" w:rsidRDefault="0063040E" w:rsidP="009D2E4F">
            <w:pPr>
              <w:pStyle w:val="TableParagraph"/>
              <w:spacing w:before="240"/>
              <w:ind w:left="107" w:right="242"/>
              <w:jc w:val="both"/>
              <w:rPr>
                <w:lang w:val="es-ES"/>
              </w:rPr>
            </w:pPr>
            <w:r w:rsidRPr="00961F52">
              <w:rPr>
                <w:lang w:val="es-ES"/>
              </w:rPr>
              <w:t xml:space="preserve">Dispone de </w:t>
            </w:r>
            <w:r w:rsidRPr="00961F52">
              <w:rPr>
                <w:rFonts w:ascii="Arial" w:hAnsi="Arial"/>
                <w:b/>
                <w:lang w:val="es-ES"/>
              </w:rPr>
              <w:t>certificación de seguridad del tipo Sistema de Gestión de Seguridad de la Información SGSI, UNE</w:t>
            </w:r>
            <w:r w:rsidRPr="00961F52">
              <w:rPr>
                <w:lang w:val="es-ES"/>
              </w:rPr>
              <w:t>–</w:t>
            </w:r>
            <w:r w:rsidRPr="00961F52">
              <w:rPr>
                <w:rFonts w:ascii="Arial" w:hAnsi="Arial"/>
                <w:b/>
                <w:lang w:val="es-ES"/>
              </w:rPr>
              <w:t>ISO</w:t>
            </w:r>
            <w:r w:rsidRPr="00961F52">
              <w:rPr>
                <w:lang w:val="es-ES"/>
              </w:rPr>
              <w:t xml:space="preserve"> / </w:t>
            </w:r>
            <w:r w:rsidRPr="00961F52">
              <w:rPr>
                <w:rFonts w:ascii="Arial" w:hAnsi="Arial"/>
                <w:b/>
                <w:lang w:val="es-ES"/>
              </w:rPr>
              <w:t>IEC 27001 u otros de equivalentes</w:t>
            </w:r>
            <w:r w:rsidRPr="00961F52">
              <w:rPr>
                <w:lang w:val="es-ES"/>
              </w:rPr>
              <w:t xml:space="preserve"> emitidas por organismos de certificación en la materia, de forma complementaria a la certificación requerida ENTE</w:t>
            </w:r>
          </w:p>
          <w:p w14:paraId="43651C19" w14:textId="77777777" w:rsidR="0063040E" w:rsidRPr="00961F52" w:rsidRDefault="0063040E" w:rsidP="009D2E4F">
            <w:pPr>
              <w:pStyle w:val="TableParagraph"/>
              <w:spacing w:before="241"/>
              <w:ind w:left="107" w:right="242"/>
              <w:jc w:val="both"/>
              <w:rPr>
                <w:lang w:val="es-ES"/>
              </w:rPr>
            </w:pPr>
            <w:r w:rsidRPr="00961F52">
              <w:rPr>
                <w:lang w:val="es-ES"/>
              </w:rPr>
              <w:t>(Si el centro de proceso de datos (CPD o Fecha Center) en que esté instalada la solución informática objeto de la propuesta, certifica que</w:t>
            </w:r>
          </w:p>
          <w:p w14:paraId="18F3D3D6" w14:textId="77777777" w:rsidR="0063040E" w:rsidRPr="00961F52" w:rsidRDefault="0063040E" w:rsidP="009D2E4F">
            <w:pPr>
              <w:pStyle w:val="TableParagraph"/>
              <w:spacing w:line="232" w:lineRule="exact"/>
              <w:ind w:left="107" w:right="242"/>
              <w:jc w:val="both"/>
              <w:rPr>
                <w:lang w:val="es-ES"/>
              </w:rPr>
            </w:pPr>
            <w:r w:rsidRPr="00961F52">
              <w:rPr>
                <w:lang w:val="es-ES"/>
              </w:rPr>
              <w:t xml:space="preserve">dispone de un sistema para gestionar la seguridad de la </w:t>
            </w:r>
            <w:r w:rsidRPr="00961F52">
              <w:rPr>
                <w:spacing w:val="-2"/>
                <w:lang w:val="es-ES"/>
              </w:rPr>
              <w:t>información)</w:t>
            </w:r>
          </w:p>
        </w:tc>
        <w:tc>
          <w:tcPr>
            <w:tcW w:w="1887" w:type="dxa"/>
          </w:tcPr>
          <w:p w14:paraId="5D1269AB" w14:textId="77777777" w:rsidR="0063040E" w:rsidRPr="00961F52" w:rsidRDefault="0063040E" w:rsidP="009D2E4F">
            <w:pPr>
              <w:pStyle w:val="TableParagraph"/>
              <w:ind w:right="1280"/>
              <w:rPr>
                <w:rFonts w:ascii="Times New Roman"/>
                <w:sz w:val="20"/>
                <w:lang w:val="es-ES"/>
              </w:rPr>
            </w:pPr>
          </w:p>
        </w:tc>
      </w:tr>
    </w:tbl>
    <w:p w14:paraId="339ECC90" w14:textId="77777777" w:rsidR="0063040E" w:rsidRPr="00961F52" w:rsidRDefault="0063040E" w:rsidP="0063040E">
      <w:pPr>
        <w:pStyle w:val="Textindependent"/>
        <w:spacing w:before="1"/>
        <w:ind w:right="1280"/>
        <w:rPr>
          <w:rFonts w:ascii="Arial"/>
          <w:b/>
          <w:lang w:val="es-ES"/>
        </w:rPr>
      </w:pPr>
    </w:p>
    <w:p w14:paraId="6E1A71CC" w14:textId="77777777" w:rsidR="0063040E" w:rsidRPr="00684CB8" w:rsidRDefault="0063040E" w:rsidP="0063040E">
      <w:pPr>
        <w:spacing w:before="1"/>
        <w:ind w:left="710" w:right="1280"/>
        <w:jc w:val="both"/>
        <w:rPr>
          <w:rFonts w:ascii="Arial" w:hAnsi="Arial"/>
          <w:i/>
          <w:sz w:val="20"/>
          <w:lang w:val="es-ES"/>
        </w:rPr>
      </w:pPr>
      <w:r w:rsidRPr="00961F52">
        <w:rPr>
          <w:rFonts w:ascii="Arial" w:hAnsi="Arial"/>
          <w:i/>
          <w:sz w:val="20"/>
          <w:lang w:val="es-ES"/>
        </w:rPr>
        <w:t>*En caso de no marcar la opción se entenderá que no lo ofrecéis y obtendréis 0</w:t>
      </w:r>
      <w:r w:rsidRPr="00961F52">
        <w:rPr>
          <w:lang w:val="es-ES"/>
        </w:rPr>
        <w:t xml:space="preserve"> </w:t>
      </w:r>
      <w:r w:rsidRPr="00961F52">
        <w:rPr>
          <w:rFonts w:ascii="Arial" w:hAnsi="Arial"/>
          <w:i/>
          <w:spacing w:val="-2"/>
          <w:sz w:val="20"/>
          <w:lang w:val="es-ES"/>
        </w:rPr>
        <w:t>puntos.</w:t>
      </w:r>
    </w:p>
    <w:p w14:paraId="078C95E0" w14:textId="77777777" w:rsidR="0063040E" w:rsidRPr="00961F52" w:rsidRDefault="0063040E" w:rsidP="0063040E">
      <w:pPr>
        <w:pStyle w:val="Textindependent"/>
        <w:spacing w:before="32"/>
        <w:ind w:right="1280"/>
        <w:rPr>
          <w:rFonts w:ascii="Arial"/>
          <w:i/>
          <w:sz w:val="20"/>
          <w:lang w:val="es-ES"/>
        </w:rPr>
      </w:pPr>
    </w:p>
    <w:p w14:paraId="375E621B" w14:textId="77777777" w:rsidR="0063040E" w:rsidRPr="0063040E" w:rsidRDefault="0063040E" w:rsidP="0063040E">
      <w:pPr>
        <w:pStyle w:val="Ttol2"/>
        <w:spacing w:before="242"/>
        <w:ind w:left="2" w:right="1280"/>
        <w:rPr>
          <w:rFonts w:ascii="Arial" w:eastAsia="Arial MT" w:hAnsi="Arial" w:cs="Arial MT"/>
          <w:b/>
          <w:color w:val="auto"/>
          <w:sz w:val="22"/>
          <w:szCs w:val="22"/>
          <w:lang w:val="es-ES"/>
        </w:rPr>
      </w:pPr>
      <w:r w:rsidRPr="0063040E">
        <w:rPr>
          <w:rFonts w:ascii="Arial" w:eastAsia="Arial MT" w:hAnsi="Arial" w:cs="Arial MT"/>
          <w:b/>
          <w:color w:val="auto"/>
          <w:sz w:val="22"/>
          <w:szCs w:val="22"/>
          <w:u w:val="single"/>
          <w:lang w:val="es-ES"/>
        </w:rPr>
        <w:t>Criterio 9:</w:t>
      </w:r>
      <w:r w:rsidRPr="0063040E">
        <w:rPr>
          <w:rFonts w:ascii="Arial" w:eastAsia="Arial MT" w:hAnsi="Arial" w:cs="Arial MT"/>
          <w:b/>
          <w:color w:val="auto"/>
          <w:sz w:val="22"/>
          <w:szCs w:val="22"/>
          <w:lang w:val="es-ES"/>
        </w:rPr>
        <w:t xml:space="preserve"> Mejora de la seguridad de la solución informática</w:t>
      </w:r>
    </w:p>
    <w:p w14:paraId="3AE67456" w14:textId="77777777" w:rsidR="0063040E" w:rsidRPr="00961F52" w:rsidRDefault="0063040E" w:rsidP="0063040E">
      <w:pPr>
        <w:pStyle w:val="Textindependent"/>
        <w:spacing w:before="24"/>
        <w:ind w:right="1280"/>
        <w:rPr>
          <w:rFonts w:ascii="Arial"/>
          <w:b/>
          <w:sz w:val="20"/>
          <w:lang w:val="es-ES"/>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9"/>
        <w:gridCol w:w="1887"/>
      </w:tblGrid>
      <w:tr w:rsidR="0063040E" w:rsidRPr="00961F52" w14:paraId="1C361B3A" w14:textId="77777777" w:rsidTr="009D2E4F">
        <w:trPr>
          <w:trHeight w:val="746"/>
        </w:trPr>
        <w:tc>
          <w:tcPr>
            <w:tcW w:w="7189" w:type="dxa"/>
          </w:tcPr>
          <w:p w14:paraId="3609C881" w14:textId="77777777" w:rsidR="0063040E" w:rsidRPr="00961F52" w:rsidRDefault="0063040E" w:rsidP="009D2E4F">
            <w:pPr>
              <w:pStyle w:val="TableParagraph"/>
              <w:ind w:right="1280"/>
              <w:rPr>
                <w:rFonts w:ascii="Times New Roman"/>
                <w:sz w:val="20"/>
                <w:lang w:val="es-ES"/>
              </w:rPr>
            </w:pPr>
          </w:p>
        </w:tc>
        <w:tc>
          <w:tcPr>
            <w:tcW w:w="1887" w:type="dxa"/>
          </w:tcPr>
          <w:p w14:paraId="305DDEB9" w14:textId="77777777" w:rsidR="0063040E" w:rsidRPr="00961F52" w:rsidRDefault="0063040E" w:rsidP="009D2E4F">
            <w:pPr>
              <w:pStyle w:val="TableParagraph"/>
              <w:spacing w:before="240" w:line="252" w:lineRule="exact"/>
              <w:ind w:right="153"/>
              <w:jc w:val="center"/>
              <w:rPr>
                <w:lang w:val="es-ES"/>
              </w:rPr>
            </w:pPr>
            <w:r w:rsidRPr="00961F52">
              <w:rPr>
                <w:lang w:val="es-ES"/>
              </w:rPr>
              <w:t>Marc</w:t>
            </w:r>
            <w:r>
              <w:rPr>
                <w:lang w:val="es-ES"/>
              </w:rPr>
              <w:t>ad</w:t>
            </w:r>
            <w:r w:rsidRPr="00961F52">
              <w:rPr>
                <w:lang w:val="es-ES"/>
              </w:rPr>
              <w:t xml:space="preserve"> </w:t>
            </w:r>
            <w:r w:rsidRPr="00961F52">
              <w:rPr>
                <w:spacing w:val="-5"/>
                <w:lang w:val="es-ES"/>
              </w:rPr>
              <w:t>con</w:t>
            </w:r>
            <w:r>
              <w:rPr>
                <w:lang w:val="es-ES"/>
              </w:rPr>
              <w:t xml:space="preserve"> </w:t>
            </w:r>
            <w:r w:rsidRPr="00961F52">
              <w:rPr>
                <w:lang w:val="es-ES"/>
              </w:rPr>
              <w:t xml:space="preserve">una X si </w:t>
            </w:r>
            <w:r w:rsidRPr="00961F52">
              <w:rPr>
                <w:spacing w:val="-2"/>
                <w:lang w:val="es-ES"/>
              </w:rPr>
              <w:t>lo ofrecéis</w:t>
            </w:r>
            <w:r w:rsidRPr="00961F52">
              <w:rPr>
                <w:lang w:val="es-ES"/>
              </w:rPr>
              <w:t>*</w:t>
            </w:r>
          </w:p>
        </w:tc>
      </w:tr>
      <w:tr w:rsidR="0063040E" w:rsidRPr="00961F52" w14:paraId="340D0822" w14:textId="77777777" w:rsidTr="009D2E4F">
        <w:trPr>
          <w:trHeight w:val="1154"/>
        </w:trPr>
        <w:tc>
          <w:tcPr>
            <w:tcW w:w="7189" w:type="dxa"/>
          </w:tcPr>
          <w:p w14:paraId="62BF4680" w14:textId="77777777" w:rsidR="0063040E" w:rsidRPr="00961F52" w:rsidRDefault="0063040E" w:rsidP="009D2E4F">
            <w:pPr>
              <w:pStyle w:val="TableParagraph"/>
              <w:ind w:left="107" w:right="242"/>
              <w:jc w:val="both"/>
              <w:rPr>
                <w:lang w:val="es-ES"/>
              </w:rPr>
            </w:pPr>
            <w:r w:rsidRPr="00961F52">
              <w:rPr>
                <w:rFonts w:ascii="Arial" w:hAnsi="Arial"/>
                <w:b/>
                <w:lang w:val="es-ES"/>
              </w:rPr>
              <w:t>Cumple el Estándar SOY 2</w:t>
            </w:r>
            <w:r w:rsidRPr="00961F52">
              <w:rPr>
                <w:lang w:val="es-ES"/>
              </w:rPr>
              <w:t xml:space="preserve"> (</w:t>
            </w:r>
            <w:proofErr w:type="spellStart"/>
            <w:r w:rsidRPr="00961F52">
              <w:rPr>
                <w:lang w:val="es-ES"/>
              </w:rPr>
              <w:t>Service</w:t>
            </w:r>
            <w:proofErr w:type="spellEnd"/>
            <w:r w:rsidRPr="00961F52">
              <w:rPr>
                <w:lang w:val="es-ES"/>
              </w:rPr>
              <w:t xml:space="preserve"> </w:t>
            </w:r>
            <w:proofErr w:type="spellStart"/>
            <w:r w:rsidRPr="00961F52">
              <w:rPr>
                <w:lang w:val="es-ES"/>
              </w:rPr>
              <w:t>Organization</w:t>
            </w:r>
            <w:proofErr w:type="spellEnd"/>
            <w:r w:rsidRPr="00961F52">
              <w:rPr>
                <w:lang w:val="es-ES"/>
              </w:rPr>
              <w:t xml:space="preserve"> Control 2) en Seguridad (altos estándares de seguridad) y por esto, dispone del </w:t>
            </w:r>
            <w:r w:rsidRPr="00961F52">
              <w:rPr>
                <w:rFonts w:ascii="Arial" w:hAnsi="Arial"/>
                <w:b/>
                <w:lang w:val="es-ES"/>
              </w:rPr>
              <w:t xml:space="preserve">informe SOY 2 </w:t>
            </w:r>
            <w:proofErr w:type="spellStart"/>
            <w:r w:rsidRPr="00961F52">
              <w:rPr>
                <w:rFonts w:ascii="Arial" w:hAnsi="Arial"/>
                <w:b/>
                <w:lang w:val="es-ES"/>
              </w:rPr>
              <w:t>Type</w:t>
            </w:r>
            <w:proofErr w:type="spellEnd"/>
            <w:r w:rsidRPr="00961F52">
              <w:rPr>
                <w:rFonts w:ascii="Arial" w:hAnsi="Arial"/>
                <w:b/>
                <w:lang w:val="es-ES"/>
              </w:rPr>
              <w:t xml:space="preserve"> II</w:t>
            </w:r>
            <w:r w:rsidRPr="00961F52">
              <w:rPr>
                <w:lang w:val="es-ES"/>
              </w:rPr>
              <w:t xml:space="preserve"> válido y vigente, emitido por un auditor independiente acreditado.</w:t>
            </w:r>
          </w:p>
        </w:tc>
        <w:tc>
          <w:tcPr>
            <w:tcW w:w="1887" w:type="dxa"/>
          </w:tcPr>
          <w:p w14:paraId="5F0092CF" w14:textId="77777777" w:rsidR="0063040E" w:rsidRPr="00961F52" w:rsidRDefault="0063040E" w:rsidP="009D2E4F">
            <w:pPr>
              <w:pStyle w:val="TableParagraph"/>
              <w:ind w:right="1280"/>
              <w:rPr>
                <w:rFonts w:ascii="Times New Roman"/>
                <w:sz w:val="20"/>
                <w:lang w:val="es-ES"/>
              </w:rPr>
            </w:pPr>
          </w:p>
        </w:tc>
      </w:tr>
    </w:tbl>
    <w:p w14:paraId="72FDE0A2" w14:textId="77777777" w:rsidR="0063040E" w:rsidRDefault="0063040E" w:rsidP="0063040E">
      <w:pPr>
        <w:spacing w:before="252"/>
        <w:ind w:left="820" w:right="1280"/>
        <w:jc w:val="both"/>
        <w:rPr>
          <w:rFonts w:ascii="Arial" w:hAnsi="Arial"/>
          <w:i/>
          <w:spacing w:val="-2"/>
          <w:sz w:val="20"/>
          <w:lang w:val="es-ES"/>
        </w:rPr>
      </w:pPr>
      <w:r w:rsidRPr="00961F52">
        <w:rPr>
          <w:rFonts w:ascii="Arial" w:hAnsi="Arial"/>
          <w:i/>
          <w:sz w:val="20"/>
          <w:lang w:val="es-ES"/>
        </w:rPr>
        <w:t>*En caso de no marcar la opción se entenderá que no lo ofrecéis y obtendréis 0</w:t>
      </w:r>
      <w:r w:rsidRPr="00961F52">
        <w:rPr>
          <w:lang w:val="es-ES"/>
        </w:rPr>
        <w:t xml:space="preserve"> </w:t>
      </w:r>
      <w:r w:rsidRPr="00961F52">
        <w:rPr>
          <w:rFonts w:ascii="Arial" w:hAnsi="Arial"/>
          <w:i/>
          <w:spacing w:val="-2"/>
          <w:sz w:val="20"/>
          <w:lang w:val="es-ES"/>
        </w:rPr>
        <w:t>puntos.</w:t>
      </w:r>
    </w:p>
    <w:p w14:paraId="109F905B" w14:textId="77777777" w:rsidR="0063040E" w:rsidRDefault="0063040E" w:rsidP="0063040E">
      <w:pPr>
        <w:spacing w:before="252"/>
        <w:ind w:left="820" w:right="1280"/>
        <w:jc w:val="both"/>
        <w:rPr>
          <w:rFonts w:ascii="Arial" w:hAnsi="Arial"/>
          <w:b/>
          <w:i/>
          <w:sz w:val="20"/>
          <w:lang w:val="es-ES"/>
        </w:rPr>
      </w:pPr>
    </w:p>
    <w:p w14:paraId="54719CF1" w14:textId="77777777" w:rsidR="0063040E" w:rsidRDefault="0063040E" w:rsidP="0063040E">
      <w:pPr>
        <w:spacing w:before="252"/>
        <w:ind w:left="820" w:right="1280"/>
        <w:jc w:val="both"/>
        <w:rPr>
          <w:rFonts w:ascii="Arial" w:hAnsi="Arial"/>
          <w:b/>
          <w:i/>
          <w:sz w:val="20"/>
          <w:lang w:val="es-ES"/>
        </w:rPr>
      </w:pPr>
    </w:p>
    <w:p w14:paraId="4F436A52" w14:textId="77777777" w:rsidR="0063040E" w:rsidRPr="00961F52" w:rsidRDefault="0063040E" w:rsidP="0063040E">
      <w:pPr>
        <w:spacing w:before="252"/>
        <w:ind w:left="820" w:right="1280"/>
        <w:jc w:val="both"/>
        <w:rPr>
          <w:rFonts w:ascii="Arial" w:hAnsi="Arial"/>
          <w:i/>
          <w:sz w:val="20"/>
          <w:lang w:val="es-ES"/>
        </w:rPr>
      </w:pPr>
    </w:p>
    <w:p w14:paraId="3FC6E454" w14:textId="77777777" w:rsidR="00F62634" w:rsidRDefault="00F62634"/>
    <w:sectPr w:rsidR="00F62634" w:rsidSect="0063040E">
      <w:pgSz w:w="11910" w:h="16840"/>
      <w:pgMar w:top="2000" w:right="566" w:bottom="1720" w:left="992" w:header="528" w:footer="153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7011A"/>
    <w:multiLevelType w:val="hybridMultilevel"/>
    <w:tmpl w:val="D0F4D6BC"/>
    <w:lvl w:ilvl="0" w:tplc="AD38E72A">
      <w:numFmt w:val="bullet"/>
      <w:lvlText w:val="-"/>
      <w:lvlJc w:val="left"/>
      <w:pPr>
        <w:ind w:left="846" w:hanging="137"/>
      </w:pPr>
      <w:rPr>
        <w:rFonts w:ascii="Arial" w:eastAsia="Arial" w:hAnsi="Arial" w:cs="Arial" w:hint="default"/>
        <w:b/>
        <w:bCs/>
        <w:i w:val="0"/>
        <w:iCs w:val="0"/>
        <w:spacing w:val="0"/>
        <w:w w:val="100"/>
        <w:sz w:val="22"/>
        <w:szCs w:val="22"/>
        <w:lang w:val="ca-ES" w:eastAsia="en-US" w:bidi="ar-SA"/>
      </w:rPr>
    </w:lvl>
    <w:lvl w:ilvl="1" w:tplc="DB284458">
      <w:numFmt w:val="bullet"/>
      <w:lvlText w:val=""/>
      <w:lvlJc w:val="left"/>
      <w:pPr>
        <w:ind w:left="1430" w:hanging="360"/>
      </w:pPr>
      <w:rPr>
        <w:rFonts w:ascii="Wingdings" w:eastAsia="Wingdings" w:hAnsi="Wingdings" w:cs="Wingdings" w:hint="default"/>
        <w:b w:val="0"/>
        <w:bCs w:val="0"/>
        <w:i w:val="0"/>
        <w:iCs w:val="0"/>
        <w:spacing w:val="0"/>
        <w:w w:val="100"/>
        <w:sz w:val="22"/>
        <w:szCs w:val="22"/>
        <w:lang w:val="ca-ES" w:eastAsia="en-US" w:bidi="ar-SA"/>
      </w:rPr>
    </w:lvl>
    <w:lvl w:ilvl="2" w:tplc="2F5A07E4">
      <w:numFmt w:val="bullet"/>
      <w:lvlText w:val="•"/>
      <w:lvlJc w:val="left"/>
      <w:pPr>
        <w:ind w:left="2429" w:hanging="360"/>
      </w:pPr>
      <w:rPr>
        <w:rFonts w:hint="default"/>
        <w:lang w:val="ca-ES" w:eastAsia="en-US" w:bidi="ar-SA"/>
      </w:rPr>
    </w:lvl>
    <w:lvl w:ilvl="3" w:tplc="136C6D40">
      <w:numFmt w:val="bullet"/>
      <w:lvlText w:val="•"/>
      <w:lvlJc w:val="left"/>
      <w:pPr>
        <w:ind w:left="3419" w:hanging="360"/>
      </w:pPr>
      <w:rPr>
        <w:rFonts w:hint="default"/>
        <w:lang w:val="ca-ES" w:eastAsia="en-US" w:bidi="ar-SA"/>
      </w:rPr>
    </w:lvl>
    <w:lvl w:ilvl="4" w:tplc="9D48603E">
      <w:numFmt w:val="bullet"/>
      <w:lvlText w:val="•"/>
      <w:lvlJc w:val="left"/>
      <w:pPr>
        <w:ind w:left="4409" w:hanging="360"/>
      </w:pPr>
      <w:rPr>
        <w:rFonts w:hint="default"/>
        <w:lang w:val="ca-ES" w:eastAsia="en-US" w:bidi="ar-SA"/>
      </w:rPr>
    </w:lvl>
    <w:lvl w:ilvl="5" w:tplc="95045662">
      <w:numFmt w:val="bullet"/>
      <w:lvlText w:val="•"/>
      <w:lvlJc w:val="left"/>
      <w:pPr>
        <w:ind w:left="5399" w:hanging="360"/>
      </w:pPr>
      <w:rPr>
        <w:rFonts w:hint="default"/>
        <w:lang w:val="ca-ES" w:eastAsia="en-US" w:bidi="ar-SA"/>
      </w:rPr>
    </w:lvl>
    <w:lvl w:ilvl="6" w:tplc="74101104">
      <w:numFmt w:val="bullet"/>
      <w:lvlText w:val="•"/>
      <w:lvlJc w:val="left"/>
      <w:pPr>
        <w:ind w:left="6389" w:hanging="360"/>
      </w:pPr>
      <w:rPr>
        <w:rFonts w:hint="default"/>
        <w:lang w:val="ca-ES" w:eastAsia="en-US" w:bidi="ar-SA"/>
      </w:rPr>
    </w:lvl>
    <w:lvl w:ilvl="7" w:tplc="0BF292A8">
      <w:numFmt w:val="bullet"/>
      <w:lvlText w:val="•"/>
      <w:lvlJc w:val="left"/>
      <w:pPr>
        <w:ind w:left="7378" w:hanging="360"/>
      </w:pPr>
      <w:rPr>
        <w:rFonts w:hint="default"/>
        <w:lang w:val="ca-ES" w:eastAsia="en-US" w:bidi="ar-SA"/>
      </w:rPr>
    </w:lvl>
    <w:lvl w:ilvl="8" w:tplc="9942112A">
      <w:numFmt w:val="bullet"/>
      <w:lvlText w:val="•"/>
      <w:lvlJc w:val="left"/>
      <w:pPr>
        <w:ind w:left="8368" w:hanging="360"/>
      </w:pPr>
      <w:rPr>
        <w:rFonts w:hint="default"/>
        <w:lang w:val="ca-ES" w:eastAsia="en-US" w:bidi="ar-SA"/>
      </w:rPr>
    </w:lvl>
  </w:abstractNum>
  <w:num w:numId="1" w16cid:durableId="103175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0E"/>
    <w:rsid w:val="003118BC"/>
    <w:rsid w:val="005F0DB4"/>
    <w:rsid w:val="0063040E"/>
    <w:rsid w:val="00A95A97"/>
    <w:rsid w:val="00F6263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30A9"/>
  <w15:chartTrackingRefBased/>
  <w15:docId w15:val="{65644BB6-5800-423D-8A24-5E29F5EC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40E"/>
    <w:pPr>
      <w:widowControl w:val="0"/>
      <w:autoSpaceDE w:val="0"/>
      <w:autoSpaceDN w:val="0"/>
      <w:spacing w:after="0" w:line="240" w:lineRule="auto"/>
    </w:pPr>
    <w:rPr>
      <w:rFonts w:ascii="Arial MT" w:eastAsia="Arial MT" w:hAnsi="Arial MT" w:cs="Arial MT"/>
      <w:kern w:val="0"/>
      <w14:ligatures w14:val="none"/>
    </w:rPr>
  </w:style>
  <w:style w:type="paragraph" w:styleId="Ttol1">
    <w:name w:val="heading 1"/>
    <w:basedOn w:val="Normal"/>
    <w:next w:val="Normal"/>
    <w:link w:val="Ttol1Car"/>
    <w:uiPriority w:val="9"/>
    <w:qFormat/>
    <w:rsid w:val="00630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630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63040E"/>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63040E"/>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63040E"/>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63040E"/>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63040E"/>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63040E"/>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63040E"/>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63040E"/>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63040E"/>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63040E"/>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63040E"/>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63040E"/>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63040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63040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63040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63040E"/>
    <w:rPr>
      <w:rFonts w:eastAsiaTheme="majorEastAsia" w:cstheme="majorBidi"/>
      <w:color w:val="272727" w:themeColor="text1" w:themeTint="D8"/>
    </w:rPr>
  </w:style>
  <w:style w:type="paragraph" w:styleId="Ttol">
    <w:name w:val="Title"/>
    <w:basedOn w:val="Normal"/>
    <w:next w:val="Normal"/>
    <w:link w:val="TtolCar"/>
    <w:uiPriority w:val="10"/>
    <w:qFormat/>
    <w:rsid w:val="0063040E"/>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63040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63040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6304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040E"/>
    <w:pPr>
      <w:spacing w:before="160"/>
      <w:jc w:val="center"/>
    </w:pPr>
    <w:rPr>
      <w:i/>
      <w:iCs/>
      <w:color w:val="404040" w:themeColor="text1" w:themeTint="BF"/>
    </w:rPr>
  </w:style>
  <w:style w:type="character" w:customStyle="1" w:styleId="CitaCar">
    <w:name w:val="Cita Car"/>
    <w:basedOn w:val="Lletraperdefectedelpargraf"/>
    <w:link w:val="Cita"/>
    <w:uiPriority w:val="29"/>
    <w:rsid w:val="0063040E"/>
    <w:rPr>
      <w:i/>
      <w:iCs/>
      <w:color w:val="404040" w:themeColor="text1" w:themeTint="BF"/>
    </w:rPr>
  </w:style>
  <w:style w:type="paragraph" w:styleId="Pargrafdellista">
    <w:name w:val="List Paragraph"/>
    <w:basedOn w:val="Normal"/>
    <w:uiPriority w:val="1"/>
    <w:qFormat/>
    <w:rsid w:val="0063040E"/>
    <w:pPr>
      <w:ind w:left="720"/>
      <w:contextualSpacing/>
    </w:pPr>
  </w:style>
  <w:style w:type="character" w:styleId="mfasiintens">
    <w:name w:val="Intense Emphasis"/>
    <w:basedOn w:val="Lletraperdefectedelpargraf"/>
    <w:uiPriority w:val="21"/>
    <w:qFormat/>
    <w:rsid w:val="0063040E"/>
    <w:rPr>
      <w:i/>
      <w:iCs/>
      <w:color w:val="0F4761" w:themeColor="accent1" w:themeShade="BF"/>
    </w:rPr>
  </w:style>
  <w:style w:type="paragraph" w:styleId="Citaintensa">
    <w:name w:val="Intense Quote"/>
    <w:basedOn w:val="Normal"/>
    <w:next w:val="Normal"/>
    <w:link w:val="CitaintensaCar"/>
    <w:uiPriority w:val="30"/>
    <w:qFormat/>
    <w:rsid w:val="00630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63040E"/>
    <w:rPr>
      <w:i/>
      <w:iCs/>
      <w:color w:val="0F4761" w:themeColor="accent1" w:themeShade="BF"/>
    </w:rPr>
  </w:style>
  <w:style w:type="character" w:styleId="Refernciaintensa">
    <w:name w:val="Intense Reference"/>
    <w:basedOn w:val="Lletraperdefectedelpargraf"/>
    <w:uiPriority w:val="32"/>
    <w:qFormat/>
    <w:rsid w:val="0063040E"/>
    <w:rPr>
      <w:b/>
      <w:bCs/>
      <w:smallCaps/>
      <w:color w:val="0F4761" w:themeColor="accent1" w:themeShade="BF"/>
      <w:spacing w:val="5"/>
    </w:rPr>
  </w:style>
  <w:style w:type="table" w:customStyle="1" w:styleId="TableNormal">
    <w:name w:val="Table Normal"/>
    <w:uiPriority w:val="2"/>
    <w:semiHidden/>
    <w:unhideWhenUsed/>
    <w:qFormat/>
    <w:rsid w:val="006304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sid w:val="0063040E"/>
  </w:style>
  <w:style w:type="character" w:customStyle="1" w:styleId="TextindependentCar">
    <w:name w:val="Text independent Car"/>
    <w:basedOn w:val="Lletraperdefectedelpargraf"/>
    <w:link w:val="Textindependent"/>
    <w:uiPriority w:val="1"/>
    <w:rsid w:val="0063040E"/>
    <w:rPr>
      <w:rFonts w:ascii="Arial MT" w:eastAsia="Arial MT" w:hAnsi="Arial MT" w:cs="Arial MT"/>
      <w:kern w:val="0"/>
      <w14:ligatures w14:val="none"/>
    </w:rPr>
  </w:style>
  <w:style w:type="paragraph" w:customStyle="1" w:styleId="TableParagraph">
    <w:name w:val="Table Paragraph"/>
    <w:basedOn w:val="Normal"/>
    <w:uiPriority w:val="1"/>
    <w:qFormat/>
    <w:rsid w:val="00630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 SUAREZ, MARIA</dc:creator>
  <cp:keywords/>
  <dc:description/>
  <cp:lastModifiedBy>SOTO SUAREZ, MARIA</cp:lastModifiedBy>
  <cp:revision>2</cp:revision>
  <dcterms:created xsi:type="dcterms:W3CDTF">2025-08-14T10:16:00Z</dcterms:created>
  <dcterms:modified xsi:type="dcterms:W3CDTF">2025-08-14T10:22:00Z</dcterms:modified>
</cp:coreProperties>
</file>