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D93E" w14:textId="77777777" w:rsidR="00E45435" w:rsidRPr="00082310" w:rsidRDefault="00E45435" w:rsidP="00E45435">
      <w:pPr>
        <w:pStyle w:val="Ttol1"/>
        <w:jc w:val="both"/>
        <w:rPr>
          <w:rFonts w:ascii="Arial" w:eastAsia="Calibri" w:hAnsi="Arial" w:cs="Arial"/>
          <w:b/>
          <w:color w:val="auto"/>
          <w:sz w:val="28"/>
          <w:szCs w:val="28"/>
        </w:rPr>
      </w:pPr>
      <w:bookmarkStart w:id="0" w:name="_Toc208236346"/>
      <w:r w:rsidRPr="00082310">
        <w:rPr>
          <w:rFonts w:ascii="Arial" w:eastAsia="Calibri" w:hAnsi="Arial" w:cs="Arial"/>
          <w:b/>
          <w:color w:val="auto"/>
          <w:sz w:val="28"/>
          <w:szCs w:val="28"/>
        </w:rPr>
        <w:t>ANNEX I: PROPOSTA ECONÒMICA I CRITERIS AVALUABLES DE FORMA AUTOMÀTICA</w:t>
      </w:r>
      <w:bookmarkEnd w:id="0"/>
      <w:r w:rsidRPr="00082310">
        <w:rPr>
          <w:rFonts w:ascii="Arial" w:eastAsia="Calibri" w:hAnsi="Arial" w:cs="Arial"/>
          <w:b/>
          <w:color w:val="auto"/>
          <w:sz w:val="28"/>
          <w:szCs w:val="28"/>
        </w:rPr>
        <w:t xml:space="preserve"> </w:t>
      </w:r>
    </w:p>
    <w:p w14:paraId="6F5700B4" w14:textId="77777777" w:rsidR="00E45435" w:rsidRPr="00082310" w:rsidRDefault="00E45435" w:rsidP="00E45435">
      <w:pPr>
        <w:rPr>
          <w:rFonts w:eastAsia="Calibri"/>
        </w:rPr>
      </w:pPr>
    </w:p>
    <w:p w14:paraId="77C2E9C8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 xml:space="preserve">En/na...................................................amb domicili a..............................................................., amb DNI/NIE núm................................, en nom propi/en qualitat de representant legal de ........................................................ amb NIF ........................., assabentat de la convocatòria de licitació per la contractació per al </w:t>
      </w:r>
      <w:r w:rsidRPr="00082310">
        <w:rPr>
          <w:rFonts w:ascii="Arial" w:eastAsia="Calibri" w:hAnsi="Arial" w:cs="Arial"/>
          <w:szCs w:val="22"/>
          <w:lang w:eastAsia="en-US"/>
        </w:rPr>
        <w:t>subministrament, instal·lació i posada en marxa de l’equipament necessari per a l’obrador agroalimentari de l’Espai Refer del Parc Circular Mataró-Maresme</w:t>
      </w:r>
      <w:r w:rsidRPr="00082310">
        <w:rPr>
          <w:rFonts w:ascii="Arial" w:hAnsi="Arial" w:cs="Arial"/>
        </w:rPr>
        <w:t>, publicada en el Perfil del Contractant pren part en la licitació i:</w:t>
      </w:r>
    </w:p>
    <w:p w14:paraId="0B8F892F" w14:textId="77777777" w:rsidR="00E45435" w:rsidRPr="00082310" w:rsidRDefault="00E45435" w:rsidP="00E45435">
      <w:pPr>
        <w:jc w:val="both"/>
        <w:rPr>
          <w:rFonts w:ascii="Arial" w:hAnsi="Arial" w:cs="Arial"/>
          <w:sz w:val="12"/>
          <w:szCs w:val="12"/>
        </w:rPr>
      </w:pPr>
    </w:p>
    <w:p w14:paraId="1C8E765D" w14:textId="77777777" w:rsidR="00E45435" w:rsidRPr="00082310" w:rsidRDefault="00E45435" w:rsidP="00E45435">
      <w:pPr>
        <w:jc w:val="both"/>
        <w:rPr>
          <w:rFonts w:ascii="Arial" w:hAnsi="Arial" w:cs="Arial"/>
          <w:b/>
        </w:rPr>
      </w:pPr>
      <w:r w:rsidRPr="00082310">
        <w:rPr>
          <w:rFonts w:ascii="Arial" w:hAnsi="Arial" w:cs="Arial"/>
        </w:rPr>
        <w:t xml:space="preserve">a)  Es compromet a realitzar-lo amb subjecció al plec de clàusules administratives particulars i al de prescripcions tècniques, </w:t>
      </w:r>
      <w:r w:rsidRPr="00082310">
        <w:rPr>
          <w:rFonts w:ascii="Arial" w:hAnsi="Arial" w:cs="Arial"/>
          <w:b/>
        </w:rPr>
        <w:t xml:space="preserve">i pel preu de ................ € </w:t>
      </w:r>
      <w:r w:rsidRPr="00082310">
        <w:rPr>
          <w:rFonts w:ascii="Arial" w:hAnsi="Arial" w:cs="Arial"/>
        </w:rPr>
        <w:t>(lletra i xifres)</w:t>
      </w:r>
      <w:r w:rsidRPr="00082310">
        <w:rPr>
          <w:rFonts w:ascii="Arial" w:hAnsi="Arial" w:cs="Arial"/>
          <w:b/>
        </w:rPr>
        <w:t xml:space="preserve"> IVA exclòs.</w:t>
      </w:r>
    </w:p>
    <w:p w14:paraId="205FA0A8" w14:textId="77777777" w:rsidR="00E45435" w:rsidRPr="00082310" w:rsidRDefault="00E45435" w:rsidP="00E45435">
      <w:pPr>
        <w:rPr>
          <w:rFonts w:eastAsia="Calibri"/>
        </w:rPr>
      </w:pPr>
    </w:p>
    <w:tbl>
      <w:tblPr>
        <w:tblpPr w:leftFromText="141" w:rightFromText="141" w:vertAnchor="text" w:horzAnchor="margin" w:tblpXSpec="center" w:tblpY="99"/>
        <w:tblW w:w="97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67"/>
        <w:gridCol w:w="1278"/>
        <w:gridCol w:w="1415"/>
        <w:gridCol w:w="1278"/>
      </w:tblGrid>
      <w:tr w:rsidR="00E45435" w:rsidRPr="00082310" w14:paraId="666F4B01" w14:textId="77777777" w:rsidTr="00A04531">
        <w:trPr>
          <w:trHeight w:val="122"/>
          <w:jc w:val="center"/>
        </w:trPr>
        <w:tc>
          <w:tcPr>
            <w:tcW w:w="5243" w:type="dxa"/>
            <w:vAlign w:val="bottom"/>
          </w:tcPr>
          <w:p w14:paraId="0FA322D4" w14:textId="77777777" w:rsidR="00E45435" w:rsidRPr="00082310" w:rsidRDefault="00E45435" w:rsidP="00A04531">
            <w:pPr>
              <w:widowControl w:val="0"/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567" w:type="dxa"/>
            <w:vAlign w:val="bottom"/>
          </w:tcPr>
          <w:p w14:paraId="007BD1AC" w14:textId="77777777" w:rsidR="00E45435" w:rsidRPr="00082310" w:rsidRDefault="00E45435" w:rsidP="00A04531">
            <w:pPr>
              <w:widowControl w:val="0"/>
              <w:suppressAutoHyphens w:val="0"/>
              <w:rPr>
                <w:rFonts w:ascii="Times New Roman" w:hAnsi="Times New Roman" w:cs="Times New Roman"/>
                <w:sz w:val="18"/>
                <w:szCs w:val="18"/>
                <w:lang w:eastAsia="ca-ES"/>
              </w:rPr>
            </w:pP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275E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IMPORT OFERT</w:t>
            </w:r>
          </w:p>
        </w:tc>
      </w:tr>
      <w:tr w:rsidR="00E45435" w:rsidRPr="00082310" w14:paraId="743C899A" w14:textId="77777777" w:rsidTr="00A04531">
        <w:trPr>
          <w:trHeight w:val="354"/>
          <w:jc w:val="center"/>
        </w:trPr>
        <w:tc>
          <w:tcPr>
            <w:tcW w:w="5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9D615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EQUIPAMENT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BD4B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Ut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10B69D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€/ut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(sense IVA)</w:t>
            </w:r>
          </w:p>
        </w:tc>
        <w:tc>
          <w:tcPr>
            <w:tcW w:w="141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DE800F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 €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(sense IVA)</w:t>
            </w:r>
          </w:p>
        </w:tc>
        <w:tc>
          <w:tcPr>
            <w:tcW w:w="127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87B10B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 €</w:t>
            </w: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br/>
              <w:t>(IVA inclòs)</w:t>
            </w:r>
          </w:p>
        </w:tc>
      </w:tr>
      <w:tr w:rsidR="00E45435" w:rsidRPr="00082310" w14:paraId="0ADA07F8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77CC56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Taquilles de peu amb 4 potes de 680x480x2010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E6CE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905E6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8296D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E0C45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67E622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7062F3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Banc de vestuari de 1000x300x500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90E4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976BB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0BD73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D533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7D2A24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8992E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Armari per a productes de neteja de 680x480x2010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D6264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8252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6001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3E51B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2B0784C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A7E60A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Rentabotes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amb raspall i mànega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230F79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6E2F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E4E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57785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C2E2FE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03DB8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Cubell de residus de 120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A0943F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18C4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09F4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AFB7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BA11AF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01D1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Pica de doble sinus de 1600x700x900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097C38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36092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942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6511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8DF781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9395F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Pica de gran capacitat de 1600x700x1900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ED460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A53D5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2ED33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25E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368B71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DEEA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Aixeta dutxa monocomandament 2 aigües amb aixetes murals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896BA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326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618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7E0D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0D29B7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4252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Aixeta pedal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automescladora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dues aigües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51129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422BA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0892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A191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89270D5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2E85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Mànega per a rentat de 10 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ADF707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E98D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F4704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49D4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119613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4C2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Rentamans de peu amb doble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pulsador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d'AF i ACS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197DE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F41C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A969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F833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8801ABC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285F2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Carro de gran capacitat 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C9530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323A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AF3DD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A425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0C72699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8E864C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Carro doble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portasafates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C2EFF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7BE4B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229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9791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95CCE86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07AB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Bàscula industrial de 150 kg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11CFF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3652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BAA9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3CF3A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0239C39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BB7A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Bàscula de paqueteria de 50 kg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708A3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73E51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9175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708ED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7F8270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D2EA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Descalcificador automàtic compacte de 30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64288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42E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5DFD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9575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2184968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FD3B0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Prestatgeria de 200x37x190 cm de 4 nivells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CDC04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5623A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CE6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8030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15A73C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4E0E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Prestatgeria de 190x57x190 cm de 4 nivells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F54B7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C377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C8D56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AEBB7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7BBDC0E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9B32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200x70 cm amb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FAA8A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3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5AF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E1D4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461C6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79361B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DBA5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190x70 cm amb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301F7B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011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FBD8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AE2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B68C49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99A4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Taula mural de 60x70 cm amb peto i prestatge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4070F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3B293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83F1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99D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DD6FC4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4AFA4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Cambra frigorífica de Tª positiva de 2960x2960x2480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07111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67C4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9BD1A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7676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4F6F972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87D5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Campana extractora compensada mural de 3000x1200 mm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0E4FA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163C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2C803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3E773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06CC59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577ED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Rentaverdures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automàtic de 150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D675A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C1D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BEFEE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4508B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947A61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E56C5B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Talladora de verdures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7A968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ECBC9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0BABA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4BB0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4FADD5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C13E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Despolpadora industrial amb capacitat de 150 kg/h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536FD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5469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117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D8E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9BC8DD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AB1F8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Envasadora al buit de doble barra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5A3CA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4B58C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45732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FA15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8B31E20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992A0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Turmix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braç industrial de 200l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AB5B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A83D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11B22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AD891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3C1AE56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97773C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Marmita autoclau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mulitús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de 300 l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C608D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D39D4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0562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E6E63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65ABBD4A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0AD29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Cuina de 4 focs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5FF5E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6A850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D2D2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3A67C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12E6F17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89C017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Abatedor de temperatura ultra ràpid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9ADDA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369C25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12C07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D2FAA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707788F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98A44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Forn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mixte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elèctric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CA231B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1727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8106C9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EE38D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25295F13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8C15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Rentautensilis</w:t>
            </w:r>
            <w:proofErr w:type="spellEnd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 xml:space="preserve"> i </w:t>
            </w:r>
            <w:proofErr w:type="spellStart"/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rentaolles</w:t>
            </w:r>
            <w:proofErr w:type="spellEnd"/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0F0E90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AE74D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63838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7B8CE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50A6D2E4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3F312422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Dosificadora manual amb embut de pistó de 25 l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5B440A16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ptos Narrow" w:hAnsi="Aptos Narrow" w:cs="Times New Roman"/>
                <w:sz w:val="18"/>
                <w:szCs w:val="18"/>
                <w:lang w:eastAsia="ca-ES"/>
              </w:rPr>
            </w:pPr>
            <w:r w:rsidRPr="00082310">
              <w:rPr>
                <w:rFonts w:ascii="Aptos Narrow" w:hAnsi="Aptos Narrow" w:cs="Times New Roman"/>
                <w:sz w:val="18"/>
                <w:szCs w:val="18"/>
                <w:lang w:eastAsia="ca-ES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3D0BF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AC18A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AED1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sz w:val="18"/>
                <w:szCs w:val="18"/>
                <w:lang w:eastAsia="ca-ES"/>
              </w:rPr>
              <w:t>…...............€</w:t>
            </w:r>
          </w:p>
        </w:tc>
      </w:tr>
      <w:tr w:rsidR="00E45435" w:rsidRPr="00082310" w14:paraId="07F06C42" w14:textId="77777777" w:rsidTr="00A04531">
        <w:trPr>
          <w:trHeight w:val="153"/>
          <w:jc w:val="center"/>
        </w:trPr>
        <w:tc>
          <w:tcPr>
            <w:tcW w:w="5243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14:paraId="2AF5438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567" w:type="dxa"/>
            <w:tcBorders>
              <w:bottom w:val="single" w:sz="8" w:space="0" w:color="000000"/>
            </w:tcBorders>
            <w:vAlign w:val="bottom"/>
          </w:tcPr>
          <w:p w14:paraId="1E2B7B11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78" w:type="dxa"/>
            <w:tcBorders>
              <w:top w:val="single" w:sz="8" w:space="0" w:color="000000"/>
              <w:bottom w:val="single" w:sz="8" w:space="0" w:color="000000"/>
            </w:tcBorders>
            <w:vAlign w:val="bottom"/>
          </w:tcPr>
          <w:p w14:paraId="051CEE6E" w14:textId="77777777" w:rsidR="00E45435" w:rsidRPr="00082310" w:rsidRDefault="00E45435" w:rsidP="00A04531">
            <w:pPr>
              <w:widowControl w:val="0"/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1F3AEBA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…...............€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82FB53" w14:textId="77777777" w:rsidR="00E45435" w:rsidRPr="00082310" w:rsidRDefault="00E45435" w:rsidP="00A04531">
            <w:pPr>
              <w:widowControl w:val="0"/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</w:pPr>
            <w:r w:rsidRPr="00082310">
              <w:rPr>
                <w:rFonts w:ascii="Arial" w:hAnsi="Arial" w:cs="Arial"/>
                <w:b/>
                <w:bCs/>
                <w:sz w:val="18"/>
                <w:szCs w:val="18"/>
                <w:lang w:eastAsia="ca-ES"/>
              </w:rPr>
              <w:t>…...............€</w:t>
            </w:r>
          </w:p>
        </w:tc>
      </w:tr>
    </w:tbl>
    <w:p w14:paraId="2D75CFEF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</w:p>
    <w:p w14:paraId="1BB6C0E5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Tipus IVA: ........ %</w:t>
      </w:r>
    </w:p>
    <w:p w14:paraId="4D12C617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Import IVA: ..................... €.</w:t>
      </w:r>
    </w:p>
    <w:p w14:paraId="64464355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  <w:r w:rsidRPr="00082310">
        <w:rPr>
          <w:rFonts w:ascii="Arial" w:hAnsi="Arial" w:cs="Arial"/>
          <w:szCs w:val="22"/>
        </w:rPr>
        <w:t>Preu total del contracte: :................€.</w:t>
      </w:r>
    </w:p>
    <w:p w14:paraId="7692120E" w14:textId="77777777" w:rsidR="00E45435" w:rsidRPr="00082310" w:rsidRDefault="00E45435" w:rsidP="00E45435">
      <w:pPr>
        <w:jc w:val="both"/>
        <w:rPr>
          <w:rFonts w:ascii="Arial" w:hAnsi="Arial" w:cs="Arial"/>
          <w:szCs w:val="22"/>
        </w:rPr>
      </w:pPr>
    </w:p>
    <w:p w14:paraId="5CCB9ECB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>b) Em comprometo a una reducció del termini d’execució de:</w:t>
      </w:r>
    </w:p>
    <w:p w14:paraId="0A97A765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76FD7267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Reducció de 2 setmanes</w:t>
      </w:r>
    </w:p>
    <w:p w14:paraId="741AD9C4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5213A4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Reducció d’una setmana.</w:t>
      </w:r>
    </w:p>
    <w:p w14:paraId="26C48171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5BA69DDF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 w:cs="Arial"/>
        </w:rPr>
        <w:instrText xml:space="preserve"> FORMCHECKBOX </w:instrText>
      </w:r>
      <w:r w:rsidRPr="00082310">
        <w:rPr>
          <w:rFonts w:ascii="Arial" w:hAnsi="Arial" w:cs="Arial"/>
        </w:rPr>
      </w:r>
      <w:r w:rsidRPr="00082310">
        <w:rPr>
          <w:rFonts w:ascii="Arial" w:hAnsi="Arial" w:cs="Arial"/>
        </w:rPr>
        <w:fldChar w:fldCharType="separate"/>
      </w:r>
      <w:r w:rsidRPr="00082310">
        <w:rPr>
          <w:rFonts w:ascii="Arial" w:hAnsi="Arial" w:cs="Arial"/>
        </w:rPr>
        <w:fldChar w:fldCharType="end"/>
      </w:r>
      <w:r w:rsidRPr="00082310">
        <w:rPr>
          <w:rFonts w:ascii="Arial" w:hAnsi="Arial" w:cs="Arial"/>
        </w:rPr>
        <w:t xml:space="preserve"> Cap reducció</w:t>
      </w:r>
    </w:p>
    <w:p w14:paraId="22035B57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75D3DE96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rPr>
          <w:rFonts w:ascii="Arial" w:hAnsi="Arial" w:cs="Arial"/>
        </w:rPr>
        <w:t>c) Em comprometo a una ampliació de la vigència del període de garantia de:</w:t>
      </w:r>
    </w:p>
    <w:p w14:paraId="5C0F135B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966756E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1" w:name="Bookmark"/>
      <w:bookmarkEnd w:id="1"/>
      <w:r w:rsidRPr="00082310">
        <w:rPr>
          <w:rFonts w:ascii="Arial" w:hAnsi="Arial"/>
        </w:rPr>
        <w:fldChar w:fldCharType="end"/>
      </w:r>
      <w:bookmarkStart w:id="2" w:name="Verifica1"/>
      <w:bookmarkEnd w:id="2"/>
      <w:r w:rsidRPr="00082310">
        <w:rPr>
          <w:rFonts w:ascii="Arial" w:hAnsi="Arial" w:cs="Arial"/>
        </w:rPr>
        <w:t xml:space="preserve"> Ampliació de dos anys del període de garantia (5 anys de garantia)</w:t>
      </w:r>
    </w:p>
    <w:p w14:paraId="7AB3E1F6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61F094E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3" w:name="Còpia_de_Bookmark_1"/>
      <w:bookmarkEnd w:id="3"/>
      <w:r w:rsidRPr="00082310">
        <w:rPr>
          <w:rFonts w:ascii="Arial" w:hAnsi="Arial"/>
        </w:rPr>
        <w:fldChar w:fldCharType="end"/>
      </w:r>
      <w:bookmarkStart w:id="4" w:name="Còpia_de_Verifica1_1"/>
      <w:bookmarkEnd w:id="4"/>
      <w:r w:rsidRPr="00082310">
        <w:rPr>
          <w:rFonts w:ascii="Arial" w:hAnsi="Arial" w:cs="Arial"/>
        </w:rPr>
        <w:t xml:space="preserve"> Ampliació d’1 any del període de garantia (4 anys de garantia)</w:t>
      </w:r>
    </w:p>
    <w:p w14:paraId="658C2E9D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4DE523B0" w14:textId="77777777" w:rsidR="00E45435" w:rsidRPr="00082310" w:rsidRDefault="00E45435" w:rsidP="00E45435">
      <w:pPr>
        <w:jc w:val="both"/>
        <w:rPr>
          <w:rFonts w:ascii="Arial" w:hAnsi="Arial" w:cs="Arial"/>
        </w:rPr>
      </w:pPr>
      <w:r w:rsidRPr="0008231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2310">
        <w:rPr>
          <w:rFonts w:ascii="Arial" w:hAnsi="Arial"/>
        </w:rPr>
        <w:instrText xml:space="preserve"> FORMCHECKBOX </w:instrText>
      </w:r>
      <w:r w:rsidRPr="00082310">
        <w:rPr>
          <w:rFonts w:ascii="Arial" w:hAnsi="Arial"/>
        </w:rPr>
      </w:r>
      <w:r w:rsidRPr="00082310">
        <w:rPr>
          <w:rFonts w:ascii="Arial" w:hAnsi="Arial"/>
        </w:rPr>
        <w:fldChar w:fldCharType="separate"/>
      </w:r>
      <w:bookmarkStart w:id="5" w:name="Còpia_de_Bookmark_2"/>
      <w:bookmarkEnd w:id="5"/>
      <w:r w:rsidRPr="00082310">
        <w:rPr>
          <w:rFonts w:ascii="Arial" w:hAnsi="Arial"/>
        </w:rPr>
        <w:fldChar w:fldCharType="end"/>
      </w:r>
      <w:bookmarkStart w:id="6" w:name="Còpia_de_Verifica1_2"/>
      <w:bookmarkEnd w:id="6"/>
      <w:r w:rsidRPr="00082310">
        <w:rPr>
          <w:rFonts w:ascii="Arial" w:hAnsi="Arial" w:cs="Arial"/>
        </w:rPr>
        <w:t xml:space="preserve"> Cap ampliació (3 anys de garantia)</w:t>
      </w:r>
    </w:p>
    <w:p w14:paraId="6A96EAEE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3ABF9E0E" w14:textId="77777777" w:rsidR="00E45435" w:rsidRPr="00082310" w:rsidRDefault="00E45435" w:rsidP="00E45435">
      <w:pPr>
        <w:jc w:val="both"/>
        <w:rPr>
          <w:rFonts w:ascii="Arial" w:hAnsi="Arial" w:cs="Arial"/>
        </w:rPr>
      </w:pPr>
    </w:p>
    <w:p w14:paraId="641F40A5" w14:textId="77777777" w:rsidR="00E45435" w:rsidRPr="00082310" w:rsidRDefault="00E45435" w:rsidP="00E45435">
      <w:pPr>
        <w:jc w:val="both"/>
        <w:rPr>
          <w:rFonts w:ascii="Arial" w:hAnsi="Arial" w:cs="Arial"/>
          <w:b/>
          <w:bCs/>
          <w:szCs w:val="22"/>
        </w:rPr>
      </w:pPr>
    </w:p>
    <w:p w14:paraId="1DFFF7AC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</w:rPr>
      </w:pPr>
    </w:p>
    <w:p w14:paraId="7FCD5361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  <w:bCs/>
        </w:rPr>
      </w:pPr>
    </w:p>
    <w:p w14:paraId="03049E89" w14:textId="77777777" w:rsidR="00E45435" w:rsidRPr="00082310" w:rsidRDefault="00E45435" w:rsidP="00E45435">
      <w:pPr>
        <w:tabs>
          <w:tab w:val="left" w:pos="-1440"/>
        </w:tabs>
        <w:jc w:val="both"/>
        <w:rPr>
          <w:rFonts w:ascii="Arial" w:hAnsi="Arial" w:cs="Arial"/>
          <w:lang w:eastAsia="ca-ES"/>
        </w:rPr>
      </w:pPr>
      <w:r w:rsidRPr="00082310">
        <w:rPr>
          <w:rFonts w:ascii="Arial" w:hAnsi="Arial" w:cs="Arial"/>
          <w:bCs/>
        </w:rPr>
        <w:t xml:space="preserve">(Lloc, data, signatura ) </w:t>
      </w:r>
    </w:p>
    <w:p w14:paraId="31AD628B" w14:textId="77777777" w:rsidR="00B53FE1" w:rsidRPr="00E45435" w:rsidRDefault="00B53FE1" w:rsidP="00E45435"/>
    <w:sectPr w:rsidR="00B53FE1" w:rsidRPr="00E4543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5" w:right="1418" w:bottom="1418" w:left="1418" w:header="1418" w:footer="0" w:gutter="0"/>
      <w:pgNumType w:start="1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C615" w14:textId="77777777" w:rsidR="0023148E" w:rsidRDefault="0023148E">
      <w:r>
        <w:separator/>
      </w:r>
    </w:p>
  </w:endnote>
  <w:endnote w:type="continuationSeparator" w:id="0">
    <w:p w14:paraId="4A12F6C3" w14:textId="77777777" w:rsidR="0023148E" w:rsidRDefault="0023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55931" w14:textId="77777777" w:rsidR="00B53FE1" w:rsidRDefault="00E464C9">
    <w:pPr>
      <w:pStyle w:val="Peu"/>
    </w:pPr>
    <w:r>
      <w:rPr>
        <w:noProof/>
      </w:rPr>
      <mc:AlternateContent>
        <mc:Choice Requires="wps">
          <w:drawing>
            <wp:anchor distT="0" distB="0" distL="0" distR="0" simplePos="0" relativeHeight="63" behindDoc="0" locked="0" layoutInCell="0" allowOverlap="1" wp14:anchorId="5DC184B2" wp14:editId="640C7B2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6" name="Mar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D11D4B" w14:textId="77777777" w:rsidR="00B53FE1" w:rsidRDefault="00E464C9">
                          <w:pPr>
                            <w:pStyle w:val="Peu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DC184B2" id="Marc1" o:spid="_x0000_s1026" style="position:absolute;left:0;text-align:left;margin-left:0;margin-top:.05pt;width:1.15pt;height:1.15pt;z-index:6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5D11D4B" w14:textId="77777777" w:rsidR="00B53FE1" w:rsidRDefault="00E464C9">
                    <w:pPr>
                      <w:pStyle w:val="Peu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070B63FD" w14:textId="77777777" w:rsidR="00B53FE1" w:rsidRDefault="00B53F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0935" w14:textId="77777777" w:rsidR="00B53FE1" w:rsidRDefault="00E464C9">
    <w:pPr>
      <w:pStyle w:val="Peu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t>8</w:t>
    </w:r>
    <w:r>
      <w:fldChar w:fldCharType="end"/>
    </w:r>
  </w:p>
  <w:p w14:paraId="6E64170F" w14:textId="77777777" w:rsidR="00B53FE1" w:rsidRDefault="00E464C9">
    <w:pPr>
      <w:pStyle w:val="Peu"/>
      <w:jc w:val="left"/>
      <w:rPr>
        <w:rFonts w:ascii="Calibri" w:eastAsia="Calibri" w:hAnsi="Calibri" w:cs="Arial"/>
        <w:i/>
        <w:iCs/>
        <w:color w:val="808080"/>
        <w:sz w:val="20"/>
        <w:lang w:eastAsia="en-US"/>
      </w:rPr>
    </w:pPr>
    <w:r>
      <w:rPr>
        <w:rFonts w:ascii="Calibri" w:eastAsia="Calibri" w:hAnsi="Calibri" w:cs="Arial"/>
        <w:i/>
        <w:iCs/>
        <w:color w:val="808080"/>
        <w:sz w:val="20"/>
        <w:lang w:eastAsia="en-US"/>
      </w:rPr>
      <w:t>Amb el suport de:</w:t>
    </w:r>
  </w:p>
  <w:p w14:paraId="10D58E5E" w14:textId="77777777" w:rsidR="00B53FE1" w:rsidRDefault="00E464C9">
    <w:pPr>
      <w:pStyle w:val="Peu"/>
      <w:jc w:val="left"/>
    </w:pPr>
    <w:r>
      <w:t xml:space="preserve"> </w:t>
    </w:r>
    <w:r>
      <w:rPr>
        <w:noProof/>
      </w:rPr>
      <w:drawing>
        <wp:inline distT="0" distB="0" distL="0" distR="0" wp14:anchorId="4DDE575F" wp14:editId="65CAB22C">
          <wp:extent cx="1209040" cy="304800"/>
          <wp:effectExtent l="0" t="0" r="0" b="0"/>
          <wp:docPr id="8" name="Imatge 3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3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35F9F" w14:textId="77777777" w:rsidR="00B53FE1" w:rsidRDefault="00B53FE1"/>
  <w:p w14:paraId="41384ECC" w14:textId="77777777" w:rsidR="00B53FE1" w:rsidRDefault="00B53FE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9C89" w14:textId="77777777" w:rsidR="00B53FE1" w:rsidRDefault="00E464C9">
    <w:pPr>
      <w:pStyle w:val="Peu"/>
      <w:jc w:val="left"/>
      <w:rPr>
        <w:rFonts w:ascii="Calibri" w:eastAsia="Calibri" w:hAnsi="Calibri" w:cs="Arial"/>
        <w:i/>
        <w:iCs/>
        <w:color w:val="808080"/>
        <w:sz w:val="20"/>
        <w:lang w:eastAsia="en-US"/>
      </w:rPr>
    </w:pPr>
    <w:bookmarkStart w:id="7" w:name="_Hlk204153286"/>
    <w:r>
      <w:rPr>
        <w:rFonts w:ascii="Calibri" w:eastAsia="Calibri" w:hAnsi="Calibri" w:cs="Arial"/>
        <w:i/>
        <w:iCs/>
        <w:color w:val="808080"/>
        <w:sz w:val="20"/>
        <w:lang w:eastAsia="en-US"/>
      </w:rPr>
      <w:t>Amb el suport de:</w:t>
    </w:r>
  </w:p>
  <w:p w14:paraId="2AFB0D9C" w14:textId="77777777" w:rsidR="00B53FE1" w:rsidRDefault="00E464C9">
    <w:pPr>
      <w:pStyle w:val="Peu"/>
      <w:jc w:val="left"/>
    </w:pPr>
    <w:r>
      <w:t xml:space="preserve"> </w:t>
    </w:r>
    <w:r>
      <w:rPr>
        <w:noProof/>
      </w:rPr>
      <w:drawing>
        <wp:inline distT="0" distB="0" distL="0" distR="0" wp14:anchorId="37267497" wp14:editId="5953903B">
          <wp:extent cx="1209040" cy="304800"/>
          <wp:effectExtent l="0" t="0" r="0" b="0"/>
          <wp:docPr id="9" name="Imatge6" descr="Imatge que conté text, Font, logotip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6" descr="Imatge que conté text, Font, logotip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</w:p>
  <w:p w14:paraId="7C45EB57" w14:textId="77777777" w:rsidR="00B53FE1" w:rsidRDefault="00B53FE1"/>
  <w:p w14:paraId="2162685C" w14:textId="77777777" w:rsidR="00B53FE1" w:rsidRDefault="00B53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DA0A1" w14:textId="77777777" w:rsidR="0023148E" w:rsidRDefault="0023148E">
      <w:r>
        <w:separator/>
      </w:r>
    </w:p>
  </w:footnote>
  <w:footnote w:type="continuationSeparator" w:id="0">
    <w:p w14:paraId="2B7F5471" w14:textId="77777777" w:rsidR="0023148E" w:rsidRDefault="00231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13F1" w14:textId="52AF5110" w:rsidR="00B53FE1" w:rsidRDefault="00E464C9">
    <w:pPr>
      <w:pStyle w:val="Capalera"/>
      <w:rPr>
        <w:rFonts w:ascii="Times" w:hAnsi="Times" w:cs="Times"/>
        <w:sz w:val="24"/>
        <w:szCs w:val="24"/>
      </w:rPr>
    </w:pPr>
    <w:r>
      <w:rPr>
        <w:noProof/>
      </w:rPr>
      <w:drawing>
        <wp:inline distT="0" distB="0" distL="0" distR="0" wp14:anchorId="50148851" wp14:editId="3EBE6CAF">
          <wp:extent cx="20320" cy="20320"/>
          <wp:effectExtent l="0" t="0" r="0" b="0"/>
          <wp:docPr id="2" name="Imagen 22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2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0CAF">
      <w:rPr>
        <w:noProof/>
      </w:rPr>
      <w:drawing>
        <wp:inline distT="0" distB="0" distL="0" distR="0" wp14:anchorId="16334C63" wp14:editId="49062537">
          <wp:extent cx="1309420" cy="835237"/>
          <wp:effectExtent l="0" t="0" r="5080" b="3175"/>
          <wp:docPr id="18646856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9552" name="Imatge 1314295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46" cy="83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" w:hAnsi="Times" w:cs="Times"/>
        <w:sz w:val="24"/>
        <w:szCs w:val="24"/>
      </w:rPr>
      <w:t xml:space="preserve"> </w:t>
    </w:r>
    <w:r>
      <w:rPr>
        <w:noProof/>
      </w:rPr>
      <w:drawing>
        <wp:inline distT="0" distB="0" distL="0" distR="0" wp14:anchorId="3C915A01" wp14:editId="2F36A0BF">
          <wp:extent cx="20320" cy="20320"/>
          <wp:effectExtent l="0" t="0" r="0" b="0"/>
          <wp:docPr id="4" name="Imagen 23" descr="http://www.cresidusmaresme.com/img/shim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3" descr="http://www.cresidusmaresme.com/img/shim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20" cy="20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ADB09D" w14:textId="77777777" w:rsidR="00B53FE1" w:rsidRDefault="00B53FE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D977" w14:textId="7F5AEDAD" w:rsidR="00B53FE1" w:rsidRDefault="00920CAF">
    <w:pPr>
      <w:pStyle w:val="Capalera"/>
    </w:pPr>
    <w:r>
      <w:rPr>
        <w:noProof/>
      </w:rPr>
      <w:drawing>
        <wp:inline distT="0" distB="0" distL="0" distR="0" wp14:anchorId="5E5CFF74" wp14:editId="644AA911">
          <wp:extent cx="1309420" cy="835237"/>
          <wp:effectExtent l="0" t="0" r="5080" b="3175"/>
          <wp:docPr id="13142955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9552" name="Imatge 1314295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546" cy="837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C0FFC"/>
    <w:multiLevelType w:val="multilevel"/>
    <w:tmpl w:val="E82219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6F0EA2"/>
    <w:multiLevelType w:val="multilevel"/>
    <w:tmpl w:val="3ED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9467A43"/>
    <w:multiLevelType w:val="singleLevel"/>
    <w:tmpl w:val="7D68754E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4786331D"/>
    <w:multiLevelType w:val="multilevel"/>
    <w:tmpl w:val="19948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83F508B"/>
    <w:multiLevelType w:val="multilevel"/>
    <w:tmpl w:val="61DCB228"/>
    <w:lvl w:ilvl="0">
      <w:start w:val="1"/>
      <w:numFmt w:val="bullet"/>
      <w:pStyle w:val="Pargrafdellist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7C3FAC"/>
    <w:multiLevelType w:val="multilevel"/>
    <w:tmpl w:val="C8D887FE"/>
    <w:lvl w:ilvl="0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3C09E3"/>
    <w:multiLevelType w:val="multilevel"/>
    <w:tmpl w:val="F578B2B6"/>
    <w:lvl w:ilvl="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</w:lvl>
    <w:lvl w:ilvl="1">
      <w:start w:val="1"/>
      <w:numFmt w:val="decimal"/>
      <w:lvlText w:val="%2."/>
      <w:lvlJc w:val="left"/>
      <w:pPr>
        <w:tabs>
          <w:tab w:val="num" w:pos="1233"/>
        </w:tabs>
        <w:ind w:left="1233" w:hanging="360"/>
      </w:pPr>
    </w:lvl>
    <w:lvl w:ilvl="2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num w:numId="1" w16cid:durableId="1035697043">
    <w:abstractNumId w:val="4"/>
  </w:num>
  <w:num w:numId="2" w16cid:durableId="1355770545">
    <w:abstractNumId w:val="6"/>
  </w:num>
  <w:num w:numId="3" w16cid:durableId="1005009792">
    <w:abstractNumId w:val="1"/>
  </w:num>
  <w:num w:numId="4" w16cid:durableId="515770030">
    <w:abstractNumId w:val="0"/>
  </w:num>
  <w:num w:numId="5" w16cid:durableId="910119120">
    <w:abstractNumId w:val="5"/>
  </w:num>
  <w:num w:numId="6" w16cid:durableId="1648238687">
    <w:abstractNumId w:val="3"/>
  </w:num>
  <w:num w:numId="7" w16cid:durableId="82994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E1"/>
    <w:rsid w:val="00082310"/>
    <w:rsid w:val="00190EE5"/>
    <w:rsid w:val="001E655E"/>
    <w:rsid w:val="00226754"/>
    <w:rsid w:val="0023148E"/>
    <w:rsid w:val="00264010"/>
    <w:rsid w:val="002A6A57"/>
    <w:rsid w:val="002B30DE"/>
    <w:rsid w:val="002B3B21"/>
    <w:rsid w:val="00301539"/>
    <w:rsid w:val="0031071E"/>
    <w:rsid w:val="00332BB8"/>
    <w:rsid w:val="00341339"/>
    <w:rsid w:val="00472C73"/>
    <w:rsid w:val="00483A20"/>
    <w:rsid w:val="004F42E9"/>
    <w:rsid w:val="0060286E"/>
    <w:rsid w:val="00723EDB"/>
    <w:rsid w:val="0074013E"/>
    <w:rsid w:val="00776900"/>
    <w:rsid w:val="007C132B"/>
    <w:rsid w:val="00920CAF"/>
    <w:rsid w:val="009F7403"/>
    <w:rsid w:val="00A402BD"/>
    <w:rsid w:val="00A7532C"/>
    <w:rsid w:val="00B53FE1"/>
    <w:rsid w:val="00B875C3"/>
    <w:rsid w:val="00BA5112"/>
    <w:rsid w:val="00BC1796"/>
    <w:rsid w:val="00BD3B48"/>
    <w:rsid w:val="00BE2266"/>
    <w:rsid w:val="00C32CD1"/>
    <w:rsid w:val="00CA18A6"/>
    <w:rsid w:val="00CB364F"/>
    <w:rsid w:val="00D67B61"/>
    <w:rsid w:val="00DA62D8"/>
    <w:rsid w:val="00DC5231"/>
    <w:rsid w:val="00E45435"/>
    <w:rsid w:val="00E464C9"/>
    <w:rsid w:val="00E50E7B"/>
    <w:rsid w:val="00ED038C"/>
    <w:rsid w:val="00ED16AE"/>
    <w:rsid w:val="00FB56A0"/>
    <w:rsid w:val="00FD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043AA2"/>
  <w15:docId w15:val="{36936A6E-C9B9-42AE-B498-B99E8746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B71"/>
    <w:rPr>
      <w:rFonts w:ascii="Times" w:eastAsia="Times New Roman" w:hAnsi="Times" w:cs="Times"/>
      <w:sz w:val="22"/>
      <w:szCs w:val="24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B6964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31A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globusCar">
    <w:name w:val="Text de globus Car"/>
    <w:link w:val="Textdeglobus"/>
    <w:uiPriority w:val="99"/>
    <w:semiHidden/>
    <w:qFormat/>
    <w:rsid w:val="00161E71"/>
    <w:rPr>
      <w:rFonts w:ascii="Tahoma" w:eastAsia="Times New Roman" w:hAnsi="Tahoma" w:cs="Tahoma"/>
      <w:sz w:val="16"/>
      <w:szCs w:val="16"/>
      <w:lang w:val="ca-ES" w:eastAsia="es-ES"/>
    </w:rPr>
  </w:style>
  <w:style w:type="character" w:customStyle="1" w:styleId="TextsenseformatCar">
    <w:name w:val="Text sense format Car"/>
    <w:link w:val="Textsenseformat"/>
    <w:uiPriority w:val="99"/>
    <w:semiHidden/>
    <w:qFormat/>
    <w:rsid w:val="00AE20A5"/>
    <w:rPr>
      <w:rFonts w:ascii="Calibri" w:hAnsi="Calibri"/>
      <w:szCs w:val="21"/>
      <w:lang w:val="ca-ES"/>
    </w:rPr>
  </w:style>
  <w:style w:type="character" w:customStyle="1" w:styleId="PeuCar">
    <w:name w:val="Peu Car"/>
    <w:link w:val="Peu"/>
    <w:uiPriority w:val="99"/>
    <w:qFormat/>
    <w:rsid w:val="00B244C3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styleId="Nmerodepgina">
    <w:name w:val="page number"/>
    <w:uiPriority w:val="99"/>
    <w:qFormat/>
    <w:rsid w:val="00B244C3"/>
    <w:rPr>
      <w:sz w:val="20"/>
    </w:rPr>
  </w:style>
  <w:style w:type="character" w:customStyle="1" w:styleId="TextindependentCar">
    <w:name w:val="Text independent Car"/>
    <w:link w:val="Textindependent"/>
    <w:uiPriority w:val="99"/>
    <w:qFormat/>
    <w:rsid w:val="005B7FB3"/>
    <w:rPr>
      <w:rFonts w:ascii="Times New Roman" w:eastAsia="Times New Roman" w:hAnsi="Times New Roman" w:cs="Times New Roman"/>
      <w:i/>
      <w:iCs/>
      <w:sz w:val="24"/>
      <w:szCs w:val="24"/>
      <w:lang w:val="ca-ES" w:eastAsia="es-ES"/>
    </w:rPr>
  </w:style>
  <w:style w:type="character" w:customStyle="1" w:styleId="CarCar1">
    <w:name w:val="Car Car1"/>
    <w:uiPriority w:val="99"/>
    <w:qFormat/>
    <w:rsid w:val="005B7FB3"/>
    <w:rPr>
      <w:rFonts w:ascii="Arial" w:hAnsi="Arial" w:cs="Arial"/>
      <w:lang w:val="ca-ES" w:eastAsia="ar-SA" w:bidi="ar-SA"/>
    </w:rPr>
  </w:style>
  <w:style w:type="character" w:customStyle="1" w:styleId="CapaleraCar">
    <w:name w:val="Capçalera Car"/>
    <w:link w:val="Capalera"/>
    <w:uiPriority w:val="99"/>
    <w:qFormat/>
    <w:rsid w:val="005B7FB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Normal2Car">
    <w:name w:val="Normal2 Car"/>
    <w:link w:val="Normal2"/>
    <w:uiPriority w:val="99"/>
    <w:qFormat/>
    <w:locked/>
    <w:rsid w:val="005B7FB3"/>
    <w:rPr>
      <w:rFonts w:ascii="Arial" w:eastAsia="Times New Roman" w:hAnsi="Arial" w:cs="Arial"/>
      <w:lang w:val="ca-ES" w:eastAsia="es-ES"/>
    </w:rPr>
  </w:style>
  <w:style w:type="character" w:customStyle="1" w:styleId="Sagniadetextindependent2Car">
    <w:name w:val="Sagnia de text independent 2 Car"/>
    <w:link w:val="Sagniadetextindependent2"/>
    <w:uiPriority w:val="99"/>
    <w:semiHidden/>
    <w:qFormat/>
    <w:rsid w:val="00771FBE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qFormat/>
    <w:rsid w:val="0042229B"/>
    <w:rPr>
      <w:rFonts w:ascii="Times" w:eastAsia="Times New Roman" w:hAnsi="Times" w:cs="Times"/>
      <w:sz w:val="16"/>
      <w:szCs w:val="16"/>
      <w:lang w:val="ca-ES" w:eastAsia="es-ES"/>
    </w:rPr>
  </w:style>
  <w:style w:type="character" w:customStyle="1" w:styleId="SagniadetextindependentCar">
    <w:name w:val="Sagnia de text independent Car"/>
    <w:link w:val="Sagniadetextindependent"/>
    <w:uiPriority w:val="99"/>
    <w:qFormat/>
    <w:rsid w:val="00782F41"/>
    <w:rPr>
      <w:rFonts w:ascii="Arial" w:eastAsia="MS ??" w:hAnsi="Arial" w:cs="Arial"/>
      <w:sz w:val="20"/>
      <w:szCs w:val="20"/>
      <w:lang w:val="ca-ES" w:eastAsia="es-ES"/>
    </w:rPr>
  </w:style>
  <w:style w:type="character" w:customStyle="1" w:styleId="TextdecomentariCar">
    <w:name w:val="Text de comentari Car"/>
    <w:link w:val="Textdecomentari"/>
    <w:uiPriority w:val="99"/>
    <w:qFormat/>
    <w:rsid w:val="00F40BD9"/>
    <w:rPr>
      <w:rFonts w:ascii="Times" w:eastAsia="Times New Roman" w:hAnsi="Times" w:cs="Times"/>
      <w:sz w:val="20"/>
      <w:szCs w:val="20"/>
      <w:lang w:val="ca-ES" w:eastAsia="es-ES"/>
    </w:rPr>
  </w:style>
  <w:style w:type="character" w:customStyle="1" w:styleId="Textindependent2Car">
    <w:name w:val="Text independent 2 Car"/>
    <w:link w:val="Textindependent2"/>
    <w:uiPriority w:val="99"/>
    <w:semiHidden/>
    <w:qFormat/>
    <w:rsid w:val="00CA16F5"/>
    <w:rPr>
      <w:rFonts w:ascii="Times" w:eastAsia="Times New Roman" w:hAnsi="Times" w:cs="Times"/>
      <w:sz w:val="24"/>
      <w:szCs w:val="24"/>
      <w:lang w:val="ca-ES" w:eastAsia="es-ES"/>
    </w:rPr>
  </w:style>
  <w:style w:type="character" w:customStyle="1" w:styleId="TtolclusulaCar">
    <w:name w:val="Títol clàusula Car"/>
    <w:link w:val="Ttolclusula"/>
    <w:qFormat/>
    <w:rsid w:val="00CD0A4A"/>
    <w:rPr>
      <w:rFonts w:ascii="Verdana" w:eastAsia="Times New Roman" w:hAnsi="Verdana" w:cs="Times New Roman"/>
      <w:sz w:val="32"/>
      <w:szCs w:val="20"/>
      <w:lang w:val="ca-ES" w:eastAsia="ca-ES"/>
    </w:rPr>
  </w:style>
  <w:style w:type="character" w:styleId="Enlla">
    <w:name w:val="Hyperlink"/>
    <w:uiPriority w:val="99"/>
    <w:unhideWhenUsed/>
    <w:rsid w:val="00F7709B"/>
    <w:rPr>
      <w:color w:val="0000FF"/>
      <w:u w:val="single"/>
    </w:rPr>
  </w:style>
  <w:style w:type="character" w:customStyle="1" w:styleId="Ttol1Car">
    <w:name w:val="Títol 1 Car"/>
    <w:link w:val="Ttol1"/>
    <w:uiPriority w:val="9"/>
    <w:qFormat/>
    <w:rsid w:val="00FB6964"/>
    <w:rPr>
      <w:rFonts w:ascii="Cambria" w:eastAsia="MS Gothic" w:hAnsi="Cambria" w:cs="Times New Roman"/>
      <w:color w:val="365F91"/>
      <w:sz w:val="32"/>
      <w:szCs w:val="32"/>
      <w:lang w:val="ca-ES" w:eastAsia="es-ES"/>
    </w:rPr>
  </w:style>
  <w:style w:type="character" w:styleId="Textennegreta">
    <w:name w:val="Strong"/>
    <w:uiPriority w:val="22"/>
    <w:qFormat/>
    <w:rsid w:val="003313A4"/>
    <w:rPr>
      <w:b/>
      <w:bCs/>
    </w:rPr>
  </w:style>
  <w:style w:type="character" w:styleId="Refernciadecomentari">
    <w:name w:val="annotation reference"/>
    <w:uiPriority w:val="99"/>
    <w:semiHidden/>
    <w:unhideWhenUsed/>
    <w:qFormat/>
    <w:rsid w:val="00BB0073"/>
    <w:rPr>
      <w:sz w:val="16"/>
      <w:szCs w:val="16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qFormat/>
    <w:rsid w:val="00FD5865"/>
    <w:rPr>
      <w:rFonts w:ascii="Times" w:eastAsia="Times New Roman" w:hAnsi="Times" w:cs="Times"/>
      <w:lang w:val="ca-ES"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qFormat/>
    <w:rsid w:val="00034560"/>
    <w:rPr>
      <w:rFonts w:ascii="Times" w:eastAsia="Times New Roman" w:hAnsi="Times" w:cs="Times"/>
      <w:b/>
      <w:bCs/>
      <w:sz w:val="20"/>
      <w:szCs w:val="20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qFormat/>
    <w:rsid w:val="00831A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s-ES"/>
    </w:rPr>
  </w:style>
  <w:style w:type="character" w:customStyle="1" w:styleId="Carctersdenotafinal">
    <w:name w:val="Caràcters de nota final"/>
    <w:qFormat/>
  </w:style>
  <w:style w:type="character" w:customStyle="1" w:styleId="Enlladelndex">
    <w:name w:val="Enllaç de l'índex"/>
    <w:qFormat/>
  </w:style>
  <w:style w:type="character" w:customStyle="1" w:styleId="Carctersdenotaalpeu">
    <w:name w:val="Caràcters de nota al peu"/>
    <w:uiPriority w:val="99"/>
    <w:semiHidden/>
    <w:unhideWhenUsed/>
    <w:qFormat/>
    <w:rsid w:val="00FD7EB1"/>
    <w:rPr>
      <w:vertAlign w:val="superscript"/>
    </w:rPr>
  </w:style>
  <w:style w:type="character" w:styleId="Refernciadenotaapeudepgina">
    <w:name w:val="footnote reference"/>
    <w:rPr>
      <w:vertAlign w:val="superscript"/>
    </w:rPr>
  </w:style>
  <w:style w:type="character" w:styleId="Enllavisitat">
    <w:name w:val="FollowedHyperlink"/>
    <w:basedOn w:val="Lletraperdefectedelpargraf"/>
    <w:uiPriority w:val="99"/>
    <w:semiHidden/>
    <w:unhideWhenUsed/>
    <w:rsid w:val="001E5229"/>
    <w:rPr>
      <w:color w:val="954F72" w:themeColor="followedHyperlink"/>
      <w:u w:val="single"/>
    </w:rPr>
  </w:style>
  <w:style w:type="character" w:styleId="Nmerodelnia">
    <w:name w:val="line number"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independent">
    <w:name w:val="Body Text"/>
    <w:basedOn w:val="Normal"/>
    <w:link w:val="TextindependentCar"/>
    <w:uiPriority w:val="99"/>
    <w:rsid w:val="005B7FB3"/>
    <w:pPr>
      <w:jc w:val="both"/>
    </w:pPr>
    <w:rPr>
      <w:rFonts w:ascii="Times New Roman" w:hAnsi="Times New Roman" w:cs="Times New Roman"/>
      <w:i/>
      <w:iCs/>
    </w:rPr>
  </w:style>
  <w:style w:type="paragraph" w:styleId="Llista">
    <w:name w:val="List"/>
    <w:basedOn w:val="Textindependent"/>
    <w:rPr>
      <w:rFonts w:cs="Arial Unicode M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  <w:rPr>
      <w:rFonts w:cs="Arial Unicode MS"/>
    </w:rPr>
  </w:style>
  <w:style w:type="paragraph" w:styleId="Pargrafdellista">
    <w:name w:val="List Paragraph"/>
    <w:basedOn w:val="Normal"/>
    <w:uiPriority w:val="34"/>
    <w:qFormat/>
    <w:rsid w:val="00187628"/>
    <w:pPr>
      <w:numPr>
        <w:numId w:val="1"/>
      </w:numPr>
      <w:spacing w:after="160" w:line="252" w:lineRule="auto"/>
      <w:contextualSpacing/>
      <w:jc w:val="both"/>
    </w:pPr>
    <w:rPr>
      <w:rFonts w:ascii="Arial" w:eastAsia="Calibri" w:hAnsi="Arial" w:cs="Arial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161E71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semiHidden/>
    <w:unhideWhenUsed/>
    <w:qFormat/>
    <w:rsid w:val="00AE20A5"/>
    <w:rPr>
      <w:rFonts w:ascii="Calibri" w:eastAsia="Calibri" w:hAnsi="Calibri" w:cs="Times New Roman"/>
      <w:szCs w:val="21"/>
      <w:lang w:eastAsia="en-US"/>
    </w:rPr>
  </w:style>
  <w:style w:type="paragraph" w:customStyle="1" w:styleId="Capaleraipeu">
    <w:name w:val="Capçalera i peu"/>
    <w:basedOn w:val="Normal"/>
    <w:qFormat/>
  </w:style>
  <w:style w:type="paragraph" w:styleId="Peu">
    <w:name w:val="footer"/>
    <w:basedOn w:val="Normal"/>
    <w:link w:val="PeuCar"/>
    <w:uiPriority w:val="99"/>
    <w:rsid w:val="00B244C3"/>
    <w:pPr>
      <w:widowControl w:val="0"/>
      <w:tabs>
        <w:tab w:val="center" w:pos="4252"/>
        <w:tab w:val="right" w:pos="8504"/>
      </w:tabs>
      <w:jc w:val="both"/>
    </w:pPr>
    <w:rPr>
      <w:rFonts w:ascii="Times New Roman" w:hAnsi="Times New Roman" w:cs="Times New Roman"/>
      <w:szCs w:val="20"/>
    </w:rPr>
  </w:style>
  <w:style w:type="paragraph" w:customStyle="1" w:styleId="Prrafodelista">
    <w:name w:val="P‡rrafo de lista"/>
    <w:basedOn w:val="Normal"/>
    <w:uiPriority w:val="99"/>
    <w:qFormat/>
    <w:rsid w:val="005B7FB3"/>
    <w:pPr>
      <w:ind w:left="708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plecs">
    <w:name w:val="plecs"/>
    <w:basedOn w:val="Normal"/>
    <w:uiPriority w:val="99"/>
    <w:qFormat/>
    <w:rsid w:val="005B7FB3"/>
    <w:pPr>
      <w:spacing w:line="240" w:lineRule="atLeast"/>
      <w:jc w:val="both"/>
    </w:pPr>
    <w:rPr>
      <w:rFonts w:ascii="Arial" w:hAnsi="Arial" w:cs="Arial"/>
      <w:szCs w:val="22"/>
      <w:lang w:eastAsia="ca-ES"/>
    </w:rPr>
  </w:style>
  <w:style w:type="paragraph" w:styleId="Capalera">
    <w:name w:val="header"/>
    <w:basedOn w:val="Normal"/>
    <w:link w:val="CapaleraCar"/>
    <w:uiPriority w:val="99"/>
    <w:rsid w:val="005B7FB3"/>
    <w:pPr>
      <w:widowControl w:val="0"/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paragraph" w:customStyle="1" w:styleId="Normal2">
    <w:name w:val="Normal2"/>
    <w:basedOn w:val="Normal"/>
    <w:next w:val="Normal"/>
    <w:link w:val="Normal2Car"/>
    <w:uiPriority w:val="99"/>
    <w:qFormat/>
    <w:rsid w:val="005B7FB3"/>
    <w:pPr>
      <w:tabs>
        <w:tab w:val="left" w:pos="567"/>
      </w:tabs>
      <w:ind w:right="140"/>
      <w:jc w:val="both"/>
    </w:pPr>
    <w:rPr>
      <w:rFonts w:ascii="Arial" w:hAnsi="Arial" w:cs="Arial"/>
      <w:szCs w:val="22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qFormat/>
    <w:rsid w:val="00771FBE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qFormat/>
    <w:rsid w:val="0042229B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B1438"/>
    <w:pPr>
      <w:spacing w:beforeAutospacing="1" w:afterAutospacing="1"/>
    </w:pPr>
    <w:rPr>
      <w:rFonts w:ascii="Times New Roman" w:hAnsi="Times New Roman" w:cs="Times New Roman"/>
      <w:lang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782F41"/>
    <w:pPr>
      <w:spacing w:after="120"/>
      <w:ind w:left="283"/>
      <w:jc w:val="both"/>
    </w:pPr>
    <w:rPr>
      <w:rFonts w:ascii="Arial" w:eastAsia="MS ??" w:hAnsi="Arial" w:cs="Arial"/>
      <w:sz w:val="20"/>
      <w:szCs w:val="20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F40BD9"/>
    <w:rPr>
      <w:sz w:val="20"/>
      <w:szCs w:val="20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qFormat/>
    <w:rsid w:val="00CA16F5"/>
    <w:pPr>
      <w:spacing w:after="120" w:line="480" w:lineRule="auto"/>
    </w:pPr>
  </w:style>
  <w:style w:type="paragraph" w:customStyle="1" w:styleId="Ttolclusula">
    <w:name w:val="Títol clàusula"/>
    <w:basedOn w:val="Normal"/>
    <w:link w:val="TtolclusulaCar"/>
    <w:qFormat/>
    <w:rsid w:val="00CD0A4A"/>
    <w:pPr>
      <w:jc w:val="both"/>
    </w:pPr>
    <w:rPr>
      <w:rFonts w:ascii="Verdana" w:hAnsi="Verdana" w:cs="Times New Roman"/>
      <w:sz w:val="32"/>
      <w:szCs w:val="20"/>
      <w:lang w:eastAsia="ca-ES"/>
    </w:rPr>
  </w:style>
  <w:style w:type="paragraph" w:customStyle="1" w:styleId="Normal0">
    <w:name w:val="[Normal]"/>
    <w:qFormat/>
    <w:rsid w:val="00477889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2"/>
      <w:lang w:val="ca-ES"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712549"/>
    <w:pPr>
      <w:tabs>
        <w:tab w:val="right" w:leader="dot" w:pos="9061"/>
      </w:tabs>
      <w:spacing w:after="100"/>
    </w:pPr>
    <w:rPr>
      <w:rFonts w:ascii="Arial" w:eastAsia="Calibri" w:hAnsi="Arial"/>
    </w:rPr>
  </w:style>
  <w:style w:type="paragraph" w:styleId="Revisi">
    <w:name w:val="Revision"/>
    <w:uiPriority w:val="99"/>
    <w:semiHidden/>
    <w:qFormat/>
    <w:rsid w:val="00067A1B"/>
    <w:rPr>
      <w:rFonts w:ascii="Times" w:eastAsia="Times New Roman" w:hAnsi="Times" w:cs="Times"/>
      <w:sz w:val="24"/>
      <w:szCs w:val="24"/>
      <w:lang w:val="ca-ES" w:eastAsia="es-ES"/>
    </w:rPr>
  </w:style>
  <w:style w:type="paragraph" w:customStyle="1" w:styleId="Default">
    <w:name w:val="Default"/>
    <w:qFormat/>
    <w:rsid w:val="00521F5E"/>
    <w:rPr>
      <w:rFonts w:cs="Calibri"/>
      <w:color w:val="000000"/>
      <w:sz w:val="24"/>
      <w:szCs w:val="24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D586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qFormat/>
    <w:rsid w:val="00034560"/>
    <w:rPr>
      <w:b/>
      <w:bCs/>
    </w:rPr>
  </w:style>
  <w:style w:type="paragraph" w:customStyle="1" w:styleId="Cuadrculamedia1-nfasis21">
    <w:name w:val="Cuadrícula media 1 - Énfasis 21"/>
    <w:basedOn w:val="Normal"/>
    <w:qFormat/>
    <w:rsid w:val="00B96E06"/>
    <w:pPr>
      <w:ind w:left="720"/>
      <w:contextualSpacing/>
    </w:pPr>
    <w:rPr>
      <w:rFonts w:ascii="Times New Roman" w:hAnsi="Times New Roman" w:cs="Times New Roman"/>
      <w:sz w:val="24"/>
      <w:lang w:eastAsia="zh-CN"/>
    </w:rPr>
  </w:style>
  <w:style w:type="paragraph" w:styleId="IDC2">
    <w:name w:val="toc 2"/>
    <w:basedOn w:val="Normal"/>
    <w:next w:val="Normal"/>
    <w:autoRedefine/>
    <w:uiPriority w:val="39"/>
    <w:unhideWhenUsed/>
    <w:rsid w:val="002C3667"/>
    <w:pPr>
      <w:spacing w:after="100"/>
      <w:ind w:left="220"/>
    </w:pPr>
  </w:style>
  <w:style w:type="paragraph" w:customStyle="1" w:styleId="Contingutdelmarc">
    <w:name w:val="Contingut del marc"/>
    <w:basedOn w:val="Normal"/>
    <w:qFormat/>
  </w:style>
  <w:style w:type="paragraph" w:customStyle="1" w:styleId="xmsonormal">
    <w:name w:val="x_msonormal"/>
    <w:basedOn w:val="Normal"/>
    <w:qFormat/>
    <w:rsid w:val="005C4A5E"/>
    <w:pPr>
      <w:suppressAutoHyphens w:val="0"/>
      <w:spacing w:beforeAutospacing="1" w:afterAutospacing="1"/>
    </w:pPr>
    <w:rPr>
      <w:rFonts w:ascii="Times New Roman" w:hAnsi="Times New Roman" w:cs="Times New Roman"/>
      <w:sz w:val="24"/>
      <w:lang w:val="es-ES"/>
    </w:rPr>
  </w:style>
  <w:style w:type="numbering" w:customStyle="1" w:styleId="Sinlista1">
    <w:name w:val="Sin lista1"/>
    <w:uiPriority w:val="99"/>
    <w:semiHidden/>
    <w:unhideWhenUsed/>
    <w:qFormat/>
    <w:rsid w:val="005B7FB3"/>
  </w:style>
  <w:style w:type="table" w:styleId="Taulaambquadrcula">
    <w:name w:val="Table Grid"/>
    <w:basedOn w:val="Taulanormal"/>
    <w:uiPriority w:val="39"/>
    <w:rsid w:val="004D17A0"/>
    <w:rPr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uiPriority w:val="39"/>
    <w:rsid w:val="00FD7EB1"/>
    <w:rPr>
      <w:sz w:val="22"/>
      <w:szCs w:val="22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59A9-54D9-4A4C-B7D8-2D622712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Presas</dc:creator>
  <dc:description/>
  <cp:lastModifiedBy>Elías Basso</cp:lastModifiedBy>
  <cp:revision>3</cp:revision>
  <cp:lastPrinted>2025-09-09T07:10:00Z</cp:lastPrinted>
  <dcterms:created xsi:type="dcterms:W3CDTF">2025-09-22T11:23:00Z</dcterms:created>
  <dcterms:modified xsi:type="dcterms:W3CDTF">2025-09-22T11:30:00Z</dcterms:modified>
  <dc:language>ca-ES</dc:language>
</cp:coreProperties>
</file>