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90DF" w14:textId="77777777" w:rsidR="008E245B" w:rsidRPr="008E245B" w:rsidRDefault="008E245B" w:rsidP="008E245B">
      <w:pPr>
        <w:pStyle w:val="Ttol1"/>
        <w:ind w:right="-7"/>
        <w:jc w:val="both"/>
        <w:rPr>
          <w:rFonts w:ascii="Arial" w:eastAsia="Arial MT" w:hAnsi="Arial" w:cs="Arial"/>
          <w:b/>
          <w:color w:val="auto"/>
          <w:sz w:val="22"/>
          <w:szCs w:val="22"/>
        </w:rPr>
      </w:pPr>
      <w:bookmarkStart w:id="0" w:name="_Toc192686884"/>
      <w:bookmarkStart w:id="1" w:name="_Toc192689522"/>
      <w:bookmarkStart w:id="2" w:name="_Toc192763285"/>
      <w:bookmarkStart w:id="3" w:name="_Toc192784034"/>
      <w:r w:rsidRPr="008E245B">
        <w:rPr>
          <w:rFonts w:ascii="Arial" w:eastAsia="Arial MT" w:hAnsi="Arial" w:cs="Arial"/>
          <w:b/>
          <w:color w:val="auto"/>
          <w:sz w:val="22"/>
          <w:szCs w:val="22"/>
        </w:rPr>
        <w:t>ANNEX 7. AUTORITZACIÓ CONSULTA SOBRE EL COMPLIMENT D’OBLIGACIONS TRIBUTÀRIES I AMB LA SEGURETAT SOCIAL.</w:t>
      </w:r>
      <w:bookmarkEnd w:id="0"/>
      <w:bookmarkEnd w:id="1"/>
      <w:bookmarkEnd w:id="2"/>
      <w:bookmarkEnd w:id="3"/>
    </w:p>
    <w:p w14:paraId="6A8B9C91" w14:textId="77777777" w:rsidR="008E245B" w:rsidRPr="005114BC" w:rsidRDefault="008E245B" w:rsidP="008E245B">
      <w:pPr>
        <w:pStyle w:val="Ttol1"/>
        <w:ind w:right="-7"/>
        <w:jc w:val="both"/>
        <w:rPr>
          <w:sz w:val="22"/>
          <w:szCs w:val="22"/>
        </w:rPr>
      </w:pPr>
    </w:p>
    <w:p w14:paraId="0902538D" w14:textId="77777777" w:rsidR="008E245B" w:rsidRPr="005114BC" w:rsidRDefault="008E245B" w:rsidP="008E245B">
      <w:pPr>
        <w:ind w:right="-7"/>
        <w:jc w:val="both"/>
        <w:rPr>
          <w:rFonts w:ascii="Arial" w:hAnsi="Arial" w:cs="Arial"/>
          <w:b/>
        </w:rPr>
      </w:pPr>
      <w:bookmarkStart w:id="4" w:name="_Hlk167960809"/>
      <w:r w:rsidRPr="005114BC">
        <w:rPr>
          <w:rFonts w:ascii="Arial" w:hAnsi="Arial" w:cs="Arial"/>
          <w:b/>
        </w:rPr>
        <w:t>Expedient</w:t>
      </w:r>
      <w:r w:rsidRPr="005114BC">
        <w:rPr>
          <w:rFonts w:ascii="Arial" w:hAnsi="Arial" w:cs="Arial"/>
          <w:b/>
          <w:spacing w:val="-3"/>
        </w:rPr>
        <w:t xml:space="preserve"> </w:t>
      </w:r>
      <w:r w:rsidRPr="005114BC">
        <w:rPr>
          <w:rFonts w:ascii="Arial" w:hAnsi="Arial" w:cs="Arial"/>
          <w:b/>
        </w:rPr>
        <w:t>de</w:t>
      </w:r>
      <w:r w:rsidRPr="005114BC">
        <w:rPr>
          <w:rFonts w:ascii="Arial" w:hAnsi="Arial" w:cs="Arial"/>
          <w:b/>
          <w:spacing w:val="-6"/>
        </w:rPr>
        <w:t xml:space="preserve"> </w:t>
      </w:r>
      <w:r w:rsidRPr="005114BC">
        <w:rPr>
          <w:rFonts w:ascii="Arial" w:hAnsi="Arial" w:cs="Arial"/>
          <w:b/>
        </w:rPr>
        <w:t>contractació</w:t>
      </w:r>
      <w:r w:rsidRPr="005114BC">
        <w:rPr>
          <w:rFonts w:ascii="Arial" w:hAnsi="Arial" w:cs="Arial"/>
          <w:b/>
          <w:spacing w:val="-4"/>
        </w:rPr>
        <w:t xml:space="preserve"> </w:t>
      </w:r>
      <w:r w:rsidRPr="005114BC">
        <w:rPr>
          <w:rFonts w:ascii="Arial" w:hAnsi="Arial" w:cs="Arial"/>
          <w:b/>
        </w:rPr>
        <w:t>núm</w:t>
      </w:r>
      <w:r w:rsidRPr="005114BC">
        <w:rPr>
          <w:rFonts w:ascii="Arial" w:hAnsi="Arial" w:cs="Arial"/>
        </w:rPr>
        <w:t>.:</w:t>
      </w:r>
      <w:r w:rsidRPr="005114BC">
        <w:rPr>
          <w:rFonts w:ascii="Arial" w:hAnsi="Arial" w:cs="Arial"/>
          <w:spacing w:val="-4"/>
        </w:rPr>
        <w:t xml:space="preserve"> </w:t>
      </w:r>
      <w:r w:rsidRPr="005007B2">
        <w:rPr>
          <w:rFonts w:ascii="Arial" w:hAnsi="Arial" w:cs="Arial"/>
          <w:b/>
        </w:rPr>
        <w:t>14/2025</w:t>
      </w:r>
    </w:p>
    <w:p w14:paraId="394BF8C7" w14:textId="77777777" w:rsidR="008E245B" w:rsidRPr="005114BC" w:rsidRDefault="008E245B" w:rsidP="008E245B">
      <w:pPr>
        <w:ind w:right="-7"/>
        <w:jc w:val="both"/>
        <w:rPr>
          <w:rFonts w:ascii="Arial" w:hAnsi="Arial" w:cs="Arial"/>
          <w:b/>
        </w:rPr>
      </w:pPr>
    </w:p>
    <w:p w14:paraId="3293B8BE" w14:textId="77777777" w:rsidR="008E245B" w:rsidRPr="00767717" w:rsidRDefault="008E245B" w:rsidP="008E245B">
      <w:pPr>
        <w:pStyle w:val="Textindependent"/>
        <w:spacing w:before="10"/>
        <w:ind w:right="-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114BC">
        <w:rPr>
          <w:rFonts w:ascii="Arial" w:hAnsi="Arial" w:cs="Arial"/>
          <w:b/>
          <w:sz w:val="22"/>
          <w:szCs w:val="22"/>
        </w:rPr>
        <w:t xml:space="preserve">Identificació </w:t>
      </w:r>
      <w:r w:rsidRPr="00EA3C9D">
        <w:rPr>
          <w:rFonts w:ascii="Arial" w:hAnsi="Arial" w:cs="Arial"/>
          <w:b/>
          <w:sz w:val="22"/>
          <w:szCs w:val="22"/>
        </w:rPr>
        <w:t xml:space="preserve">de l’actuació: </w:t>
      </w:r>
      <w:r w:rsidRPr="00EA3C9D">
        <w:rPr>
          <w:rFonts w:ascii="Arial" w:hAnsi="Arial" w:cs="Arial"/>
          <w:sz w:val="22"/>
          <w:szCs w:val="22"/>
        </w:rPr>
        <w:t xml:space="preserve">contracte per a la prestació de serveis d’assistència tècnica en l’execució del </w:t>
      </w:r>
      <w:r w:rsidRPr="00000092">
        <w:rPr>
          <w:rFonts w:ascii="Arial" w:hAnsi="Arial" w:cs="Arial"/>
          <w:sz w:val="22"/>
          <w:szCs w:val="22"/>
        </w:rPr>
        <w:t>projecte “Rehabilitació integral energètica d’un edifici”, de l’Ajuntament de Tarroja de Segarra</w:t>
      </w:r>
      <w:r w:rsidRPr="00000092">
        <w:rPr>
          <w:rFonts w:ascii="Arial" w:hAnsi="Arial" w:cs="Arial"/>
          <w:bCs/>
          <w:sz w:val="22"/>
          <w:szCs w:val="22"/>
        </w:rPr>
        <w:t>.</w:t>
      </w:r>
    </w:p>
    <w:bookmarkEnd w:id="4"/>
    <w:p w14:paraId="682331AE" w14:textId="77777777" w:rsidR="008E245B" w:rsidRPr="005114BC" w:rsidRDefault="008E245B" w:rsidP="008E245B">
      <w:pPr>
        <w:pStyle w:val="Textindependent"/>
        <w:spacing w:before="10"/>
        <w:ind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ab/>
      </w:r>
    </w:p>
    <w:tbl>
      <w:tblPr>
        <w:tblStyle w:val="TableNormal"/>
        <w:tblW w:w="93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4342"/>
        <w:gridCol w:w="1281"/>
        <w:gridCol w:w="2288"/>
      </w:tblGrid>
      <w:tr w:rsidR="008E245B" w:rsidRPr="005114BC" w14:paraId="0F010172" w14:textId="77777777" w:rsidTr="007041D7">
        <w:trPr>
          <w:trHeight w:val="224"/>
        </w:trPr>
        <w:tc>
          <w:tcPr>
            <w:tcW w:w="9306" w:type="dxa"/>
            <w:gridSpan w:val="4"/>
            <w:shd w:val="clear" w:color="auto" w:fill="E4E4E4"/>
            <w:vAlign w:val="center"/>
          </w:tcPr>
          <w:p w14:paraId="2935C631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  <w:b/>
              </w:rPr>
            </w:pPr>
            <w:r w:rsidRPr="005114BC">
              <w:rPr>
                <w:rFonts w:ascii="Arial" w:hAnsi="Arial" w:cs="Arial"/>
                <w:b/>
              </w:rPr>
              <w:t>NOM</w:t>
            </w:r>
            <w:r w:rsidRPr="005114B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114BC">
              <w:rPr>
                <w:rFonts w:ascii="Arial" w:hAnsi="Arial" w:cs="Arial"/>
                <w:b/>
              </w:rPr>
              <w:t>DEL</w:t>
            </w:r>
            <w:r w:rsidRPr="005114BC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114BC">
              <w:rPr>
                <w:rFonts w:ascii="Arial" w:hAnsi="Arial" w:cs="Arial"/>
                <w:b/>
              </w:rPr>
              <w:t>LICITADOR</w:t>
            </w:r>
          </w:p>
        </w:tc>
      </w:tr>
      <w:tr w:rsidR="008E245B" w:rsidRPr="005114BC" w14:paraId="14F4B817" w14:textId="77777777" w:rsidTr="007041D7">
        <w:trPr>
          <w:trHeight w:val="317"/>
        </w:trPr>
        <w:tc>
          <w:tcPr>
            <w:tcW w:w="1395" w:type="dxa"/>
            <w:vAlign w:val="center"/>
          </w:tcPr>
          <w:p w14:paraId="34A13C5F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  <w:b/>
              </w:rPr>
            </w:pPr>
            <w:r w:rsidRPr="005114BC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7910" w:type="dxa"/>
            <w:gridSpan w:val="3"/>
            <w:vAlign w:val="center"/>
          </w:tcPr>
          <w:p w14:paraId="2895C6B4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</w:p>
        </w:tc>
      </w:tr>
      <w:tr w:rsidR="008E245B" w:rsidRPr="005114BC" w14:paraId="6B2DE103" w14:textId="77777777" w:rsidTr="007041D7">
        <w:trPr>
          <w:trHeight w:val="448"/>
        </w:trPr>
        <w:tc>
          <w:tcPr>
            <w:tcW w:w="1395" w:type="dxa"/>
            <w:vAlign w:val="center"/>
          </w:tcPr>
          <w:p w14:paraId="0B4715E3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  <w:b/>
              </w:rPr>
            </w:pPr>
            <w:r w:rsidRPr="005114BC">
              <w:rPr>
                <w:rFonts w:ascii="Arial" w:hAnsi="Arial" w:cs="Arial"/>
                <w:b/>
              </w:rPr>
              <w:t>Adreça</w:t>
            </w:r>
          </w:p>
        </w:tc>
        <w:tc>
          <w:tcPr>
            <w:tcW w:w="7910" w:type="dxa"/>
            <w:gridSpan w:val="3"/>
            <w:vAlign w:val="center"/>
          </w:tcPr>
          <w:p w14:paraId="411F5C8A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</w:p>
        </w:tc>
      </w:tr>
      <w:tr w:rsidR="008E245B" w:rsidRPr="005114BC" w14:paraId="588BDF65" w14:textId="77777777" w:rsidTr="007041D7">
        <w:trPr>
          <w:trHeight w:val="317"/>
        </w:trPr>
        <w:tc>
          <w:tcPr>
            <w:tcW w:w="1395" w:type="dxa"/>
            <w:vAlign w:val="center"/>
          </w:tcPr>
          <w:p w14:paraId="5A1E29D9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  <w:b/>
              </w:rPr>
            </w:pPr>
            <w:r w:rsidRPr="005114BC">
              <w:rPr>
                <w:rFonts w:ascii="Arial" w:hAnsi="Arial" w:cs="Arial"/>
                <w:b/>
              </w:rPr>
              <w:t>NIF/CIF</w:t>
            </w:r>
          </w:p>
        </w:tc>
        <w:tc>
          <w:tcPr>
            <w:tcW w:w="4342" w:type="dxa"/>
            <w:vAlign w:val="center"/>
          </w:tcPr>
          <w:p w14:paraId="52384A1D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</w:p>
        </w:tc>
        <w:tc>
          <w:tcPr>
            <w:tcW w:w="1281" w:type="dxa"/>
            <w:vAlign w:val="center"/>
          </w:tcPr>
          <w:p w14:paraId="54802409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  <w:b/>
              </w:rPr>
            </w:pPr>
            <w:r w:rsidRPr="005114BC">
              <w:rPr>
                <w:rFonts w:ascii="Arial" w:hAnsi="Arial" w:cs="Arial"/>
                <w:b/>
              </w:rPr>
              <w:t>Telèfon</w:t>
            </w:r>
          </w:p>
        </w:tc>
        <w:tc>
          <w:tcPr>
            <w:tcW w:w="2286" w:type="dxa"/>
            <w:vAlign w:val="center"/>
          </w:tcPr>
          <w:p w14:paraId="52F33D84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</w:p>
        </w:tc>
      </w:tr>
      <w:tr w:rsidR="008E245B" w:rsidRPr="005114BC" w14:paraId="4A676531" w14:textId="77777777" w:rsidTr="007041D7">
        <w:trPr>
          <w:trHeight w:val="224"/>
        </w:trPr>
        <w:tc>
          <w:tcPr>
            <w:tcW w:w="9306" w:type="dxa"/>
            <w:gridSpan w:val="4"/>
            <w:shd w:val="clear" w:color="auto" w:fill="E4E4E4"/>
            <w:vAlign w:val="center"/>
          </w:tcPr>
          <w:p w14:paraId="09061BDB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  <w:b/>
              </w:rPr>
            </w:pPr>
            <w:r w:rsidRPr="005114BC">
              <w:rPr>
                <w:rFonts w:ascii="Arial" w:hAnsi="Arial" w:cs="Arial"/>
                <w:b/>
              </w:rPr>
              <w:t>REPRESENTANT</w:t>
            </w:r>
          </w:p>
        </w:tc>
      </w:tr>
      <w:tr w:rsidR="008E245B" w:rsidRPr="005114BC" w14:paraId="2687A65C" w14:textId="77777777" w:rsidTr="007041D7">
        <w:trPr>
          <w:trHeight w:val="317"/>
        </w:trPr>
        <w:tc>
          <w:tcPr>
            <w:tcW w:w="1395" w:type="dxa"/>
            <w:vAlign w:val="center"/>
          </w:tcPr>
          <w:p w14:paraId="7BA1F153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  <w:b/>
              </w:rPr>
            </w:pPr>
            <w:r w:rsidRPr="005114BC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7910" w:type="dxa"/>
            <w:gridSpan w:val="3"/>
            <w:vAlign w:val="center"/>
          </w:tcPr>
          <w:p w14:paraId="0EB3E5E8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</w:p>
        </w:tc>
      </w:tr>
      <w:tr w:rsidR="008E245B" w:rsidRPr="005114BC" w14:paraId="590710E6" w14:textId="77777777" w:rsidTr="007041D7">
        <w:trPr>
          <w:trHeight w:val="449"/>
        </w:trPr>
        <w:tc>
          <w:tcPr>
            <w:tcW w:w="1395" w:type="dxa"/>
            <w:vAlign w:val="center"/>
          </w:tcPr>
          <w:p w14:paraId="3D05F04A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  <w:b/>
              </w:rPr>
            </w:pPr>
            <w:r w:rsidRPr="005114BC">
              <w:rPr>
                <w:rFonts w:ascii="Arial" w:hAnsi="Arial" w:cs="Arial"/>
                <w:b/>
              </w:rPr>
              <w:t>Adreça</w:t>
            </w:r>
          </w:p>
        </w:tc>
        <w:tc>
          <w:tcPr>
            <w:tcW w:w="7910" w:type="dxa"/>
            <w:gridSpan w:val="3"/>
            <w:vAlign w:val="center"/>
          </w:tcPr>
          <w:p w14:paraId="27E00AB2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</w:p>
        </w:tc>
      </w:tr>
      <w:tr w:rsidR="008E245B" w:rsidRPr="005114BC" w14:paraId="0A621E67" w14:textId="77777777" w:rsidTr="007041D7">
        <w:trPr>
          <w:trHeight w:val="317"/>
        </w:trPr>
        <w:tc>
          <w:tcPr>
            <w:tcW w:w="1395" w:type="dxa"/>
            <w:vAlign w:val="center"/>
          </w:tcPr>
          <w:p w14:paraId="7F203745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  <w:b/>
              </w:rPr>
            </w:pPr>
            <w:r w:rsidRPr="005114BC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7910" w:type="dxa"/>
            <w:gridSpan w:val="3"/>
            <w:vAlign w:val="center"/>
          </w:tcPr>
          <w:p w14:paraId="11F54B9A" w14:textId="77777777" w:rsidR="008E245B" w:rsidRPr="005114BC" w:rsidRDefault="008E245B" w:rsidP="007041D7">
            <w:pPr>
              <w:pStyle w:val="TableParagraph"/>
              <w:ind w:left="142" w:right="-7"/>
              <w:rPr>
                <w:rFonts w:ascii="Arial" w:hAnsi="Arial" w:cs="Arial"/>
              </w:rPr>
            </w:pPr>
          </w:p>
        </w:tc>
      </w:tr>
    </w:tbl>
    <w:p w14:paraId="71350585" w14:textId="77777777" w:rsidR="008E245B" w:rsidRPr="005114BC" w:rsidRDefault="008E245B" w:rsidP="008E245B">
      <w:pPr>
        <w:pStyle w:val="Textindependent"/>
        <w:spacing w:before="9"/>
        <w:ind w:left="142" w:right="-7"/>
        <w:jc w:val="both"/>
        <w:rPr>
          <w:rFonts w:ascii="Arial" w:hAnsi="Arial" w:cs="Arial"/>
          <w:sz w:val="22"/>
          <w:szCs w:val="22"/>
        </w:rPr>
      </w:pPr>
    </w:p>
    <w:p w14:paraId="1A21B0B0" w14:textId="77777777" w:rsidR="008E245B" w:rsidRPr="005114BC" w:rsidRDefault="008E245B" w:rsidP="008E245B">
      <w:pPr>
        <w:ind w:right="-7"/>
        <w:jc w:val="both"/>
        <w:rPr>
          <w:rFonts w:ascii="Arial" w:hAnsi="Arial" w:cs="Arial"/>
          <w:b/>
        </w:rPr>
      </w:pPr>
      <w:r w:rsidRPr="005114BC">
        <w:rPr>
          <w:rFonts w:ascii="Arial" w:hAnsi="Arial" w:cs="Arial"/>
        </w:rPr>
        <w:t>El licitador citat més amunt assabentat dels plecs de condicions i altres normes que regeixen la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contractació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1"/>
        </w:rPr>
        <w:t xml:space="preserve"> </w:t>
      </w:r>
      <w:r w:rsidRPr="00EA3C9D">
        <w:rPr>
          <w:rFonts w:ascii="Arial" w:hAnsi="Arial" w:cs="Arial"/>
          <w:b/>
        </w:rPr>
        <w:t xml:space="preserve">CONTRACTE PER A LA PRESTACIÓ DE SERVEIS D’ASSISTÈNCIA TÈCNICA EN L’EXECUCIÓ DEL </w:t>
      </w:r>
      <w:r w:rsidRPr="00000092">
        <w:rPr>
          <w:rFonts w:ascii="Arial" w:hAnsi="Arial" w:cs="Arial"/>
          <w:b/>
        </w:rPr>
        <w:t>PROJECTE “REHABILITACIÓ INTEGRAL ENERGÈTICA D’UN EDIFICI”, DE L’AJUNTAMENT DE TARROJA DE SEGARRA</w:t>
      </w:r>
    </w:p>
    <w:p w14:paraId="1983FCAC" w14:textId="77777777" w:rsidR="008E245B" w:rsidRPr="005114BC" w:rsidRDefault="008E245B" w:rsidP="008E245B">
      <w:pPr>
        <w:pStyle w:val="Textindependent"/>
        <w:spacing w:before="6"/>
        <w:ind w:right="-7"/>
        <w:jc w:val="both"/>
        <w:rPr>
          <w:rFonts w:ascii="Arial" w:hAnsi="Arial" w:cs="Arial"/>
          <w:b/>
          <w:sz w:val="22"/>
          <w:szCs w:val="22"/>
        </w:rPr>
      </w:pPr>
    </w:p>
    <w:p w14:paraId="778116D1" w14:textId="77777777" w:rsidR="008E245B" w:rsidRPr="005114BC" w:rsidRDefault="008E245B" w:rsidP="008E245B">
      <w:pPr>
        <w:pStyle w:val="Pargrafdellista"/>
        <w:numPr>
          <w:ilvl w:val="0"/>
          <w:numId w:val="5"/>
        </w:numPr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  <w:b/>
          <w:spacing w:val="-2"/>
        </w:rPr>
        <w:t>DECLARA</w:t>
      </w:r>
      <w:r w:rsidRPr="005114BC">
        <w:rPr>
          <w:rFonts w:ascii="Arial" w:hAnsi="Arial" w:cs="Arial"/>
          <w:b/>
          <w:spacing w:val="-23"/>
        </w:rPr>
        <w:t xml:space="preserve"> </w:t>
      </w:r>
      <w:r w:rsidRPr="005114BC">
        <w:rPr>
          <w:rFonts w:ascii="Arial" w:hAnsi="Arial" w:cs="Arial"/>
          <w:b/>
          <w:spacing w:val="-2"/>
        </w:rPr>
        <w:t>SOTA</w:t>
      </w:r>
      <w:r w:rsidRPr="005114BC">
        <w:rPr>
          <w:rFonts w:ascii="Arial" w:hAnsi="Arial" w:cs="Arial"/>
          <w:b/>
          <w:spacing w:val="-22"/>
        </w:rPr>
        <w:t xml:space="preserve"> </w:t>
      </w:r>
      <w:r w:rsidRPr="005114BC">
        <w:rPr>
          <w:rFonts w:ascii="Arial" w:hAnsi="Arial" w:cs="Arial"/>
          <w:b/>
          <w:spacing w:val="-2"/>
        </w:rPr>
        <w:t>LA</w:t>
      </w:r>
      <w:r w:rsidRPr="005114BC">
        <w:rPr>
          <w:rFonts w:ascii="Arial" w:hAnsi="Arial" w:cs="Arial"/>
          <w:b/>
          <w:spacing w:val="-20"/>
        </w:rPr>
        <w:t xml:space="preserve"> </w:t>
      </w:r>
      <w:r w:rsidRPr="005114BC">
        <w:rPr>
          <w:rFonts w:ascii="Arial" w:hAnsi="Arial" w:cs="Arial"/>
          <w:b/>
          <w:spacing w:val="-2"/>
        </w:rPr>
        <w:t>SEVA</w:t>
      </w:r>
      <w:r w:rsidRPr="005114BC">
        <w:rPr>
          <w:rFonts w:ascii="Arial" w:hAnsi="Arial" w:cs="Arial"/>
          <w:b/>
          <w:spacing w:val="-23"/>
        </w:rPr>
        <w:t xml:space="preserve"> </w:t>
      </w:r>
      <w:r w:rsidRPr="005114BC">
        <w:rPr>
          <w:rFonts w:ascii="Arial" w:hAnsi="Arial" w:cs="Arial"/>
          <w:b/>
          <w:spacing w:val="-2"/>
        </w:rPr>
        <w:t>RESPONSABILITAT</w:t>
      </w:r>
      <w:r w:rsidRPr="005114BC">
        <w:rPr>
          <w:rFonts w:ascii="Arial" w:hAnsi="Arial" w:cs="Arial"/>
          <w:b/>
          <w:spacing w:val="-8"/>
        </w:rPr>
        <w:t xml:space="preserve"> </w:t>
      </w:r>
      <w:r w:rsidRPr="005114BC">
        <w:rPr>
          <w:rFonts w:ascii="Arial" w:hAnsi="Arial" w:cs="Arial"/>
          <w:b/>
          <w:spacing w:val="-2"/>
        </w:rPr>
        <w:t>QUE</w:t>
      </w:r>
      <w:r w:rsidRPr="005114BC">
        <w:rPr>
          <w:rFonts w:ascii="Arial" w:hAnsi="Arial" w:cs="Arial"/>
          <w:b/>
          <w:spacing w:val="-12"/>
        </w:rPr>
        <w:t xml:space="preserve"> </w:t>
      </w:r>
      <w:r w:rsidRPr="005114BC">
        <w:rPr>
          <w:rFonts w:ascii="Arial" w:hAnsi="Arial" w:cs="Arial"/>
          <w:spacing w:val="-2"/>
        </w:rPr>
        <w:t>l'empresa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  <w:spacing w:val="-1"/>
        </w:rPr>
        <w:t>esmentada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  <w:spacing w:val="-1"/>
        </w:rPr>
        <w:t>compleix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  <w:spacing w:val="-1"/>
        </w:rPr>
        <w:t>els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  <w:spacing w:val="-1"/>
        </w:rPr>
        <w:t xml:space="preserve">requisits </w:t>
      </w:r>
      <w:r w:rsidRPr="005114BC">
        <w:rPr>
          <w:rFonts w:ascii="Arial" w:hAnsi="Arial" w:cs="Arial"/>
        </w:rPr>
        <w:t>citats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base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novena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plec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condicions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regulen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contracte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esmentat.</w:t>
      </w:r>
    </w:p>
    <w:p w14:paraId="2E5542F1" w14:textId="77777777" w:rsidR="008E245B" w:rsidRPr="005114BC" w:rsidRDefault="008E245B" w:rsidP="008E245B">
      <w:pPr>
        <w:pStyle w:val="Textindependent"/>
        <w:spacing w:before="8"/>
        <w:ind w:right="-7"/>
        <w:jc w:val="both"/>
        <w:rPr>
          <w:rFonts w:ascii="Arial" w:hAnsi="Arial" w:cs="Arial"/>
          <w:sz w:val="22"/>
          <w:szCs w:val="22"/>
        </w:rPr>
      </w:pPr>
    </w:p>
    <w:p w14:paraId="17F5EA80" w14:textId="77777777" w:rsidR="008E245B" w:rsidRPr="005114BC" w:rsidRDefault="008E245B" w:rsidP="008E245B">
      <w:pPr>
        <w:pStyle w:val="Pargrafdellista"/>
        <w:numPr>
          <w:ilvl w:val="0"/>
          <w:numId w:val="5"/>
        </w:numPr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  <w:b/>
        </w:rPr>
        <w:t xml:space="preserve">SI / NO </w:t>
      </w:r>
      <w:r w:rsidRPr="005114BC">
        <w:rPr>
          <w:rFonts w:ascii="Arial" w:hAnsi="Arial" w:cs="Arial"/>
        </w:rPr>
        <w:t xml:space="preserve">(elimineu el que no pertoqui) </w:t>
      </w:r>
      <w:r w:rsidRPr="005114BC">
        <w:rPr>
          <w:rFonts w:ascii="Arial" w:hAnsi="Arial" w:cs="Arial"/>
          <w:b/>
        </w:rPr>
        <w:t xml:space="preserve">AUTORITZA </w:t>
      </w:r>
      <w:r w:rsidRPr="005114BC">
        <w:rPr>
          <w:rFonts w:ascii="Arial" w:hAnsi="Arial" w:cs="Arial"/>
        </w:rPr>
        <w:t xml:space="preserve">formalment a </w:t>
      </w:r>
      <w:r>
        <w:rPr>
          <w:rFonts w:ascii="Arial" w:hAnsi="Arial" w:cs="Arial"/>
        </w:rPr>
        <w:t>l’Ajuntament</w:t>
      </w:r>
      <w:r w:rsidRPr="005114BC">
        <w:rPr>
          <w:rFonts w:ascii="Arial" w:hAnsi="Arial" w:cs="Arial"/>
        </w:rPr>
        <w:t xml:space="preserve"> a consultar en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la fase de licitació i, si és adjudicatari, en tota la vida del contracte, les dades del licitador sobre el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compliment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obligacions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tributàries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(Administració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l'Estat,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Generalitat),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d'estar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al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corrent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pagament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de les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quotes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de la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Seguretat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Social</w:t>
      </w:r>
    </w:p>
    <w:p w14:paraId="5031E6E6" w14:textId="77777777" w:rsidR="008E245B" w:rsidRDefault="008E245B" w:rsidP="008E245B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2573DA73" w14:textId="77777777" w:rsidR="008E245B" w:rsidRDefault="008E245B" w:rsidP="008E245B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68903FE6" w14:textId="77777777" w:rsidR="008E245B" w:rsidRDefault="008E245B" w:rsidP="008E245B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</w:p>
    <w:p w14:paraId="00F03765" w14:textId="77777777" w:rsidR="008E245B" w:rsidRPr="005114BC" w:rsidRDefault="008E245B" w:rsidP="008E245B">
      <w:pPr>
        <w:pStyle w:val="Textindependent"/>
        <w:ind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z w:val="22"/>
          <w:szCs w:val="22"/>
        </w:rPr>
        <w:t>[Lloc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data]</w:t>
      </w:r>
    </w:p>
    <w:p w14:paraId="1A89D331" w14:textId="77777777" w:rsidR="008E245B" w:rsidRDefault="008E245B" w:rsidP="008E245B">
      <w:pPr>
        <w:pStyle w:val="Textindependent"/>
        <w:ind w:left="142"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F8BD2F" wp14:editId="4B7E9B10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1677035" cy="786765"/>
                <wp:effectExtent l="0" t="0" r="18415" b="13335"/>
                <wp:wrapTopAndBottom/>
                <wp:docPr id="183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786765"/>
                        </a:xfrm>
                        <a:prstGeom prst="rect">
                          <a:avLst/>
                        </a:prstGeom>
                        <a:noFill/>
                        <a:ln w="81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49890" w14:textId="77777777" w:rsidR="008E245B" w:rsidRPr="000E354A" w:rsidRDefault="008E245B" w:rsidP="008E245B">
                            <w:pPr>
                              <w:pStyle w:val="Textindependent"/>
                              <w:spacing w:before="61"/>
                              <w:ind w:left="124"/>
                              <w:rPr>
                                <w:sz w:val="22"/>
                                <w:szCs w:val="22"/>
                              </w:rPr>
                            </w:pPr>
                            <w:r w:rsidRPr="000E354A">
                              <w:rPr>
                                <w:sz w:val="22"/>
                                <w:szCs w:val="22"/>
                              </w:rPr>
                              <w:t>[Signatura</w:t>
                            </w:r>
                            <w:r w:rsidRPr="000E354A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54A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Pr="000E354A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54A">
                              <w:rPr>
                                <w:sz w:val="22"/>
                                <w:szCs w:val="22"/>
                              </w:rPr>
                              <w:t>càrrec]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8BD2F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left:0;text-align:left;margin-left:0;margin-top:14.9pt;width:132.05pt;height:61.9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" filled="f" strokeweight=".22761mm">
                <v:textbox inset="0,0,0,0">
                  <w:txbxContent>
                    <w:p w14:paraId="33049890" w14:textId="77777777" w:rsidR="008E245B" w:rsidRPr="000E354A" w:rsidRDefault="008E245B" w:rsidP="008E245B">
                      <w:pPr>
                        <w:pStyle w:val="Textoindependiente"/>
                        <w:spacing w:before="61"/>
                        <w:ind w:left="124"/>
                        <w:rPr>
                          <w:sz w:val="22"/>
                          <w:szCs w:val="22"/>
                        </w:rPr>
                      </w:pPr>
                      <w:r w:rsidRPr="000E354A">
                        <w:rPr>
                          <w:sz w:val="22"/>
                          <w:szCs w:val="22"/>
                        </w:rPr>
                        <w:t>[Signatura</w:t>
                      </w:r>
                      <w:r w:rsidRPr="000E354A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0E354A">
                        <w:rPr>
                          <w:sz w:val="22"/>
                          <w:szCs w:val="22"/>
                        </w:rPr>
                        <w:t>i</w:t>
                      </w:r>
                      <w:r w:rsidRPr="000E354A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0E354A">
                        <w:rPr>
                          <w:sz w:val="22"/>
                          <w:szCs w:val="22"/>
                        </w:rPr>
                        <w:t>càrrec]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77CCCE" w14:textId="77777777" w:rsidR="008E245B" w:rsidRPr="00EA3C9D" w:rsidRDefault="008E245B" w:rsidP="008E245B">
      <w:pPr>
        <w:rPr>
          <w:rFonts w:ascii="Arial" w:hAnsi="Arial" w:cs="Arial"/>
        </w:rPr>
      </w:pPr>
    </w:p>
    <w:p w14:paraId="0853D9E0" w14:textId="35DAAD42" w:rsidR="00DC5B7D" w:rsidRPr="008E245B" w:rsidRDefault="00DC5B7D" w:rsidP="008E245B"/>
    <w:sectPr w:rsidR="00DC5B7D" w:rsidRPr="008E245B" w:rsidSect="00D6278E">
      <w:footerReference w:type="default" r:id="rId7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E6D5" w14:textId="77777777" w:rsidR="00065A6F" w:rsidRDefault="00065A6F" w:rsidP="005142BF">
      <w:r>
        <w:separator/>
      </w:r>
    </w:p>
  </w:endnote>
  <w:endnote w:type="continuationSeparator" w:id="0">
    <w:p w14:paraId="2AE2C294" w14:textId="77777777" w:rsidR="00065A6F" w:rsidRDefault="00065A6F" w:rsidP="0051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B968" w14:textId="1420C4EC" w:rsidR="005142BF" w:rsidRDefault="005142BF">
    <w:pPr>
      <w:pStyle w:val="Peu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D6A1F" wp14:editId="1CFD060C">
          <wp:simplePos x="0" y="0"/>
          <wp:positionH relativeFrom="column">
            <wp:posOffset>0</wp:posOffset>
          </wp:positionH>
          <wp:positionV relativeFrom="paragraph">
            <wp:posOffset>236855</wp:posOffset>
          </wp:positionV>
          <wp:extent cx="1932940" cy="567055"/>
          <wp:effectExtent l="0" t="0" r="0" b="4445"/>
          <wp:wrapTight wrapText="bothSides">
            <wp:wrapPolygon edited="0">
              <wp:start x="0" y="0"/>
              <wp:lineTo x="0" y="21044"/>
              <wp:lineTo x="21288" y="21044"/>
              <wp:lineTo x="21288" y="0"/>
              <wp:lineTo x="0" y="0"/>
            </wp:wrapPolygon>
          </wp:wrapTight>
          <wp:docPr id="7907559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DDCB95" wp14:editId="24D7E913">
          <wp:simplePos x="0" y="0"/>
          <wp:positionH relativeFrom="column">
            <wp:posOffset>2152650</wp:posOffset>
          </wp:positionH>
          <wp:positionV relativeFrom="paragraph">
            <wp:posOffset>190500</wp:posOffset>
          </wp:positionV>
          <wp:extent cx="1261110" cy="709295"/>
          <wp:effectExtent l="0" t="0" r="0" b="0"/>
          <wp:wrapTight wrapText="bothSides">
            <wp:wrapPolygon edited="0">
              <wp:start x="0" y="0"/>
              <wp:lineTo x="0" y="20885"/>
              <wp:lineTo x="21208" y="20885"/>
              <wp:lineTo x="21208" y="0"/>
              <wp:lineTo x="0" y="0"/>
            </wp:wrapPolygon>
          </wp:wrapTight>
          <wp:docPr id="104798412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153E7F" wp14:editId="6C0B3147">
          <wp:simplePos x="0" y="0"/>
          <wp:positionH relativeFrom="column">
            <wp:posOffset>3773805</wp:posOffset>
          </wp:positionH>
          <wp:positionV relativeFrom="paragraph">
            <wp:posOffset>294640</wp:posOffset>
          </wp:positionV>
          <wp:extent cx="2063750" cy="534670"/>
          <wp:effectExtent l="0" t="0" r="0" b="0"/>
          <wp:wrapTight wrapText="bothSides">
            <wp:wrapPolygon edited="0">
              <wp:start x="0" y="0"/>
              <wp:lineTo x="0" y="20779"/>
              <wp:lineTo x="21334" y="20779"/>
              <wp:lineTo x="21334" y="0"/>
              <wp:lineTo x="0" y="0"/>
            </wp:wrapPolygon>
          </wp:wrapTight>
          <wp:docPr id="119619522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28D8B" w14:textId="77777777" w:rsidR="005142BF" w:rsidRDefault="005142B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CC07" w14:textId="77777777" w:rsidR="00065A6F" w:rsidRDefault="00065A6F" w:rsidP="005142BF">
      <w:r>
        <w:separator/>
      </w:r>
    </w:p>
  </w:footnote>
  <w:footnote w:type="continuationSeparator" w:id="0">
    <w:p w14:paraId="0C894488" w14:textId="77777777" w:rsidR="00065A6F" w:rsidRDefault="00065A6F" w:rsidP="0051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C0A"/>
    <w:multiLevelType w:val="hybridMultilevel"/>
    <w:tmpl w:val="6240B63C"/>
    <w:lvl w:ilvl="0" w:tplc="2B34AF6A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/>
        <w:spacing w:val="-1"/>
        <w:w w:val="99"/>
        <w:sz w:val="22"/>
        <w:szCs w:val="22"/>
        <w:lang w:val="ca-ES" w:eastAsia="en-US" w:bidi="ar-SA"/>
      </w:rPr>
    </w:lvl>
    <w:lvl w:ilvl="1" w:tplc="A3D6C37E">
      <w:start w:val="1"/>
      <w:numFmt w:val="decimal"/>
      <w:lvlText w:val="%2."/>
      <w:lvlJc w:val="left"/>
      <w:pPr>
        <w:ind w:left="3105" w:hanging="405"/>
        <w:jc w:val="right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  <w:lang w:val="ca-ES" w:eastAsia="en-US" w:bidi="ar-SA"/>
      </w:rPr>
    </w:lvl>
    <w:lvl w:ilvl="2" w:tplc="11C040C2">
      <w:numFmt w:val="bullet"/>
      <w:lvlText w:val="•"/>
      <w:lvlJc w:val="left"/>
      <w:pPr>
        <w:ind w:left="4015" w:hanging="405"/>
      </w:pPr>
      <w:rPr>
        <w:rFonts w:hint="default"/>
        <w:lang w:val="ca-ES" w:eastAsia="en-US" w:bidi="ar-SA"/>
      </w:rPr>
    </w:lvl>
    <w:lvl w:ilvl="3" w:tplc="AF526E9C">
      <w:numFmt w:val="bullet"/>
      <w:lvlText w:val="•"/>
      <w:lvlJc w:val="left"/>
      <w:pPr>
        <w:ind w:left="4931" w:hanging="405"/>
      </w:pPr>
      <w:rPr>
        <w:rFonts w:hint="default"/>
        <w:lang w:val="ca-ES" w:eastAsia="en-US" w:bidi="ar-SA"/>
      </w:rPr>
    </w:lvl>
    <w:lvl w:ilvl="4" w:tplc="D6B461B0">
      <w:numFmt w:val="bullet"/>
      <w:lvlText w:val="•"/>
      <w:lvlJc w:val="left"/>
      <w:pPr>
        <w:ind w:left="5846" w:hanging="405"/>
      </w:pPr>
      <w:rPr>
        <w:rFonts w:hint="default"/>
        <w:lang w:val="ca-ES" w:eastAsia="en-US" w:bidi="ar-SA"/>
      </w:rPr>
    </w:lvl>
    <w:lvl w:ilvl="5" w:tplc="35406886">
      <w:numFmt w:val="bullet"/>
      <w:lvlText w:val="•"/>
      <w:lvlJc w:val="left"/>
      <w:pPr>
        <w:ind w:left="6762" w:hanging="405"/>
      </w:pPr>
      <w:rPr>
        <w:rFonts w:hint="default"/>
        <w:lang w:val="ca-ES" w:eastAsia="en-US" w:bidi="ar-SA"/>
      </w:rPr>
    </w:lvl>
    <w:lvl w:ilvl="6" w:tplc="66F41A46">
      <w:numFmt w:val="bullet"/>
      <w:lvlText w:val="•"/>
      <w:lvlJc w:val="left"/>
      <w:pPr>
        <w:ind w:left="7677" w:hanging="405"/>
      </w:pPr>
      <w:rPr>
        <w:rFonts w:hint="default"/>
        <w:lang w:val="ca-ES" w:eastAsia="en-US" w:bidi="ar-SA"/>
      </w:rPr>
    </w:lvl>
    <w:lvl w:ilvl="7" w:tplc="6C80EFD8">
      <w:numFmt w:val="bullet"/>
      <w:lvlText w:val="•"/>
      <w:lvlJc w:val="left"/>
      <w:pPr>
        <w:ind w:left="8593" w:hanging="405"/>
      </w:pPr>
      <w:rPr>
        <w:rFonts w:hint="default"/>
        <w:lang w:val="ca-ES" w:eastAsia="en-US" w:bidi="ar-SA"/>
      </w:rPr>
    </w:lvl>
    <w:lvl w:ilvl="8" w:tplc="D21ADE0C">
      <w:numFmt w:val="bullet"/>
      <w:lvlText w:val="•"/>
      <w:lvlJc w:val="left"/>
      <w:pPr>
        <w:ind w:left="9508" w:hanging="405"/>
      </w:pPr>
      <w:rPr>
        <w:rFonts w:hint="default"/>
        <w:lang w:val="ca-ES" w:eastAsia="en-US" w:bidi="ar-SA"/>
      </w:rPr>
    </w:lvl>
  </w:abstractNum>
  <w:abstractNum w:abstractNumId="1" w15:restartNumberingAfterBreak="0">
    <w:nsid w:val="0D02494E"/>
    <w:multiLevelType w:val="hybridMultilevel"/>
    <w:tmpl w:val="C4BC0F34"/>
    <w:lvl w:ilvl="0" w:tplc="9C7CCE52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abstractNum w:abstractNumId="2" w15:restartNumberingAfterBreak="0">
    <w:nsid w:val="2D901BA8"/>
    <w:multiLevelType w:val="hybridMultilevel"/>
    <w:tmpl w:val="30D81B08"/>
    <w:lvl w:ilvl="0" w:tplc="235840BE">
      <w:numFmt w:val="bullet"/>
      <w:lvlText w:val="•"/>
      <w:lvlJc w:val="left"/>
      <w:pPr>
        <w:ind w:left="2234" w:hanging="246"/>
      </w:pPr>
      <w:rPr>
        <w:rFonts w:hint="default"/>
        <w:w w:val="100"/>
        <w:sz w:val="19"/>
        <w:szCs w:val="19"/>
        <w:lang w:val="ca-ES" w:eastAsia="en-US" w:bidi="ar-SA"/>
      </w:rPr>
    </w:lvl>
    <w:lvl w:ilvl="1" w:tplc="F8E649C8">
      <w:numFmt w:val="bullet"/>
      <w:lvlText w:val="•"/>
      <w:lvlJc w:val="left"/>
      <w:pPr>
        <w:ind w:left="3150" w:hanging="246"/>
      </w:pPr>
      <w:rPr>
        <w:rFonts w:hint="default"/>
        <w:lang w:val="ca-ES" w:eastAsia="en-US" w:bidi="ar-SA"/>
      </w:rPr>
    </w:lvl>
    <w:lvl w:ilvl="2" w:tplc="FBD85038">
      <w:numFmt w:val="bullet"/>
      <w:lvlText w:val="•"/>
      <w:lvlJc w:val="left"/>
      <w:pPr>
        <w:ind w:left="4060" w:hanging="246"/>
      </w:pPr>
      <w:rPr>
        <w:rFonts w:hint="default"/>
        <w:lang w:val="ca-ES" w:eastAsia="en-US" w:bidi="ar-SA"/>
      </w:rPr>
    </w:lvl>
    <w:lvl w:ilvl="3" w:tplc="DF6231E0">
      <w:numFmt w:val="bullet"/>
      <w:lvlText w:val="•"/>
      <w:lvlJc w:val="left"/>
      <w:pPr>
        <w:ind w:left="4970" w:hanging="246"/>
      </w:pPr>
      <w:rPr>
        <w:rFonts w:hint="default"/>
        <w:lang w:val="ca-ES" w:eastAsia="en-US" w:bidi="ar-SA"/>
      </w:rPr>
    </w:lvl>
    <w:lvl w:ilvl="4" w:tplc="EA960938">
      <w:numFmt w:val="bullet"/>
      <w:lvlText w:val="•"/>
      <w:lvlJc w:val="left"/>
      <w:pPr>
        <w:ind w:left="5880" w:hanging="246"/>
      </w:pPr>
      <w:rPr>
        <w:rFonts w:hint="default"/>
        <w:lang w:val="ca-ES" w:eastAsia="en-US" w:bidi="ar-SA"/>
      </w:rPr>
    </w:lvl>
    <w:lvl w:ilvl="5" w:tplc="1882726E">
      <w:numFmt w:val="bullet"/>
      <w:lvlText w:val="•"/>
      <w:lvlJc w:val="left"/>
      <w:pPr>
        <w:ind w:left="6790" w:hanging="246"/>
      </w:pPr>
      <w:rPr>
        <w:rFonts w:hint="default"/>
        <w:lang w:val="ca-ES" w:eastAsia="en-US" w:bidi="ar-SA"/>
      </w:rPr>
    </w:lvl>
    <w:lvl w:ilvl="6" w:tplc="7B0E3CD0">
      <w:numFmt w:val="bullet"/>
      <w:lvlText w:val="•"/>
      <w:lvlJc w:val="left"/>
      <w:pPr>
        <w:ind w:left="7700" w:hanging="246"/>
      </w:pPr>
      <w:rPr>
        <w:rFonts w:hint="default"/>
        <w:lang w:val="ca-ES" w:eastAsia="en-US" w:bidi="ar-SA"/>
      </w:rPr>
    </w:lvl>
    <w:lvl w:ilvl="7" w:tplc="8048D0DE">
      <w:numFmt w:val="bullet"/>
      <w:lvlText w:val="•"/>
      <w:lvlJc w:val="left"/>
      <w:pPr>
        <w:ind w:left="8610" w:hanging="246"/>
      </w:pPr>
      <w:rPr>
        <w:rFonts w:hint="default"/>
        <w:lang w:val="ca-ES" w:eastAsia="en-US" w:bidi="ar-SA"/>
      </w:rPr>
    </w:lvl>
    <w:lvl w:ilvl="8" w:tplc="761213A8">
      <w:numFmt w:val="bullet"/>
      <w:lvlText w:val="•"/>
      <w:lvlJc w:val="left"/>
      <w:pPr>
        <w:ind w:left="9520" w:hanging="246"/>
      </w:pPr>
      <w:rPr>
        <w:rFonts w:hint="default"/>
        <w:lang w:val="ca-ES" w:eastAsia="en-US" w:bidi="ar-SA"/>
      </w:rPr>
    </w:lvl>
  </w:abstractNum>
  <w:abstractNum w:abstractNumId="3" w15:restartNumberingAfterBreak="0">
    <w:nsid w:val="4B245642"/>
    <w:multiLevelType w:val="hybridMultilevel"/>
    <w:tmpl w:val="12F21AB2"/>
    <w:lvl w:ilvl="0" w:tplc="7C30CCA6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abstractNum w:abstractNumId="4" w15:restartNumberingAfterBreak="0">
    <w:nsid w:val="7127357A"/>
    <w:multiLevelType w:val="hybridMultilevel"/>
    <w:tmpl w:val="76308760"/>
    <w:lvl w:ilvl="0" w:tplc="DA8CD9B0">
      <w:start w:val="1"/>
      <w:numFmt w:val="decimal"/>
      <w:lvlText w:val="%1."/>
      <w:lvlJc w:val="left"/>
      <w:pPr>
        <w:ind w:left="1866" w:hanging="20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235840BE">
      <w:numFmt w:val="bullet"/>
      <w:lvlText w:val="•"/>
      <w:lvlJc w:val="left"/>
      <w:pPr>
        <w:ind w:left="2808" w:hanging="201"/>
      </w:pPr>
      <w:rPr>
        <w:rFonts w:hint="default"/>
        <w:lang w:val="ca-ES" w:eastAsia="en-US" w:bidi="ar-SA"/>
      </w:rPr>
    </w:lvl>
    <w:lvl w:ilvl="2" w:tplc="4E581838">
      <w:numFmt w:val="bullet"/>
      <w:lvlText w:val="•"/>
      <w:lvlJc w:val="left"/>
      <w:pPr>
        <w:ind w:left="3756" w:hanging="201"/>
      </w:pPr>
      <w:rPr>
        <w:rFonts w:hint="default"/>
        <w:lang w:val="ca-ES" w:eastAsia="en-US" w:bidi="ar-SA"/>
      </w:rPr>
    </w:lvl>
    <w:lvl w:ilvl="3" w:tplc="9456480A">
      <w:numFmt w:val="bullet"/>
      <w:lvlText w:val="•"/>
      <w:lvlJc w:val="left"/>
      <w:pPr>
        <w:ind w:left="4704" w:hanging="201"/>
      </w:pPr>
      <w:rPr>
        <w:rFonts w:hint="default"/>
        <w:lang w:val="ca-ES" w:eastAsia="en-US" w:bidi="ar-SA"/>
      </w:rPr>
    </w:lvl>
    <w:lvl w:ilvl="4" w:tplc="10FE4986">
      <w:numFmt w:val="bullet"/>
      <w:lvlText w:val="•"/>
      <w:lvlJc w:val="left"/>
      <w:pPr>
        <w:ind w:left="5652" w:hanging="201"/>
      </w:pPr>
      <w:rPr>
        <w:rFonts w:hint="default"/>
        <w:lang w:val="ca-ES" w:eastAsia="en-US" w:bidi="ar-SA"/>
      </w:rPr>
    </w:lvl>
    <w:lvl w:ilvl="5" w:tplc="F2D4607A">
      <w:numFmt w:val="bullet"/>
      <w:lvlText w:val="•"/>
      <w:lvlJc w:val="left"/>
      <w:pPr>
        <w:ind w:left="6600" w:hanging="201"/>
      </w:pPr>
      <w:rPr>
        <w:rFonts w:hint="default"/>
        <w:lang w:val="ca-ES" w:eastAsia="en-US" w:bidi="ar-SA"/>
      </w:rPr>
    </w:lvl>
    <w:lvl w:ilvl="6" w:tplc="ACE2DD7A">
      <w:numFmt w:val="bullet"/>
      <w:lvlText w:val="•"/>
      <w:lvlJc w:val="left"/>
      <w:pPr>
        <w:ind w:left="7548" w:hanging="201"/>
      </w:pPr>
      <w:rPr>
        <w:rFonts w:hint="default"/>
        <w:lang w:val="ca-ES" w:eastAsia="en-US" w:bidi="ar-SA"/>
      </w:rPr>
    </w:lvl>
    <w:lvl w:ilvl="7" w:tplc="23C0F360">
      <w:numFmt w:val="bullet"/>
      <w:lvlText w:val="•"/>
      <w:lvlJc w:val="left"/>
      <w:pPr>
        <w:ind w:left="8496" w:hanging="201"/>
      </w:pPr>
      <w:rPr>
        <w:rFonts w:hint="default"/>
        <w:lang w:val="ca-ES" w:eastAsia="en-US" w:bidi="ar-SA"/>
      </w:rPr>
    </w:lvl>
    <w:lvl w:ilvl="8" w:tplc="5AA4AA54">
      <w:numFmt w:val="bullet"/>
      <w:lvlText w:val="•"/>
      <w:lvlJc w:val="left"/>
      <w:pPr>
        <w:ind w:left="9444" w:hanging="201"/>
      </w:pPr>
      <w:rPr>
        <w:rFonts w:hint="default"/>
        <w:lang w:val="ca-ES" w:eastAsia="en-US" w:bidi="ar-SA"/>
      </w:rPr>
    </w:lvl>
  </w:abstractNum>
  <w:num w:numId="1" w16cid:durableId="1234923862">
    <w:abstractNumId w:val="2"/>
  </w:num>
  <w:num w:numId="2" w16cid:durableId="375665299">
    <w:abstractNumId w:val="1"/>
  </w:num>
  <w:num w:numId="3" w16cid:durableId="1796559529">
    <w:abstractNumId w:val="3"/>
  </w:num>
  <w:num w:numId="4" w16cid:durableId="353189369">
    <w:abstractNumId w:val="0"/>
  </w:num>
  <w:num w:numId="5" w16cid:durableId="1664549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BF"/>
    <w:rsid w:val="000041DE"/>
    <w:rsid w:val="00065A6F"/>
    <w:rsid w:val="0011237B"/>
    <w:rsid w:val="0016049C"/>
    <w:rsid w:val="002F5153"/>
    <w:rsid w:val="00370AA5"/>
    <w:rsid w:val="003C343F"/>
    <w:rsid w:val="00464B02"/>
    <w:rsid w:val="004A7C39"/>
    <w:rsid w:val="005007B2"/>
    <w:rsid w:val="005142BF"/>
    <w:rsid w:val="00533D34"/>
    <w:rsid w:val="00680E84"/>
    <w:rsid w:val="008E245B"/>
    <w:rsid w:val="0095701B"/>
    <w:rsid w:val="00A91A7C"/>
    <w:rsid w:val="00B876C0"/>
    <w:rsid w:val="00C47BDC"/>
    <w:rsid w:val="00C65EFA"/>
    <w:rsid w:val="00CE1418"/>
    <w:rsid w:val="00D20F2F"/>
    <w:rsid w:val="00D6278E"/>
    <w:rsid w:val="00D93166"/>
    <w:rsid w:val="00DC5B7D"/>
    <w:rsid w:val="00EF2604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D37"/>
  <w15:chartTrackingRefBased/>
  <w15:docId w15:val="{0BC260E9-4B31-42B9-ABB7-352DDEB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1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4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4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4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4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4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4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42B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42B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42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42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42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42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4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42B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UTE Lista con guiones sin numerar,Normal Lista,Negrita,List Paragraph,List1,TOC style,lp1,Bullet List,FooterText,Barclays Question,Use Case List Paragraph,List 1.0,Bullet OSM"/>
    <w:basedOn w:val="Normal"/>
    <w:link w:val="PargrafdellistaCar"/>
    <w:uiPriority w:val="1"/>
    <w:qFormat/>
    <w:rsid w:val="005142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42B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42B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42B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142BF"/>
  </w:style>
  <w:style w:type="paragraph" w:styleId="Peu">
    <w:name w:val="footer"/>
    <w:basedOn w:val="Normal"/>
    <w:link w:val="Peu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142BF"/>
  </w:style>
  <w:style w:type="paragraph" w:styleId="Textindependent">
    <w:name w:val="Body Text"/>
    <w:basedOn w:val="Normal"/>
    <w:link w:val="TextindependentCar"/>
    <w:uiPriority w:val="1"/>
    <w:qFormat/>
    <w:rsid w:val="005142BF"/>
    <w:rPr>
      <w:sz w:val="19"/>
      <w:szCs w:val="19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142BF"/>
    <w:rPr>
      <w:rFonts w:ascii="Arial MT" w:eastAsia="Arial MT" w:hAnsi="Arial MT" w:cs="Arial MT"/>
      <w:kern w:val="0"/>
      <w:sz w:val="19"/>
      <w:szCs w:val="19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UTE Lista con guiones sin numerar Car,Normal Lista Car,Negrita Car,List Paragraph Car,List1 Car,TOC style Car,lp1 Car,Bullet List Car,FooterText Car,List 1.0 Car"/>
    <w:basedOn w:val="Lletraperdefectedelpargraf"/>
    <w:link w:val="Pargrafdellista"/>
    <w:uiPriority w:val="1"/>
    <w:locked/>
    <w:rsid w:val="005142BF"/>
  </w:style>
  <w:style w:type="table" w:customStyle="1" w:styleId="TableNormal">
    <w:name w:val="Table Normal"/>
    <w:uiPriority w:val="2"/>
    <w:semiHidden/>
    <w:unhideWhenUsed/>
    <w:qFormat/>
    <w:rsid w:val="00533D3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Nabau Niubó</dc:creator>
  <cp:keywords/>
  <dc:description/>
  <cp:lastModifiedBy>aj tif2</cp:lastModifiedBy>
  <cp:revision>2</cp:revision>
  <dcterms:created xsi:type="dcterms:W3CDTF">2025-09-17T12:22:00Z</dcterms:created>
  <dcterms:modified xsi:type="dcterms:W3CDTF">2025-09-17T12:22:00Z</dcterms:modified>
</cp:coreProperties>
</file>