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28BB" w14:textId="77777777" w:rsidR="0085022A" w:rsidRPr="0085022A" w:rsidRDefault="0085022A" w:rsidP="0085022A">
      <w:pPr>
        <w:rPr>
          <w:rFonts w:ascii="Arial" w:hAnsi="Arial" w:cs="Arial"/>
          <w:b/>
          <w:bCs/>
          <w:sz w:val="20"/>
          <w:szCs w:val="20"/>
        </w:rPr>
      </w:pPr>
      <w:r w:rsidRPr="0085022A">
        <w:rPr>
          <w:rFonts w:ascii="Arial" w:hAnsi="Arial" w:cs="Arial"/>
          <w:b/>
          <w:bCs/>
          <w:sz w:val="20"/>
          <w:szCs w:val="20"/>
        </w:rPr>
        <w:t>ANNEX 2 MODEL D’OFERTA ECONÒMICA</w:t>
      </w:r>
    </w:p>
    <w:p w14:paraId="05B7ECB0" w14:textId="77777777" w:rsidR="0085022A" w:rsidRPr="0085022A" w:rsidRDefault="0085022A" w:rsidP="0085022A">
      <w:pPr>
        <w:rPr>
          <w:rFonts w:ascii="Arial" w:hAnsi="Arial" w:cs="Arial"/>
          <w:sz w:val="20"/>
          <w:szCs w:val="20"/>
        </w:rPr>
      </w:pPr>
      <w:r w:rsidRPr="0085022A">
        <w:rPr>
          <w:rFonts w:ascii="Arial" w:hAnsi="Arial" w:cs="Arial"/>
          <w:sz w:val="20"/>
          <w:szCs w:val="20"/>
        </w:rPr>
        <w:t>Dades del declarant</w:t>
      </w:r>
    </w:p>
    <w:p w14:paraId="34461ED2" w14:textId="1F8B69C5" w:rsidR="005B65BC" w:rsidRDefault="0085022A" w:rsidP="0085022A">
      <w:pPr>
        <w:rPr>
          <w:rFonts w:ascii="Arial" w:hAnsi="Arial" w:cs="Arial"/>
          <w:sz w:val="20"/>
          <w:szCs w:val="20"/>
        </w:rPr>
      </w:pPr>
      <w:r w:rsidRPr="0085022A">
        <w:rPr>
          <w:rFonts w:ascii="Arial" w:hAnsi="Arial" w:cs="Arial"/>
          <w:sz w:val="20"/>
          <w:szCs w:val="20"/>
        </w:rPr>
        <w:t>Dades de l’empresa (si s’actua en la seva representació)</w:t>
      </w:r>
    </w:p>
    <w:tbl>
      <w:tblPr>
        <w:tblStyle w:val="TableNormal"/>
        <w:tblW w:w="8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326"/>
        <w:gridCol w:w="2328"/>
      </w:tblGrid>
      <w:tr w:rsidR="0085022A" w:rsidRPr="0085022A" w14:paraId="5A4F30FC" w14:textId="77777777" w:rsidTr="0085022A">
        <w:trPr>
          <w:trHeight w:val="468"/>
          <w:jc w:val="center"/>
        </w:trPr>
        <w:tc>
          <w:tcPr>
            <w:tcW w:w="4230" w:type="dxa"/>
          </w:tcPr>
          <w:p w14:paraId="185DD6E4" w14:textId="77777777" w:rsidR="0085022A" w:rsidRPr="0085022A" w:rsidRDefault="0085022A" w:rsidP="00551FD0">
            <w:pPr>
              <w:pStyle w:val="TableParagraph"/>
              <w:spacing w:before="0" w:line="101" w:lineRule="exact"/>
              <w:ind w:left="88"/>
              <w:rPr>
                <w:sz w:val="18"/>
                <w:szCs w:val="18"/>
              </w:rPr>
            </w:pPr>
            <w:r w:rsidRPr="0085022A">
              <w:rPr>
                <w:spacing w:val="-5"/>
                <w:w w:val="105"/>
                <w:sz w:val="18"/>
                <w:szCs w:val="18"/>
              </w:rPr>
              <w:t>Nom</w:t>
            </w:r>
          </w:p>
        </w:tc>
        <w:tc>
          <w:tcPr>
            <w:tcW w:w="2326" w:type="dxa"/>
          </w:tcPr>
          <w:p w14:paraId="6309B301" w14:textId="77777777" w:rsidR="0085022A" w:rsidRPr="0085022A" w:rsidRDefault="0085022A" w:rsidP="00551FD0">
            <w:pPr>
              <w:pStyle w:val="TableParagraph"/>
              <w:spacing w:before="0" w:line="101" w:lineRule="exact"/>
              <w:ind w:left="88"/>
              <w:rPr>
                <w:sz w:val="18"/>
                <w:szCs w:val="18"/>
              </w:rPr>
            </w:pPr>
            <w:r w:rsidRPr="0085022A">
              <w:rPr>
                <w:spacing w:val="-5"/>
                <w:w w:val="105"/>
                <w:sz w:val="18"/>
                <w:szCs w:val="18"/>
              </w:rPr>
              <w:t>NIF</w:t>
            </w:r>
          </w:p>
        </w:tc>
        <w:tc>
          <w:tcPr>
            <w:tcW w:w="2328" w:type="dxa"/>
          </w:tcPr>
          <w:p w14:paraId="062526D3" w14:textId="77777777" w:rsidR="0085022A" w:rsidRPr="0085022A" w:rsidRDefault="0085022A" w:rsidP="00551FD0">
            <w:pPr>
              <w:pStyle w:val="TableParagraph"/>
              <w:spacing w:before="0" w:line="101" w:lineRule="exact"/>
              <w:ind w:left="101"/>
              <w:rPr>
                <w:sz w:val="18"/>
                <w:szCs w:val="18"/>
              </w:rPr>
            </w:pPr>
            <w:proofErr w:type="spellStart"/>
            <w:r w:rsidRPr="0085022A">
              <w:rPr>
                <w:sz w:val="18"/>
                <w:szCs w:val="18"/>
              </w:rPr>
              <w:t>Domicili</w:t>
            </w:r>
            <w:proofErr w:type="spellEnd"/>
            <w:r w:rsidRPr="0085022A">
              <w:rPr>
                <w:spacing w:val="13"/>
                <w:sz w:val="18"/>
                <w:szCs w:val="18"/>
              </w:rPr>
              <w:t xml:space="preserve"> </w:t>
            </w:r>
            <w:r w:rsidRPr="0085022A">
              <w:rPr>
                <w:spacing w:val="-2"/>
                <w:sz w:val="18"/>
                <w:szCs w:val="18"/>
              </w:rPr>
              <w:t>social</w:t>
            </w:r>
          </w:p>
        </w:tc>
      </w:tr>
      <w:tr w:rsidR="0085022A" w:rsidRPr="0085022A" w14:paraId="30D81AAA" w14:textId="77777777" w:rsidTr="0085022A">
        <w:trPr>
          <w:trHeight w:val="450"/>
          <w:jc w:val="center"/>
        </w:trPr>
        <w:tc>
          <w:tcPr>
            <w:tcW w:w="4230" w:type="dxa"/>
          </w:tcPr>
          <w:p w14:paraId="2B172690" w14:textId="77777777" w:rsidR="0085022A" w:rsidRPr="0085022A" w:rsidRDefault="0085022A" w:rsidP="00551FD0">
            <w:pPr>
              <w:pStyle w:val="TableParagraph"/>
              <w:spacing w:before="0" w:line="110" w:lineRule="exact"/>
              <w:ind w:left="88"/>
              <w:rPr>
                <w:sz w:val="18"/>
                <w:szCs w:val="18"/>
              </w:rPr>
            </w:pPr>
            <w:proofErr w:type="spellStart"/>
            <w:r w:rsidRPr="0085022A">
              <w:rPr>
                <w:spacing w:val="-2"/>
                <w:w w:val="105"/>
                <w:sz w:val="18"/>
                <w:szCs w:val="18"/>
              </w:rPr>
              <w:t>Població</w:t>
            </w:r>
            <w:proofErr w:type="spellEnd"/>
          </w:p>
        </w:tc>
        <w:tc>
          <w:tcPr>
            <w:tcW w:w="2326" w:type="dxa"/>
          </w:tcPr>
          <w:p w14:paraId="322F352F" w14:textId="77777777" w:rsidR="0085022A" w:rsidRPr="0085022A" w:rsidRDefault="0085022A" w:rsidP="00551FD0">
            <w:pPr>
              <w:pStyle w:val="TableParagraph"/>
              <w:spacing w:before="0" w:line="110" w:lineRule="exact"/>
              <w:ind w:left="88"/>
              <w:rPr>
                <w:sz w:val="18"/>
                <w:szCs w:val="18"/>
              </w:rPr>
            </w:pPr>
            <w:r w:rsidRPr="0085022A">
              <w:rPr>
                <w:w w:val="105"/>
                <w:sz w:val="18"/>
                <w:szCs w:val="18"/>
              </w:rPr>
              <w:t>Codi</w:t>
            </w:r>
            <w:r w:rsidRPr="0085022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85022A">
              <w:rPr>
                <w:spacing w:val="-2"/>
                <w:w w:val="105"/>
                <w:sz w:val="18"/>
                <w:szCs w:val="18"/>
              </w:rPr>
              <w:t>postal</w:t>
            </w:r>
          </w:p>
        </w:tc>
        <w:tc>
          <w:tcPr>
            <w:tcW w:w="2328" w:type="dxa"/>
          </w:tcPr>
          <w:p w14:paraId="581821DE" w14:textId="77777777" w:rsidR="0085022A" w:rsidRPr="0085022A" w:rsidRDefault="0085022A" w:rsidP="00551FD0">
            <w:pPr>
              <w:pStyle w:val="TableParagraph"/>
              <w:spacing w:before="0" w:line="110" w:lineRule="exact"/>
              <w:ind w:left="101"/>
              <w:rPr>
                <w:sz w:val="18"/>
                <w:szCs w:val="18"/>
              </w:rPr>
            </w:pPr>
            <w:proofErr w:type="spellStart"/>
            <w:r w:rsidRPr="0085022A">
              <w:rPr>
                <w:spacing w:val="-2"/>
                <w:sz w:val="18"/>
                <w:szCs w:val="18"/>
              </w:rPr>
              <w:t>Telèf</w:t>
            </w:r>
            <w:proofErr w:type="spellEnd"/>
            <w:r w:rsidRPr="0085022A">
              <w:rPr>
                <w:spacing w:val="-7"/>
                <w:sz w:val="18"/>
                <w:szCs w:val="18"/>
              </w:rPr>
              <w:t xml:space="preserve"> </w:t>
            </w:r>
            <w:r w:rsidRPr="0085022A">
              <w:rPr>
                <w:spacing w:val="-5"/>
                <w:sz w:val="18"/>
                <w:szCs w:val="18"/>
              </w:rPr>
              <w:t>on</w:t>
            </w:r>
          </w:p>
        </w:tc>
      </w:tr>
    </w:tbl>
    <w:p w14:paraId="61238934" w14:textId="77777777" w:rsidR="0085022A" w:rsidRDefault="0085022A" w:rsidP="0085022A">
      <w:pPr>
        <w:rPr>
          <w:rFonts w:ascii="Arial" w:hAnsi="Arial" w:cs="Arial"/>
          <w:sz w:val="20"/>
          <w:szCs w:val="20"/>
        </w:rPr>
      </w:pPr>
    </w:p>
    <w:p w14:paraId="15122E6D" w14:textId="77777777" w:rsidR="0085022A" w:rsidRPr="0085022A" w:rsidRDefault="0085022A" w:rsidP="0085022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022A">
        <w:rPr>
          <w:rFonts w:ascii="Arial" w:hAnsi="Arial" w:cs="Arial"/>
          <w:b/>
          <w:bCs/>
          <w:sz w:val="20"/>
          <w:szCs w:val="20"/>
        </w:rPr>
        <w:t xml:space="preserve">Licitació: Contracte de manteniment de les </w:t>
      </w:r>
      <w:proofErr w:type="spellStart"/>
      <w:r w:rsidRPr="0085022A">
        <w:rPr>
          <w:rFonts w:ascii="Arial" w:hAnsi="Arial" w:cs="Arial"/>
          <w:b/>
          <w:bCs/>
          <w:sz w:val="20"/>
          <w:szCs w:val="20"/>
        </w:rPr>
        <w:t>insta·lacions</w:t>
      </w:r>
      <w:proofErr w:type="spellEnd"/>
      <w:r w:rsidRPr="0085022A">
        <w:rPr>
          <w:rFonts w:ascii="Arial" w:hAnsi="Arial" w:cs="Arial"/>
          <w:b/>
          <w:bCs/>
          <w:sz w:val="20"/>
          <w:szCs w:val="20"/>
        </w:rPr>
        <w:t xml:space="preserve"> de les piscines municipal (Exp. 2025/2691)</w:t>
      </w:r>
    </w:p>
    <w:p w14:paraId="0E6FFF18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  <w:r w:rsidRPr="0085022A">
        <w:rPr>
          <w:rFonts w:ascii="Arial" w:hAnsi="Arial" w:cs="Arial"/>
          <w:sz w:val="20"/>
          <w:szCs w:val="20"/>
        </w:rPr>
        <w:t>Assabentat/da de les condicions exigides per optar a la contractació relativa a la licitació anteriorment referida es compromet a portar-la a terme amb subjecció als Plecs de Clàusules Administratives Particulars i de Prescripcions Tècniques Particulars, que accepta íntegrament, d’acord amb les següents condicions:</w:t>
      </w:r>
    </w:p>
    <w:p w14:paraId="7999EDB1" w14:textId="77777777" w:rsidR="0085022A" w:rsidRPr="0085022A" w:rsidRDefault="0085022A" w:rsidP="0085022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022A">
        <w:rPr>
          <w:rFonts w:ascii="Arial" w:hAnsi="Arial" w:cs="Arial"/>
          <w:b/>
          <w:bCs/>
          <w:sz w:val="20"/>
          <w:szCs w:val="20"/>
        </w:rPr>
        <w:t>1.- Oferta econòmica: (Fins a un màxim 85 punts)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4"/>
        <w:gridCol w:w="2506"/>
      </w:tblGrid>
      <w:tr w:rsidR="0085022A" w14:paraId="6945F4AB" w14:textId="77777777" w:rsidTr="0085022A">
        <w:trPr>
          <w:trHeight w:val="224"/>
          <w:jc w:val="center"/>
        </w:trPr>
        <w:tc>
          <w:tcPr>
            <w:tcW w:w="4194" w:type="dxa"/>
          </w:tcPr>
          <w:p w14:paraId="7C201564" w14:textId="77777777" w:rsidR="0085022A" w:rsidRDefault="0085022A" w:rsidP="00551FD0">
            <w:pPr>
              <w:pStyle w:val="TableParagraph"/>
              <w:spacing w:before="0" w:line="183" w:lineRule="exact"/>
              <w:ind w:left="8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Preu</w:t>
            </w:r>
            <w:r>
              <w:rPr>
                <w:rFonts w:ascii="Arial MT" w:hAnsi="Arial MT"/>
                <w:spacing w:val="-15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sense</w:t>
            </w:r>
            <w:r>
              <w:rPr>
                <w:rFonts w:ascii="Arial MT" w:hAnsi="Arial MT"/>
                <w:spacing w:val="-20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IVA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rFonts w:ascii="Arial MT" w:hAnsi="Arial MT"/>
                <w:spacing w:val="-5"/>
                <w:sz w:val="17"/>
              </w:rPr>
              <w:t>(€)</w:t>
            </w:r>
          </w:p>
        </w:tc>
        <w:tc>
          <w:tcPr>
            <w:tcW w:w="2506" w:type="dxa"/>
          </w:tcPr>
          <w:p w14:paraId="75E18F5E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6907AC48" w14:textId="77777777" w:rsidTr="0085022A">
        <w:trPr>
          <w:trHeight w:val="246"/>
          <w:jc w:val="center"/>
        </w:trPr>
        <w:tc>
          <w:tcPr>
            <w:tcW w:w="4194" w:type="dxa"/>
          </w:tcPr>
          <w:p w14:paraId="3BC83723" w14:textId="77777777" w:rsidR="0085022A" w:rsidRDefault="0085022A" w:rsidP="00551FD0">
            <w:pPr>
              <w:pStyle w:val="TableParagraph"/>
              <w:spacing w:before="0" w:line="191" w:lineRule="exact"/>
              <w:ind w:left="88"/>
              <w:rPr>
                <w:rFonts w:ascii="Arial MT"/>
                <w:sz w:val="17"/>
              </w:rPr>
            </w:pPr>
            <w:proofErr w:type="spellStart"/>
            <w:r>
              <w:rPr>
                <w:rFonts w:ascii="Arial MT"/>
                <w:spacing w:val="-2"/>
                <w:sz w:val="17"/>
              </w:rPr>
              <w:t>Tipus</w:t>
            </w:r>
            <w:proofErr w:type="spellEnd"/>
            <w:r>
              <w:rPr>
                <w:rFonts w:ascii="Arial MT"/>
                <w:spacing w:val="-10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IVA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pacing w:val="-5"/>
                <w:sz w:val="17"/>
              </w:rPr>
              <w:t>(%)</w:t>
            </w:r>
          </w:p>
        </w:tc>
        <w:tc>
          <w:tcPr>
            <w:tcW w:w="2506" w:type="dxa"/>
          </w:tcPr>
          <w:p w14:paraId="0AF80C97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050C2A51" w14:textId="77777777" w:rsidTr="0085022A">
        <w:trPr>
          <w:trHeight w:val="224"/>
          <w:jc w:val="center"/>
        </w:trPr>
        <w:tc>
          <w:tcPr>
            <w:tcW w:w="4194" w:type="dxa"/>
          </w:tcPr>
          <w:p w14:paraId="66694588" w14:textId="77777777" w:rsidR="0085022A" w:rsidRDefault="0085022A" w:rsidP="00551FD0">
            <w:pPr>
              <w:pStyle w:val="TableParagraph"/>
              <w:spacing w:before="0" w:line="183" w:lineRule="exact"/>
              <w:ind w:left="8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sz w:val="17"/>
              </w:rPr>
              <w:t>Import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pacing w:val="-4"/>
                <w:sz w:val="17"/>
              </w:rPr>
              <w:t>IVA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pacing w:val="-5"/>
                <w:sz w:val="17"/>
              </w:rPr>
              <w:t>(€)</w:t>
            </w:r>
          </w:p>
        </w:tc>
        <w:tc>
          <w:tcPr>
            <w:tcW w:w="2506" w:type="dxa"/>
          </w:tcPr>
          <w:p w14:paraId="6F9D6A84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6B2D9BFC" w14:textId="77777777" w:rsidTr="0085022A">
        <w:trPr>
          <w:trHeight w:val="256"/>
          <w:jc w:val="center"/>
        </w:trPr>
        <w:tc>
          <w:tcPr>
            <w:tcW w:w="4194" w:type="dxa"/>
          </w:tcPr>
          <w:p w14:paraId="3EC00951" w14:textId="77777777" w:rsidR="0085022A" w:rsidRDefault="0085022A" w:rsidP="00551FD0">
            <w:pPr>
              <w:pStyle w:val="TableParagraph"/>
              <w:spacing w:before="0" w:line="191" w:lineRule="exact"/>
              <w:ind w:left="88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Preu</w:t>
            </w:r>
            <w:r>
              <w:rPr>
                <w:rFonts w:ascii="Arial MT" w:hAnsi="Arial MT"/>
                <w:spacing w:val="-15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total</w:t>
            </w:r>
            <w:r>
              <w:rPr>
                <w:rFonts w:ascii="Arial MT" w:hAnsi="Arial MT"/>
                <w:spacing w:val="-10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IVA</w:t>
            </w:r>
            <w:r>
              <w:rPr>
                <w:rFonts w:ascii="Arial MT" w:hAnsi="Arial MT"/>
                <w:spacing w:val="3"/>
                <w:sz w:val="17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7"/>
              </w:rPr>
              <w:t>inclòs</w:t>
            </w:r>
            <w:proofErr w:type="spellEnd"/>
            <w:r>
              <w:rPr>
                <w:rFonts w:ascii="Arial MT" w:hAnsi="Arial MT"/>
                <w:spacing w:val="-12"/>
                <w:sz w:val="17"/>
              </w:rPr>
              <w:t xml:space="preserve"> </w:t>
            </w:r>
            <w:r>
              <w:rPr>
                <w:rFonts w:ascii="Arial MT" w:hAnsi="Arial MT"/>
                <w:spacing w:val="-5"/>
                <w:sz w:val="17"/>
              </w:rPr>
              <w:t>(€)</w:t>
            </w:r>
          </w:p>
        </w:tc>
        <w:tc>
          <w:tcPr>
            <w:tcW w:w="2506" w:type="dxa"/>
          </w:tcPr>
          <w:p w14:paraId="6832427D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2140A56D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4816FF78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00EB042F" w14:textId="77777777" w:rsidR="0085022A" w:rsidRPr="0085022A" w:rsidRDefault="0085022A" w:rsidP="0085022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022A">
        <w:rPr>
          <w:rFonts w:ascii="Arial" w:hAnsi="Arial" w:cs="Arial"/>
          <w:b/>
          <w:bCs/>
          <w:sz w:val="20"/>
          <w:szCs w:val="20"/>
        </w:rPr>
        <w:t>2.-Millora en el temps de resposta a les incidències. Màxim 10 punts.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1712"/>
      </w:tblGrid>
      <w:tr w:rsidR="0085022A" w14:paraId="7B89E97D" w14:textId="77777777" w:rsidTr="0085022A">
        <w:trPr>
          <w:trHeight w:val="225"/>
          <w:jc w:val="center"/>
        </w:trPr>
        <w:tc>
          <w:tcPr>
            <w:tcW w:w="3790" w:type="dxa"/>
          </w:tcPr>
          <w:p w14:paraId="71C30FCD" w14:textId="77777777" w:rsidR="0085022A" w:rsidRDefault="0085022A" w:rsidP="00551FD0">
            <w:pPr>
              <w:pStyle w:val="TableParagraph"/>
              <w:spacing w:before="0" w:line="181" w:lineRule="exact"/>
              <w:ind w:left="86"/>
              <w:rPr>
                <w:rFonts w:ascii="Arial MT"/>
                <w:sz w:val="17"/>
              </w:rPr>
            </w:pPr>
            <w:proofErr w:type="spellStart"/>
            <w:r>
              <w:rPr>
                <w:rFonts w:ascii="Arial MT"/>
                <w:spacing w:val="-2"/>
                <w:sz w:val="17"/>
              </w:rPr>
              <w:t>Resposta</w:t>
            </w:r>
            <w:proofErr w:type="spellEnd"/>
            <w:r>
              <w:rPr>
                <w:rFonts w:ascii="Arial MT"/>
                <w:spacing w:val="-14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en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menys</w:t>
            </w:r>
            <w:proofErr w:type="spellEnd"/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de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1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7"/>
              </w:rPr>
              <w:t>hores</w:t>
            </w:r>
            <w:proofErr w:type="spellEnd"/>
          </w:p>
        </w:tc>
        <w:tc>
          <w:tcPr>
            <w:tcW w:w="1712" w:type="dxa"/>
          </w:tcPr>
          <w:p w14:paraId="634224C8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6E913C01" w14:textId="77777777" w:rsidTr="0085022A">
        <w:trPr>
          <w:trHeight w:val="235"/>
          <w:jc w:val="center"/>
        </w:trPr>
        <w:tc>
          <w:tcPr>
            <w:tcW w:w="3790" w:type="dxa"/>
          </w:tcPr>
          <w:p w14:paraId="74CF62A2" w14:textId="77777777" w:rsidR="0085022A" w:rsidRDefault="0085022A" w:rsidP="00551FD0">
            <w:pPr>
              <w:pStyle w:val="TableParagraph"/>
              <w:spacing w:before="0" w:line="180" w:lineRule="exact"/>
              <w:ind w:left="86"/>
              <w:rPr>
                <w:rFonts w:ascii="Arial MT"/>
                <w:sz w:val="17"/>
              </w:rPr>
            </w:pPr>
            <w:proofErr w:type="spellStart"/>
            <w:r>
              <w:rPr>
                <w:rFonts w:ascii="Arial MT"/>
                <w:spacing w:val="-2"/>
                <w:sz w:val="17"/>
              </w:rPr>
              <w:t>Resposta</w:t>
            </w:r>
            <w:proofErr w:type="spellEnd"/>
            <w:r>
              <w:rPr>
                <w:rFonts w:ascii="Arial MT"/>
                <w:spacing w:val="-14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en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menys</w:t>
            </w:r>
            <w:proofErr w:type="spellEnd"/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de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2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7"/>
              </w:rPr>
              <w:t>hores</w:t>
            </w:r>
            <w:proofErr w:type="spellEnd"/>
          </w:p>
        </w:tc>
        <w:tc>
          <w:tcPr>
            <w:tcW w:w="1712" w:type="dxa"/>
          </w:tcPr>
          <w:p w14:paraId="5307D55D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075E7F83" w14:textId="77777777" w:rsidTr="0085022A">
        <w:trPr>
          <w:trHeight w:val="248"/>
          <w:jc w:val="center"/>
        </w:trPr>
        <w:tc>
          <w:tcPr>
            <w:tcW w:w="3790" w:type="dxa"/>
          </w:tcPr>
          <w:p w14:paraId="54B7EFCB" w14:textId="77777777" w:rsidR="0085022A" w:rsidRDefault="0085022A" w:rsidP="00551FD0">
            <w:pPr>
              <w:pStyle w:val="TableParagraph"/>
              <w:spacing w:before="0" w:line="183" w:lineRule="exact"/>
              <w:ind w:left="86"/>
              <w:rPr>
                <w:rFonts w:ascii="Arial MT"/>
                <w:sz w:val="17"/>
              </w:rPr>
            </w:pPr>
            <w:proofErr w:type="spellStart"/>
            <w:r>
              <w:rPr>
                <w:rFonts w:ascii="Arial MT"/>
                <w:spacing w:val="-2"/>
                <w:sz w:val="17"/>
              </w:rPr>
              <w:t>Resposta</w:t>
            </w:r>
            <w:proofErr w:type="spellEnd"/>
            <w:r>
              <w:rPr>
                <w:rFonts w:ascii="Arial MT"/>
                <w:spacing w:val="-14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en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menys</w:t>
            </w:r>
            <w:proofErr w:type="spellEnd"/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de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3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7"/>
              </w:rPr>
              <w:t>hores</w:t>
            </w:r>
            <w:proofErr w:type="spellEnd"/>
          </w:p>
        </w:tc>
        <w:tc>
          <w:tcPr>
            <w:tcW w:w="1712" w:type="dxa"/>
          </w:tcPr>
          <w:p w14:paraId="2F771B49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30C298F" w14:textId="77777777" w:rsidR="0085022A" w:rsidRPr="0085022A" w:rsidRDefault="0085022A" w:rsidP="0085022A">
      <w:pPr>
        <w:jc w:val="center"/>
        <w:rPr>
          <w:rFonts w:ascii="Arial" w:hAnsi="Arial" w:cs="Arial"/>
          <w:sz w:val="20"/>
          <w:szCs w:val="20"/>
        </w:rPr>
      </w:pPr>
    </w:p>
    <w:p w14:paraId="6648DFCA" w14:textId="77777777" w:rsidR="0085022A" w:rsidRPr="0085022A" w:rsidRDefault="0085022A" w:rsidP="0085022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022A">
        <w:rPr>
          <w:rFonts w:ascii="Arial" w:hAnsi="Arial" w:cs="Arial"/>
          <w:b/>
          <w:bCs/>
          <w:sz w:val="20"/>
          <w:szCs w:val="20"/>
        </w:rPr>
        <w:t>3.-Bossa d’hores del servei de manteniment. Màxim 5 punts.</w:t>
      </w:r>
    </w:p>
    <w:p w14:paraId="14BE2D04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948"/>
      </w:tblGrid>
      <w:tr w:rsidR="0085022A" w14:paraId="057D0004" w14:textId="77777777" w:rsidTr="0085022A">
        <w:trPr>
          <w:trHeight w:val="235"/>
          <w:jc w:val="center"/>
        </w:trPr>
        <w:tc>
          <w:tcPr>
            <w:tcW w:w="3387" w:type="dxa"/>
          </w:tcPr>
          <w:p w14:paraId="68C23543" w14:textId="77777777" w:rsidR="0085022A" w:rsidRDefault="0085022A" w:rsidP="00551FD0">
            <w:pPr>
              <w:pStyle w:val="TableParagraph"/>
              <w:spacing w:before="0" w:line="193" w:lineRule="exact"/>
              <w:ind w:left="8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10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4"/>
                <w:sz w:val="17"/>
              </w:rPr>
              <w:t>hores</w:t>
            </w:r>
            <w:proofErr w:type="spellEnd"/>
          </w:p>
        </w:tc>
        <w:tc>
          <w:tcPr>
            <w:tcW w:w="948" w:type="dxa"/>
          </w:tcPr>
          <w:p w14:paraId="7D822972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6960892C" w14:textId="77777777" w:rsidTr="0085022A">
        <w:trPr>
          <w:trHeight w:val="211"/>
          <w:jc w:val="center"/>
        </w:trPr>
        <w:tc>
          <w:tcPr>
            <w:tcW w:w="3387" w:type="dxa"/>
          </w:tcPr>
          <w:p w14:paraId="277647D6" w14:textId="77777777" w:rsidR="0085022A" w:rsidRDefault="0085022A" w:rsidP="00551FD0">
            <w:pPr>
              <w:pStyle w:val="TableParagraph"/>
              <w:spacing w:before="0" w:line="180" w:lineRule="exact"/>
              <w:ind w:left="8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8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hores</w:t>
            </w:r>
            <w:proofErr w:type="spellEnd"/>
          </w:p>
        </w:tc>
        <w:tc>
          <w:tcPr>
            <w:tcW w:w="948" w:type="dxa"/>
          </w:tcPr>
          <w:p w14:paraId="7FAEA0EC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31409998" w14:textId="77777777" w:rsidTr="0085022A">
        <w:trPr>
          <w:trHeight w:val="235"/>
          <w:jc w:val="center"/>
        </w:trPr>
        <w:tc>
          <w:tcPr>
            <w:tcW w:w="3387" w:type="dxa"/>
          </w:tcPr>
          <w:p w14:paraId="377B5E89" w14:textId="77777777" w:rsidR="0085022A" w:rsidRDefault="0085022A" w:rsidP="00551FD0">
            <w:pPr>
              <w:pStyle w:val="TableParagraph"/>
              <w:spacing w:before="0" w:line="193" w:lineRule="exact"/>
              <w:ind w:left="8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6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hores</w:t>
            </w:r>
            <w:proofErr w:type="spellEnd"/>
          </w:p>
        </w:tc>
        <w:tc>
          <w:tcPr>
            <w:tcW w:w="948" w:type="dxa"/>
          </w:tcPr>
          <w:p w14:paraId="12E689C9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70D12EC1" w14:textId="77777777" w:rsidTr="0085022A">
        <w:trPr>
          <w:trHeight w:val="235"/>
          <w:jc w:val="center"/>
        </w:trPr>
        <w:tc>
          <w:tcPr>
            <w:tcW w:w="3387" w:type="dxa"/>
          </w:tcPr>
          <w:p w14:paraId="16513131" w14:textId="77777777" w:rsidR="0085022A" w:rsidRDefault="0085022A" w:rsidP="00551FD0">
            <w:pPr>
              <w:pStyle w:val="TableParagraph"/>
              <w:spacing w:before="0" w:line="191" w:lineRule="exact"/>
              <w:ind w:left="8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4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7"/>
              </w:rPr>
              <w:t>hores</w:t>
            </w:r>
            <w:proofErr w:type="spellEnd"/>
          </w:p>
        </w:tc>
        <w:tc>
          <w:tcPr>
            <w:tcW w:w="948" w:type="dxa"/>
          </w:tcPr>
          <w:p w14:paraId="43D8D787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85022A" w14:paraId="557BE7D8" w14:textId="77777777" w:rsidTr="0085022A">
        <w:trPr>
          <w:trHeight w:val="224"/>
          <w:jc w:val="center"/>
        </w:trPr>
        <w:tc>
          <w:tcPr>
            <w:tcW w:w="3387" w:type="dxa"/>
          </w:tcPr>
          <w:p w14:paraId="23FBA4B7" w14:textId="77777777" w:rsidR="0085022A" w:rsidRDefault="0085022A" w:rsidP="00551FD0">
            <w:pPr>
              <w:pStyle w:val="TableParagraph"/>
              <w:spacing w:before="0" w:line="183" w:lineRule="exact"/>
              <w:ind w:left="88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2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proofErr w:type="gramStart"/>
            <w:r>
              <w:rPr>
                <w:rFonts w:ascii="Arial MT"/>
                <w:spacing w:val="-4"/>
                <w:sz w:val="17"/>
              </w:rPr>
              <w:t>hora</w:t>
            </w:r>
            <w:proofErr w:type="gramEnd"/>
          </w:p>
        </w:tc>
        <w:tc>
          <w:tcPr>
            <w:tcW w:w="948" w:type="dxa"/>
          </w:tcPr>
          <w:p w14:paraId="07EACB0A" w14:textId="77777777" w:rsidR="0085022A" w:rsidRDefault="0085022A" w:rsidP="00551FD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1D7BC60E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3069D803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6790A528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331CE6F8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p w14:paraId="7E5428A1" w14:textId="77777777" w:rsidR="0085022A" w:rsidRPr="0085022A" w:rsidRDefault="0085022A" w:rsidP="0085022A">
      <w:pPr>
        <w:jc w:val="both"/>
        <w:rPr>
          <w:rFonts w:ascii="Arial" w:hAnsi="Arial" w:cs="Arial"/>
          <w:sz w:val="20"/>
          <w:szCs w:val="20"/>
        </w:rPr>
      </w:pPr>
    </w:p>
    <w:sectPr w:rsidR="0085022A" w:rsidRPr="00850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2A"/>
    <w:rsid w:val="005726BB"/>
    <w:rsid w:val="005B65BC"/>
    <w:rsid w:val="008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CC86"/>
  <w15:chartTrackingRefBased/>
  <w15:docId w15:val="{6363AD12-7E2B-4117-BCC4-F31CC8A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0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0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0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0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02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0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02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0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0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02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02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02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0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02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022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502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022A"/>
    <w:pPr>
      <w:widowControl w:val="0"/>
      <w:autoSpaceDE w:val="0"/>
      <w:autoSpaceDN w:val="0"/>
      <w:spacing w:before="43" w:after="0" w:line="240" w:lineRule="auto"/>
      <w:ind w:left="40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Codina</dc:creator>
  <cp:keywords/>
  <dc:description/>
  <cp:lastModifiedBy>Montse Codina</cp:lastModifiedBy>
  <cp:revision>1</cp:revision>
  <dcterms:created xsi:type="dcterms:W3CDTF">2025-09-15T12:46:00Z</dcterms:created>
  <dcterms:modified xsi:type="dcterms:W3CDTF">2025-09-15T12:49:00Z</dcterms:modified>
</cp:coreProperties>
</file>