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b/>
          <w:lang w:val="ca-ES"/>
        </w:rPr>
      </w:pPr>
      <w:r>
        <w:rPr>
          <w:b/>
          <w:lang w:val="ca-ES"/>
        </w:rPr>
        <w:t xml:space="preserve">                                       </w:t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  <w:t xml:space="preserve">ANNEX I. PRINCIPIS ÈTICS I REGLES DE CONDUCTA ALS QUALS LES PERSONES LICITADORES I CONTRACTISTES HAN D’ADEQUAR LA SEVA ACTIVITAT </w:t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</w:r>
    </w:p>
    <w:p>
      <w:pPr>
        <w:pStyle w:val="Textodebloque2"/>
        <w:spacing w:lineRule="auto" w:line="360"/>
        <w:ind w:hanging="0" w:left="0" w:right="9"/>
        <w:rPr/>
      </w:pPr>
      <w:r>
        <w:rPr>
          <w:rFonts w:cs="Arial"/>
          <w:sz w:val="22"/>
          <w:szCs w:val="22"/>
          <w:lang w:val="ca-ES"/>
        </w:rPr>
        <w:t xml:space="preserve">Qui sota signa el/la senyor/a ..........................................., amb DNI/NIE núm. ............................., en nom propi/en qualitat de representant/s legal/s de la persona física / jurídica............................................, amb NIF núm.........................., i als efectes de licitar el contracte de </w:t>
      </w:r>
      <w:r>
        <w:rPr>
          <w:rFonts w:eastAsia="Times New Roman" w:cs="Arial"/>
          <w:sz w:val="22"/>
          <w:szCs w:val="22"/>
          <w:lang w:val="ca-ES" w:eastAsia="es-ES" w:bidi="ar-SA"/>
        </w:rPr>
        <w:t>...................................................................</w:t>
      </w:r>
    </w:p>
    <w:p>
      <w:pPr>
        <w:pStyle w:val="NormalWeb"/>
        <w:ind w:firstLine="709" w:left="0" w:right="71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  <w:t>DECLARA SOTA LA SEVA RESPONSABILITAT</w:t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1.‐ Les persones licitadores i contractistes adoptaran una conducta èticament exemplar i actuaran per evitar la corrupció en qualsevol de totes les seves possibles formes.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2.‐ En aquest sentit –i al marge d’aquells altres deures vinculats al principi d’actuació esmentat en el punt anterior, derivats dels principis ètics i de les regles de conducta als quals les persones licitadores i contractistes han d’adequar la seva activitat‐ assumeixen particularment les obligacions següents: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a) Comunicar immediatament a l’òrgan de contractació les possibles situacions de conflicte d’interessos.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b) No sol·licitar, directament o indirectament, que un càrrec o empleat/da públic/a influeixi en l’adjudicació del contracte.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c) No oferir ni facilitar a càrrecs o empleats/des públics avantatges personals o materials, ni per a aquells mateixos ni per a persones vinculades amb el seu entorn familiar o social.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d) No realitzar qualsevol altra acció que pugui vulnerar els principis d’igualtat d’oportunitats i de lliure concurrència.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e) No realitzar accions que posin en risc l’interès públic.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f) Respectar els principis de lliure mercat i de concurrència competitiva, i abstenir‐se de realitzar conductes que tinguin per objecte o puguin produir l’efecte d’impedir, restringir o falsejar la competència, com per exemple els comportaments col·lusoris o de competència fraudulenta (ofertes de resguard, eliminació d’ofertes, assignació de mercats, rotació d’ofertes, etc.). Així mateix, denunciar qualsevol acte o conducta dirigits a aquelles finalitats i relacionats amb la licitació o el contracte dels quals tingués coneixement.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g) No utilitzar informació confidencial, coneguda mitjançant el contracte, per obtenir, directament o indirectament, un avantatge o benefici econòmic en interès propi.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h) Observar els principis, les normes i els cànons ètics propis de les activitats, els oficis i/o les professions corresponents a les prestacions contractades.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i) Col·laborar amb l’òrgan de contractació en les actuacions que aquest realitzi per al seguiment i/o l’avaluació del compliment del contracte, particularment facilitant la informació que li sigui sol·licitada per a aquestes finalitats.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j) Denunciar els actes dels quals tingui coneixement i que puguin comportar una infracció de les obligacions inherents al contracte.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k) No realitzar operacions financeres en paradisos fiscals, segons la llista de països elaborada per les Institucions europees o, en el seu defecte, per l’Estat espanyol, i que siguin considerades delictives, en els termes legalment establerts, com delictes de blanqueig de capitals, frau fiscal o contra la Hisenda Pública.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l) Declarar si tenen o no relacions amb països considerats paradisos fiscals. En cas de tenir-ne relació, aportar la documentació que expliciti el caràcter d’aquestes relacions i permetre que la informació que no sigui confidencial es publiqui al perfil del </w:t>
      </w:r>
      <w:r>
        <w:rPr>
          <w:rFonts w:cs="Arial" w:ascii="Arial" w:hAnsi="Arial"/>
          <w:sz w:val="22"/>
          <w:szCs w:val="22"/>
          <w:lang w:val="ca-ES" w:eastAsia="zh-CN" w:bidi="ar-SA"/>
        </w:rPr>
        <w:t xml:space="preserve">contractant.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>
        <w:rPr>
          <w:rFonts w:cs="Arial" w:ascii="Arial" w:hAnsi="Arial"/>
          <w:sz w:val="22"/>
          <w:szCs w:val="22"/>
          <w:lang w:val="ca-ES" w:eastAsia="zh-CN" w:bidi="ar-SA"/>
        </w:rPr>
      </w:r>
    </w:p>
    <w:p>
      <w:pPr>
        <w:pStyle w:val="Normal"/>
        <w:spacing w:lineRule="auto" w:line="276"/>
        <w:jc w:val="both"/>
        <w:rPr>
          <w:lang w:val="ca-ES" w:eastAsia="zh-CN" w:bidi="ar-SA"/>
        </w:rPr>
      </w:pPr>
      <w:r>
        <w:rPr>
          <w:rFonts w:cs="Arial" w:ascii="Arial" w:hAnsi="Arial"/>
          <w:sz w:val="22"/>
          <w:szCs w:val="22"/>
          <w:lang w:val="ca-ES" w:eastAsia="zh-CN" w:bidi="ar-SA"/>
        </w:rPr>
        <w:t>3.‐ L’incompliment de qualsevol de les obligacions contingudes a l’anterior apartat 2 per part de les persones licitadores o contractistes, serà causa de resolució del contracte, sens perjudici d’aquelles altres possibles conseqüències previstes a la legislació vigent.</w:t>
      </w:r>
    </w:p>
    <w:p>
      <w:pPr>
        <w:pStyle w:val="NormalWeb"/>
        <w:spacing w:lineRule="auto" w:line="276"/>
        <w:ind w:hanging="0" w:left="0" w:right="71"/>
        <w:rPr>
          <w:rFonts w:ascii="Arial" w:hAnsi="Arial" w:cs="Arial"/>
          <w:sz w:val="22"/>
          <w:szCs w:val="22"/>
          <w:lang w:val="ca-ES" w:eastAsia="zh-CN" w:bidi="ar-SA"/>
        </w:rPr>
      </w:pPr>
      <w:r>
        <w:rPr>
          <w:rFonts w:cs="Arial" w:ascii="Arial" w:hAnsi="Arial"/>
          <w:sz w:val="22"/>
          <w:szCs w:val="22"/>
          <w:lang w:val="ca-ES" w:eastAsia="zh-CN" w:bidi="ar-SA"/>
        </w:rPr>
      </w:r>
    </w:p>
    <w:p>
      <w:pPr>
        <w:pStyle w:val="NormalWeb"/>
        <w:spacing w:lineRule="auto" w:line="276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suppressAutoHyphens w:val="false"/>
        <w:spacing w:lineRule="auto" w:line="276"/>
        <w:ind w:hanging="0" w:left="0" w:right="71"/>
        <w:jc w:val="center"/>
        <w:rPr>
          <w:rFonts w:ascii="Arial" w:hAnsi="Arial" w:cs="Arial"/>
          <w:b/>
          <w:sz w:val="22"/>
          <w:szCs w:val="22"/>
          <w:lang w:val="ca-ES"/>
        </w:rPr>
      </w:pPr>
      <w:bookmarkStart w:id="0" w:name="ANEXO"/>
      <w:r>
        <w:rPr>
          <w:rFonts w:cs="Arial" w:ascii="Arial" w:hAnsi="Arial"/>
          <w:b/>
          <w:sz w:val="22"/>
          <w:szCs w:val="22"/>
          <w:lang w:val="ca-ES"/>
        </w:rPr>
        <w:t>(Lloc, data i signatura electrònica).</w:t>
      </w:r>
      <w:bookmarkEnd w:id="0"/>
    </w:p>
    <w:p>
      <w:pPr>
        <w:pStyle w:val="NormalWeb"/>
        <w:suppressAutoHyphens w:val="false"/>
        <w:spacing w:lineRule="auto" w:line="276"/>
        <w:ind w:hanging="0" w:left="0" w:right="71"/>
        <w:jc w:val="center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sz w:val="22"/>
          <w:szCs w:val="22"/>
          <w:lang w:val="ca-ES"/>
        </w:rPr>
        <w:t xml:space="preserve">                                                    </w:t>
      </w:r>
    </w:p>
    <w:p>
      <w:pPr>
        <w:pStyle w:val="Normal"/>
        <w:shd w:val="clear" w:fill="FFFFFF"/>
        <w:spacing w:lineRule="auto" w:line="276" w:before="360" w:after="180"/>
        <w:jc w:val="center"/>
        <w:rPr>
          <w:rFonts w:ascii="Arial" w:hAnsi="Arial" w:cs="Arial"/>
          <w:sz w:val="22"/>
          <w:szCs w:val="22"/>
          <w:lang w:val="ca-ES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9" w:top="1418" w:footer="522" w:bottom="1418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Verdana" w:hAnsi="Verdana" w:cs="Verdana"/>
        <w:sz w:val="16"/>
        <w:szCs w:val="16"/>
        <w:lang w:eastAsia="en-US"/>
      </w:rPr>
    </w:pPr>
    <w:r>
      <w:rPr>
        <w:rFonts w:cs="Verdana" w:ascii="Verdana" w:hAnsi="Verdana"/>
        <w:sz w:val="16"/>
        <w:szCs w:val="16"/>
        <w:lang w:eastAsia="en-U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Verdana" w:hAnsi="Verdana" w:cs="Verdana"/>
        <w:sz w:val="16"/>
        <w:szCs w:val="16"/>
        <w:lang w:eastAsia="en-US"/>
      </w:rPr>
    </w:pPr>
    <w:r>
      <w:rPr>
        <w:rFonts w:cs="Verdana" w:ascii="Verdana" w:hAnsi="Verdana"/>
        <w:sz w:val="16"/>
        <w:szCs w:val="16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2880" w:leader="none"/>
      </w:tabs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  <w:tab/>
    </w:r>
  </w:p>
  <w:p>
    <w:pPr>
      <w:pStyle w:val="Header"/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</w:r>
  </w:p>
  <w:p>
    <w:pPr>
      <w:pStyle w:val="Header"/>
      <w:ind w:hanging="851"/>
      <w:jc w:val="right"/>
      <w:rPr>
        <w:rFonts w:ascii="Verdana" w:hAnsi="Verdana" w:cs="Verdana"/>
        <w:sz w:val="20"/>
      </w:rPr>
    </w:pPr>
    <w:r>
      <w:rPr>
        <w:rFonts w:cs="Verdana" w:ascii="Verdana" w:hAnsi="Verdana"/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2880" w:leader="none"/>
      </w:tabs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  <w:tab/>
    </w:r>
  </w:p>
  <w:p>
    <w:pPr>
      <w:pStyle w:val="Header"/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</w:r>
  </w:p>
  <w:p>
    <w:pPr>
      <w:pStyle w:val="Header"/>
      <w:ind w:hanging="851"/>
      <w:jc w:val="right"/>
      <w:rPr>
        <w:rFonts w:ascii="Verdana" w:hAnsi="Verdana" w:cs="Verdana"/>
        <w:sz w:val="20"/>
      </w:rPr>
    </w:pPr>
    <w:r>
      <w:rPr>
        <w:rFonts w:cs="Verdana" w:ascii="Verdana" w:hAnsi="Verdana"/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mirrorMargins/>
  <w:embedSystemFonts/>
  <w:defaultTabStop w:val="709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semiHidden="0" w:unhideWhenUsed="0" w:qFormat="1"/>
    <w:lsdException w:name="heading 8" w:uiPriority="0" w:semiHidden="0" w:unhideWhenUsed="0" w:qFormat="1"/>
    <w:lsdException w:name="heading 9" w:uiPriority="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30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jc w:val="center"/>
      <w:outlineLvl w:val="0"/>
    </w:pPr>
    <w:rPr>
      <w:rFonts w:ascii="Verdana" w:hAnsi="Verdana" w:cs="Verdana"/>
      <w:b/>
      <w:bCs/>
      <w:color w:val="333399"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ind w:firstLine="696"/>
      <w:jc w:val="center"/>
      <w:outlineLvl w:val="2"/>
    </w:pPr>
    <w:rPr>
      <w:rFonts w:ascii="Verdana" w:hAnsi="Verdana" w:cs="Verdana"/>
      <w:b/>
      <w:bCs/>
      <w:color w:val="333399"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ind w:firstLine="696"/>
      <w:jc w:val="center"/>
      <w:outlineLvl w:val="3"/>
    </w:pPr>
    <w:rPr>
      <w:rFonts w:ascii="Verdana" w:hAnsi="Verdana" w:cs="Verdana"/>
      <w:b/>
      <w:bCs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lineRule="auto" w:line="360"/>
      <w:jc w:val="center"/>
      <w:outlineLvl w:val="4"/>
    </w:pPr>
    <w:rPr>
      <w:rFonts w:ascii="Verdana" w:hAnsi="Verdana" w:cs="Verdana"/>
      <w:b/>
      <w:bCs/>
      <w:color w:val="333399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2" w:customStyle="1">
    <w:name w:val="WW8Num1z2"/>
    <w:qFormat/>
    <w:rPr>
      <w:rFonts w:ascii="Courier New" w:hAnsi="Courier New" w:cs="Courier New"/>
    </w:rPr>
  </w:style>
  <w:style w:type="character" w:styleId="WW8Num1z3" w:customStyle="1">
    <w:name w:val="WW8Num1z3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4z0" w:customStyle="1">
    <w:name w:val="WW8Num14z0"/>
    <w:qFormat/>
    <w:rPr>
      <w:rFonts w:ascii="Verdana" w:hAnsi="Verdana" w:eastAsia="Times New Roman" w:cs="Times New Roman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Symbol" w:hAnsi="Symbol" w:cs="Symbol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8z0" w:customStyle="1">
    <w:name w:val="WW8Num18z0"/>
    <w:qFormat/>
    <w:rPr>
      <w:rFonts w:ascii="Wingdings" w:hAnsi="Wingdings" w:cs="Wingdings"/>
      <w:sz w:val="16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8z3" w:customStyle="1">
    <w:name w:val="WW8Num18z3"/>
    <w:qFormat/>
    <w:rPr>
      <w:rFonts w:ascii="Symbol" w:hAnsi="Symbol" w:cs="Symbol"/>
    </w:rPr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>
      <w:rFonts w:ascii="Symbol" w:hAnsi="Symbol" w:cs="Symbol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1z0" w:customStyle="1">
    <w:name w:val="WW8Num21z0"/>
    <w:qFormat/>
    <w:rPr>
      <w:rFonts w:ascii="Symbol" w:hAnsi="Symbol" w:cs="Symbol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Wingdings" w:hAnsi="Wingdings" w:cs="Wingdings"/>
      <w:sz w:val="16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6z3" w:customStyle="1">
    <w:name w:val="WW8Num26z3"/>
    <w:qFormat/>
    <w:rPr>
      <w:rFonts w:ascii="Symbol" w:hAnsi="Symbol" w:cs="Symbol"/>
    </w:rPr>
  </w:style>
  <w:style w:type="character" w:styleId="WW8Num27z0" w:customStyle="1">
    <w:name w:val="WW8Num27z0"/>
    <w:qFormat/>
    <w:rPr>
      <w:rFonts w:ascii="Wingdings" w:hAnsi="Wingdings" w:cs="Wingdings"/>
      <w:sz w:val="16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7z3" w:customStyle="1">
    <w:name w:val="WW8Num27z3"/>
    <w:qFormat/>
    <w:rPr>
      <w:rFonts w:ascii="Symbol" w:hAnsi="Symbol" w:cs="Symbol"/>
    </w:rPr>
  </w:style>
  <w:style w:type="character" w:styleId="WW8Num28z0" w:customStyle="1">
    <w:name w:val="WW8Num28z0"/>
    <w:qFormat/>
    <w:rPr>
      <w:rFonts w:ascii="Symbol" w:hAnsi="Symbol" w:cs="Symbol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>
      <w:rFonts w:ascii="Symbol" w:hAnsi="Symbol" w:cs="Symbol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1z0" w:customStyle="1">
    <w:name w:val="WW8Num31z0"/>
    <w:qFormat/>
    <w:rPr>
      <w:rFonts w:ascii="Symbol" w:hAnsi="Symbol" w:cs="Symbol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4" w:customStyle="1">
    <w:name w:val="WW8Num31z4"/>
    <w:qFormat/>
    <w:rPr>
      <w:rFonts w:ascii="Courier New" w:hAnsi="Courier New" w:cs="Courier New"/>
    </w:rPr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/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>
      <w:rFonts w:ascii="Wingdings" w:hAnsi="Wingdings" w:cs="Wingdings"/>
      <w:sz w:val="22"/>
      <w:szCs w:val="18"/>
      <w:lang w:val="ca-ES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6z3" w:customStyle="1">
    <w:name w:val="WW8Num36z3"/>
    <w:qFormat/>
    <w:rPr>
      <w:rFonts w:ascii="Symbol" w:hAnsi="Symbol" w:cs="Symbol"/>
    </w:rPr>
  </w:style>
  <w:style w:type="character" w:styleId="WW8Num37z0" w:customStyle="1">
    <w:name w:val="WW8Num37z0"/>
    <w:qFormat/>
    <w:rPr>
      <w:rFonts w:ascii="Wingdings" w:hAnsi="Wingdings" w:cs="Wingdings"/>
      <w:sz w:val="16"/>
    </w:rPr>
  </w:style>
  <w:style w:type="character" w:styleId="WW8Num37z1" w:customStyle="1">
    <w:name w:val="WW8Num37z1"/>
    <w:qFormat/>
    <w:rPr>
      <w:rFonts w:ascii="Courier New" w:hAnsi="Courier New" w:cs="Courier New"/>
    </w:rPr>
  </w:style>
  <w:style w:type="character" w:styleId="WW8Num37z2" w:customStyle="1">
    <w:name w:val="WW8Num37z2"/>
    <w:qFormat/>
    <w:rPr>
      <w:rFonts w:ascii="Wingdings" w:hAnsi="Wingdings" w:cs="Wingdings"/>
    </w:rPr>
  </w:style>
  <w:style w:type="character" w:styleId="WW8Num37z3" w:customStyle="1">
    <w:name w:val="WW8Num37z3"/>
    <w:qFormat/>
    <w:rPr>
      <w:rFonts w:ascii="Symbol" w:hAnsi="Symbol" w:cs="Symbol"/>
    </w:rPr>
  </w:style>
  <w:style w:type="character" w:styleId="WW8Num38z0" w:customStyle="1">
    <w:name w:val="WW8Num38z0"/>
    <w:qFormat/>
    <w:rPr>
      <w:rFonts w:ascii="Symbol" w:hAnsi="Symbol" w:cs="Symbol"/>
    </w:rPr>
  </w:style>
  <w:style w:type="character" w:styleId="WW8Num38z1" w:customStyle="1">
    <w:name w:val="WW8Num38z1"/>
    <w:qFormat/>
    <w:rPr>
      <w:rFonts w:ascii="Courier New" w:hAnsi="Courier New" w:cs="Courier New"/>
    </w:rPr>
  </w:style>
  <w:style w:type="character" w:styleId="WW8Num38z2" w:customStyle="1">
    <w:name w:val="WW8Num38z2"/>
    <w:qFormat/>
    <w:rPr>
      <w:rFonts w:ascii="Wingdings" w:hAnsi="Wingdings" w:cs="Wingdings"/>
    </w:rPr>
  </w:style>
  <w:style w:type="character" w:styleId="WW8Num39z0" w:customStyle="1">
    <w:name w:val="WW8Num39z0"/>
    <w:qFormat/>
    <w:rPr>
      <w:rFonts w:ascii="Times New Roman" w:hAnsi="Times New Roman" w:eastAsia="Times New Roman" w:cs="Times New Roman"/>
    </w:rPr>
  </w:style>
  <w:style w:type="character" w:styleId="WW8Num39z1" w:customStyle="1">
    <w:name w:val="WW8Num39z1"/>
    <w:qFormat/>
    <w:rPr>
      <w:rFonts w:ascii="Courier New" w:hAnsi="Courier New" w:cs="Courier New"/>
    </w:rPr>
  </w:style>
  <w:style w:type="character" w:styleId="WW8Num39z2" w:customStyle="1">
    <w:name w:val="WW8Num39z2"/>
    <w:qFormat/>
    <w:rPr>
      <w:rFonts w:ascii="Wingdings" w:hAnsi="Wingdings" w:cs="Wingdings"/>
    </w:rPr>
  </w:style>
  <w:style w:type="character" w:styleId="WW8Num39z3" w:customStyle="1">
    <w:name w:val="WW8Num39z3"/>
    <w:qFormat/>
    <w:rPr>
      <w:rFonts w:ascii="Symbol" w:hAnsi="Symbol" w:cs="Symbol"/>
    </w:rPr>
  </w:style>
  <w:style w:type="character" w:styleId="WW8Num40z0" w:customStyle="1">
    <w:name w:val="WW8Num40z0"/>
    <w:qFormat/>
    <w:rPr>
      <w:rFonts w:ascii="Symbol" w:hAnsi="Symbol" w:cs="Symbol"/>
    </w:rPr>
  </w:style>
  <w:style w:type="character" w:styleId="WW8Num40z1" w:customStyle="1">
    <w:name w:val="WW8Num40z1"/>
    <w:qFormat/>
    <w:rPr>
      <w:rFonts w:ascii="Courier New" w:hAnsi="Courier New" w:cs="Courier New"/>
    </w:rPr>
  </w:style>
  <w:style w:type="character" w:styleId="WW8Num40z2" w:customStyle="1">
    <w:name w:val="WW8Num40z2"/>
    <w:qFormat/>
    <w:rPr>
      <w:rFonts w:ascii="Wingdings" w:hAnsi="Wingdings" w:cs="Wingdings"/>
    </w:rPr>
  </w:style>
  <w:style w:type="character" w:styleId="WW8Num41z0" w:customStyle="1">
    <w:name w:val="WW8Num41z0"/>
    <w:qFormat/>
    <w:rPr/>
  </w:style>
  <w:style w:type="character" w:styleId="WW8Num41z1" w:customStyle="1">
    <w:name w:val="WW8Num41z1"/>
    <w:qFormat/>
    <w:rPr/>
  </w:style>
  <w:style w:type="character" w:styleId="WW8Num41z2" w:customStyle="1">
    <w:name w:val="WW8Num41z2"/>
    <w:qFormat/>
    <w:rPr/>
  </w:style>
  <w:style w:type="character" w:styleId="WW8Num41z3" w:customStyle="1">
    <w:name w:val="WW8Num41z3"/>
    <w:qFormat/>
    <w:rPr/>
  </w:style>
  <w:style w:type="character" w:styleId="WW8Num41z4" w:customStyle="1">
    <w:name w:val="WW8Num41z4"/>
    <w:qFormat/>
    <w:rPr/>
  </w:style>
  <w:style w:type="character" w:styleId="WW8Num41z5" w:customStyle="1">
    <w:name w:val="WW8Num41z5"/>
    <w:qFormat/>
    <w:rPr/>
  </w:style>
  <w:style w:type="character" w:styleId="WW8Num41z6" w:customStyle="1">
    <w:name w:val="WW8Num41z6"/>
    <w:qFormat/>
    <w:rPr/>
  </w:style>
  <w:style w:type="character" w:styleId="WW8Num41z7" w:customStyle="1">
    <w:name w:val="WW8Num41z7"/>
    <w:qFormat/>
    <w:rPr/>
  </w:style>
  <w:style w:type="character" w:styleId="WW8Num41z8" w:customStyle="1">
    <w:name w:val="WW8Num41z8"/>
    <w:qFormat/>
    <w:rPr/>
  </w:style>
  <w:style w:type="character" w:styleId="WW8Num42z0" w:customStyle="1">
    <w:name w:val="WW8Num42z0"/>
    <w:qFormat/>
    <w:rPr>
      <w:rFonts w:cs="Arial"/>
      <w:color w:val="000000"/>
    </w:rPr>
  </w:style>
  <w:style w:type="character" w:styleId="WW8Num42z1" w:customStyle="1">
    <w:name w:val="WW8Num42z1"/>
    <w:qFormat/>
    <w:rPr/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0" w:customStyle="1">
    <w:name w:val="WW8Num43z0"/>
    <w:qFormat/>
    <w:rPr/>
  </w:style>
  <w:style w:type="character" w:styleId="WW8Num43z1" w:customStyle="1">
    <w:name w:val="WW8Num43z1"/>
    <w:qFormat/>
    <w:rPr/>
  </w:style>
  <w:style w:type="character" w:styleId="WW8Num43z2" w:customStyle="1">
    <w:name w:val="WW8Num43z2"/>
    <w:qFormat/>
    <w:rPr/>
  </w:style>
  <w:style w:type="character" w:styleId="WW8Num43z3" w:customStyle="1">
    <w:name w:val="WW8Num43z3"/>
    <w:qFormat/>
    <w:rPr/>
  </w:style>
  <w:style w:type="character" w:styleId="WW8Num43z4" w:customStyle="1">
    <w:name w:val="WW8Num43z4"/>
    <w:qFormat/>
    <w:rPr/>
  </w:style>
  <w:style w:type="character" w:styleId="WW8Num43z5" w:customStyle="1">
    <w:name w:val="WW8Num43z5"/>
    <w:qFormat/>
    <w:rPr/>
  </w:style>
  <w:style w:type="character" w:styleId="WW8Num43z6" w:customStyle="1">
    <w:name w:val="WW8Num43z6"/>
    <w:qFormat/>
    <w:rPr/>
  </w:style>
  <w:style w:type="character" w:styleId="WW8Num43z7" w:customStyle="1">
    <w:name w:val="WW8Num43z7"/>
    <w:qFormat/>
    <w:rPr/>
  </w:style>
  <w:style w:type="character" w:styleId="WW8Num43z8" w:customStyle="1">
    <w:name w:val="WW8Num43z8"/>
    <w:qFormat/>
    <w:rPr/>
  </w:style>
  <w:style w:type="character" w:styleId="WW8Num44z0" w:customStyle="1">
    <w:name w:val="WW8Num44z0"/>
    <w:qFormat/>
    <w:rPr>
      <w:rFonts w:ascii="Symbol" w:hAnsi="Symbol" w:cs="Symbol"/>
    </w:rPr>
  </w:style>
  <w:style w:type="character" w:styleId="WW8Num44z1" w:customStyle="1">
    <w:name w:val="WW8Num44z1"/>
    <w:qFormat/>
    <w:rPr>
      <w:rFonts w:ascii="Courier New" w:hAnsi="Courier New" w:cs="Courier New"/>
    </w:rPr>
  </w:style>
  <w:style w:type="character" w:styleId="WW8Num44z2" w:customStyle="1">
    <w:name w:val="WW8Num44z2"/>
    <w:qFormat/>
    <w:rPr>
      <w:rFonts w:ascii="Wingdings" w:hAnsi="Wingdings" w:cs="Wingdings"/>
    </w:rPr>
  </w:style>
  <w:style w:type="character" w:styleId="WW8Num45z0" w:customStyle="1">
    <w:name w:val="WW8Num45z0"/>
    <w:qFormat/>
    <w:rPr/>
  </w:style>
  <w:style w:type="character" w:styleId="WW8Num45z1" w:customStyle="1">
    <w:name w:val="WW8Num45z1"/>
    <w:qFormat/>
    <w:rPr>
      <w:rFonts w:ascii="Courier New" w:hAnsi="Courier New" w:cs="Courier New"/>
    </w:rPr>
  </w:style>
  <w:style w:type="character" w:styleId="WW8Num45z2" w:customStyle="1">
    <w:name w:val="WW8Num45z2"/>
    <w:qFormat/>
    <w:rPr>
      <w:rFonts w:ascii="Wingdings" w:hAnsi="Wingdings" w:cs="Wingdings"/>
    </w:rPr>
  </w:style>
  <w:style w:type="character" w:styleId="WW8Num45z3" w:customStyle="1">
    <w:name w:val="WW8Num45z3"/>
    <w:qFormat/>
    <w:rPr>
      <w:rFonts w:ascii="Symbol" w:hAnsi="Symbol" w:cs="Symbol"/>
    </w:rPr>
  </w:style>
  <w:style w:type="character" w:styleId="WW8Num46z0" w:customStyle="1">
    <w:name w:val="WW8Num46z0"/>
    <w:qFormat/>
    <w:rPr/>
  </w:style>
  <w:style w:type="character" w:styleId="WW8Num46z1" w:customStyle="1">
    <w:name w:val="WW8Num46z1"/>
    <w:qFormat/>
    <w:rPr/>
  </w:style>
  <w:style w:type="character" w:styleId="WW8Num46z2" w:customStyle="1">
    <w:name w:val="WW8Num46z2"/>
    <w:qFormat/>
    <w:rPr/>
  </w:style>
  <w:style w:type="character" w:styleId="WW8Num46z3" w:customStyle="1">
    <w:name w:val="WW8Num46z3"/>
    <w:qFormat/>
    <w:rPr/>
  </w:style>
  <w:style w:type="character" w:styleId="WW8Num46z4" w:customStyle="1">
    <w:name w:val="WW8Num46z4"/>
    <w:qFormat/>
    <w:rPr/>
  </w:style>
  <w:style w:type="character" w:styleId="WW8Num46z5" w:customStyle="1">
    <w:name w:val="WW8Num46z5"/>
    <w:qFormat/>
    <w:rPr/>
  </w:style>
  <w:style w:type="character" w:styleId="WW8Num46z6" w:customStyle="1">
    <w:name w:val="WW8Num46z6"/>
    <w:qFormat/>
    <w:rPr/>
  </w:style>
  <w:style w:type="character" w:styleId="WW8Num46z7" w:customStyle="1">
    <w:name w:val="WW8Num46z7"/>
    <w:qFormat/>
    <w:rPr/>
  </w:style>
  <w:style w:type="character" w:styleId="WW8Num46z8" w:customStyle="1">
    <w:name w:val="WW8Num46z8"/>
    <w:qFormat/>
    <w:rPr/>
  </w:style>
  <w:style w:type="character" w:styleId="WW8Num47z0" w:customStyle="1">
    <w:name w:val="WW8Num47z0"/>
    <w:qFormat/>
    <w:rPr>
      <w:rFonts w:ascii="Symbol" w:hAnsi="Symbol" w:cs="Symbol"/>
    </w:rPr>
  </w:style>
  <w:style w:type="character" w:styleId="WW8Num47z1" w:customStyle="1">
    <w:name w:val="WW8Num47z1"/>
    <w:qFormat/>
    <w:rPr>
      <w:rFonts w:ascii="Courier New" w:hAnsi="Courier New" w:cs="Courier New"/>
    </w:rPr>
  </w:style>
  <w:style w:type="character" w:styleId="WW8Num47z2" w:customStyle="1">
    <w:name w:val="WW8Num47z2"/>
    <w:qFormat/>
    <w:rPr>
      <w:rFonts w:ascii="Wingdings" w:hAnsi="Wingdings" w:cs="Wingdings"/>
    </w:rPr>
  </w:style>
  <w:style w:type="character" w:styleId="WW8Num48z0" w:customStyle="1">
    <w:name w:val="WW8Num48z0"/>
    <w:qFormat/>
    <w:rPr>
      <w:rFonts w:ascii="Symbol" w:hAnsi="Symbol" w:cs="Symbol"/>
      <w:sz w:val="20"/>
    </w:rPr>
  </w:style>
  <w:style w:type="character" w:styleId="WW8Num48z1" w:customStyle="1">
    <w:name w:val="WW8Num48z1"/>
    <w:qFormat/>
    <w:rPr>
      <w:rFonts w:ascii="Courier New" w:hAnsi="Courier New" w:cs="Courier New"/>
      <w:sz w:val="20"/>
    </w:rPr>
  </w:style>
  <w:style w:type="character" w:styleId="WW8Num48z2" w:customStyle="1">
    <w:name w:val="WW8Num48z2"/>
    <w:qFormat/>
    <w:rPr>
      <w:rFonts w:ascii="Wingdings" w:hAnsi="Wingdings" w:cs="Wingdings"/>
      <w:sz w:val="20"/>
    </w:rPr>
  </w:style>
  <w:style w:type="character" w:styleId="WW8Num49z0" w:customStyle="1">
    <w:name w:val="WW8Num49z0"/>
    <w:qFormat/>
    <w:rPr>
      <w:rFonts w:ascii="Verdana" w:hAnsi="Verdana" w:eastAsia="Times New Roman" w:cs="Times New Roman"/>
    </w:rPr>
  </w:style>
  <w:style w:type="character" w:styleId="WW8Num49z1" w:customStyle="1">
    <w:name w:val="WW8Num49z1"/>
    <w:qFormat/>
    <w:rPr>
      <w:rFonts w:ascii="Courier New" w:hAnsi="Courier New" w:cs="Courier New"/>
    </w:rPr>
  </w:style>
  <w:style w:type="character" w:styleId="WW8Num49z2" w:customStyle="1">
    <w:name w:val="WW8Num49z2"/>
    <w:qFormat/>
    <w:rPr>
      <w:rFonts w:ascii="Wingdings" w:hAnsi="Wingdings" w:cs="Wingdings"/>
    </w:rPr>
  </w:style>
  <w:style w:type="character" w:styleId="WW8Num49z3" w:customStyle="1">
    <w:name w:val="WW8Num49z3"/>
    <w:qFormat/>
    <w:rPr>
      <w:rFonts w:ascii="Symbol" w:hAnsi="Symbol" w:cs="Symbol"/>
    </w:rPr>
  </w:style>
  <w:style w:type="character" w:styleId="WW8Num50z0" w:customStyle="1">
    <w:name w:val="WW8Num50z0"/>
    <w:qFormat/>
    <w:rPr/>
  </w:style>
  <w:style w:type="character" w:styleId="WW8Num50z1" w:customStyle="1">
    <w:name w:val="WW8Num50z1"/>
    <w:qFormat/>
    <w:rPr/>
  </w:style>
  <w:style w:type="character" w:styleId="WW8Num50z2" w:customStyle="1">
    <w:name w:val="WW8Num50z2"/>
    <w:qFormat/>
    <w:rPr/>
  </w:style>
  <w:style w:type="character" w:styleId="WW8Num50z3" w:customStyle="1">
    <w:name w:val="WW8Num50z3"/>
    <w:qFormat/>
    <w:rPr/>
  </w:style>
  <w:style w:type="character" w:styleId="WW8Num50z4" w:customStyle="1">
    <w:name w:val="WW8Num50z4"/>
    <w:qFormat/>
    <w:rPr/>
  </w:style>
  <w:style w:type="character" w:styleId="WW8Num50z5" w:customStyle="1">
    <w:name w:val="WW8Num50z5"/>
    <w:qFormat/>
    <w:rPr/>
  </w:style>
  <w:style w:type="character" w:styleId="WW8Num50z6" w:customStyle="1">
    <w:name w:val="WW8Num50z6"/>
    <w:qFormat/>
    <w:rPr/>
  </w:style>
  <w:style w:type="character" w:styleId="WW8Num50z7" w:customStyle="1">
    <w:name w:val="WW8Num50z7"/>
    <w:qFormat/>
    <w:rPr/>
  </w:style>
  <w:style w:type="character" w:styleId="WW8Num50z8" w:customStyle="1">
    <w:name w:val="WW8Num50z8"/>
    <w:qFormat/>
    <w:rPr/>
  </w:style>
  <w:style w:type="character" w:styleId="Fuentedeprrafopredeter1" w:customStyle="1">
    <w:name w:val="Fuente de párrafo predeter.1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goohl1" w:customStyle="1">
    <w:name w:val="goohl1"/>
    <w:basedOn w:val="Fuentedeprrafopredeter1"/>
    <w:qFormat/>
    <w:rPr/>
  </w:style>
  <w:style w:type="character" w:styleId="goohl0" w:customStyle="1">
    <w:name w:val="goohl0"/>
    <w:basedOn w:val="Fuentedeprrafopredeter1"/>
    <w:qFormat/>
    <w:rPr/>
  </w:style>
  <w:style w:type="character" w:styleId="TextonotapieCar" w:customStyle="1">
    <w:name w:val="Texto nota pie Car"/>
    <w:basedOn w:val="Fuentedeprrafopredeter1"/>
    <w:qFormat/>
    <w:rPr/>
  </w:style>
  <w:style w:type="character" w:styleId="Caracteresdenotaalpie" w:customStyle="1">
    <w:name w:val="Caracteres de nota al pie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Ttulo8Car" w:customStyle="1">
    <w:name w:val="Título 8 Car"/>
    <w:qFormat/>
    <w:rPr>
      <w:rFonts w:ascii="Calibri" w:hAnsi="Calibri" w:cs="Calibri"/>
      <w:i/>
      <w:iCs/>
      <w:sz w:val="24"/>
      <w:szCs w:val="24"/>
    </w:rPr>
  </w:style>
  <w:style w:type="character" w:styleId="Ttulo9Car" w:customStyle="1">
    <w:name w:val="Título 9 Car"/>
    <w:qFormat/>
    <w:rPr>
      <w:rFonts w:ascii="Cambria" w:hAnsi="Cambria" w:cs="Cambria"/>
      <w:sz w:val="22"/>
      <w:szCs w:val="22"/>
    </w:rPr>
  </w:style>
  <w:style w:type="character" w:styleId="Ttulo6Car" w:customStyle="1">
    <w:name w:val="Título 6 Car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TextosinformatoCar" w:customStyle="1">
    <w:name w:val="Texto sin formato Car"/>
    <w:qFormat/>
    <w:rPr>
      <w:rFonts w:ascii="Courier New" w:hAnsi="Courier New" w:cs="Courier New"/>
    </w:rPr>
  </w:style>
  <w:style w:type="character" w:styleId="Textodecuerpo3Car" w:customStyle="1">
    <w:name w:val="Texto de cuerpo 3 Car"/>
    <w:qFormat/>
    <w:rPr>
      <w:sz w:val="16"/>
      <w:szCs w:val="16"/>
    </w:rPr>
  </w:style>
  <w:style w:type="character" w:styleId="SangradetdecuerpoCar" w:customStyle="1">
    <w:name w:val="Sangría de t. de cuerpo Car"/>
    <w:qFormat/>
    <w:rPr>
      <w:rFonts w:ascii="Verdana" w:hAnsi="Verdana" w:cs="Verdana"/>
      <w:szCs w:val="24"/>
    </w:rPr>
  </w:style>
  <w:style w:type="character" w:styleId="Ttulo5Car" w:customStyle="1">
    <w:name w:val="Título 5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Strong">
    <w:name w:val="Strong"/>
    <w:qFormat/>
    <w:rPr>
      <w:b/>
      <w:bCs/>
    </w:rPr>
  </w:style>
  <w:style w:type="character" w:styleId="Sangra2detdecuerpoCar" w:customStyle="1">
    <w:name w:val="Sangría 2 de t. de cuerpo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TextonotaalfinalCar" w:customStyle="1">
    <w:name w:val="Texto nota al final Car"/>
    <w:basedOn w:val="Fuentedeprrafopredeter1"/>
    <w:qFormat/>
    <w:rPr/>
  </w:style>
  <w:style w:type="character" w:styleId="Caracteresdenotafinal" w:customStyle="1">
    <w:name w:val="Caracteres de nota final"/>
    <w:qFormat/>
    <w:rPr>
      <w:vertAlign w:val="superscript"/>
    </w:rPr>
  </w:style>
  <w:style w:type="character" w:styleId="TextodecuerpoCar" w:customStyle="1">
    <w:name w:val="Texto de cuerpo Car"/>
    <w:qFormat/>
    <w:rPr>
      <w:rFonts w:ascii="Verdana" w:hAnsi="Verdana" w:cs="Verdana"/>
      <w:szCs w:val="24"/>
    </w:rPr>
  </w:style>
  <w:style w:type="character" w:styleId="Ttulo1Car" w:customStyle="1">
    <w:name w:val="Título 1 Car"/>
    <w:qFormat/>
    <w:rPr>
      <w:rFonts w:ascii="Verdana" w:hAnsi="Verdana" w:cs="Microsoft Sans Serif"/>
      <w:b/>
      <w:bCs/>
      <w:color w:val="333399"/>
      <w:szCs w:val="24"/>
    </w:rPr>
  </w:style>
  <w:style w:type="character" w:styleId="Ttulo2Car" w:customStyle="1">
    <w:name w:val="Título 2 Car"/>
    <w:qFormat/>
    <w:rPr>
      <w:rFonts w:ascii="Verdana" w:hAnsi="Verdana" w:cs="Microsoft Sans Serif"/>
      <w:b/>
      <w:bCs/>
      <w:color w:val="333399"/>
      <w:szCs w:val="24"/>
    </w:rPr>
  </w:style>
  <w:style w:type="character" w:styleId="textocontenido1" w:customStyle="1">
    <w:name w:val="textocontenido1"/>
    <w:qFormat/>
    <w:rPr>
      <w:rFonts w:ascii="Verdana" w:hAnsi="Verdana" w:cs="Verdana"/>
      <w:strike w:val="false"/>
      <w:dstrike w:val="false"/>
      <w:color w:val="000000"/>
      <w:sz w:val="15"/>
      <w:szCs w:val="15"/>
      <w:u w:val="none"/>
    </w:rPr>
  </w:style>
  <w:style w:type="character" w:styleId="EncabezadoCar" w:customStyle="1">
    <w:name w:val="Encabezado Car"/>
    <w:qFormat/>
    <w:rPr>
      <w:sz w:val="24"/>
      <w:szCs w:val="24"/>
    </w:rPr>
  </w:style>
  <w:style w:type="character" w:styleId="TtuloCar" w:customStyle="1">
    <w:name w:val="Título Car"/>
    <w:qFormat/>
    <w:rPr>
      <w:rFonts w:ascii="Arial Narrow" w:hAnsi="Arial Narrow" w:cs="Arial Narrow"/>
      <w:b/>
      <w:sz w:val="22"/>
      <w:lang w:val="es-ES_tradnl"/>
    </w:rPr>
  </w:style>
  <w:style w:type="character" w:styleId="highlight" w:customStyle="1">
    <w:name w:val="highlight"/>
    <w:basedOn w:val="Fuentedeprrafopredeter1"/>
    <w:qFormat/>
    <w:rPr/>
  </w:style>
  <w:style w:type="character" w:styleId="Ttulo7Car" w:customStyle="1">
    <w:name w:val="Título 7 Car"/>
    <w:qFormat/>
    <w:rPr>
      <w:rFonts w:ascii="Calibri" w:hAnsi="Calibri" w:eastAsia="Times New Roman" w:cs="Times New Roman"/>
      <w:sz w:val="24"/>
      <w:szCs w:val="24"/>
    </w:rPr>
  </w:style>
  <w:style w:type="character" w:styleId="Textodecuerpo1sangraCar" w:customStyle="1">
    <w:name w:val="Texto de cuerpo 1ª sangría Car"/>
    <w:qFormat/>
    <w:rPr>
      <w:rFonts w:ascii="Verdana" w:hAnsi="Verdana" w:cs="Verdana"/>
      <w:sz w:val="24"/>
      <w:szCs w:val="24"/>
    </w:rPr>
  </w:style>
  <w:style w:type="character" w:styleId="Textodecuerpo1sangra2Car" w:customStyle="1">
    <w:name w:val="Texto de cuerpo 1ª sangría 2 Car"/>
    <w:qFormat/>
    <w:rPr>
      <w:rFonts w:ascii="Verdana" w:hAnsi="Verdana" w:cs="Verdana"/>
      <w:sz w:val="24"/>
      <w:szCs w:val="24"/>
    </w:rPr>
  </w:style>
  <w:style w:type="character" w:styleId="Smbolosdenumeracin">
    <w:name w:val="Símbolos de numeración"/>
    <w:qFormat/>
    <w:rPr/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Bolosuser">
    <w:name w:val="Bolos (user)"/>
    <w:qFormat/>
    <w:rPr>
      <w:rFonts w:ascii="OpenSymbol" w:hAnsi="OpenSymbol" w:eastAsia="OpenSymbol" w:cs="OpenSymbol"/>
    </w:rPr>
  </w:style>
  <w:style w:type="character" w:styleId="Textoindependienteprimerasangra2Car">
    <w:name w:val="Texto independiente primera sangría 2 Car"/>
    <w:qFormat/>
    <w:rPr>
      <w:rFonts w:ascii="Verdana" w:hAnsi="Verdana" w:cs="Verdana"/>
      <w:sz w:val="24"/>
      <w:szCs w:val="24"/>
    </w:rPr>
  </w:style>
  <w:style w:type="character" w:styleId="TextoindependienteprimerasangraCar">
    <w:name w:val="Texto independiente primera sangría Car"/>
    <w:qFormat/>
    <w:rPr>
      <w:rFonts w:ascii="Verdana" w:hAnsi="Verdana" w:cs="Verdana"/>
      <w:sz w:val="24"/>
      <w:szCs w:val="24"/>
    </w:rPr>
  </w:style>
  <w:style w:type="character" w:styleId="TextoindependienteCar">
    <w:name w:val="Texto independiente Car"/>
    <w:qFormat/>
    <w:rPr>
      <w:rFonts w:ascii="Verdana" w:hAnsi="Verdana" w:cs="Verdana"/>
      <w:szCs w:val="24"/>
    </w:rPr>
  </w:style>
  <w:style w:type="character" w:styleId="Caracteresdenotafinaluser">
    <w:name w:val="Caracteres de nota final (user)"/>
    <w:qFormat/>
    <w:rPr>
      <w:vertAlign w:val="superscript"/>
    </w:rPr>
  </w:style>
  <w:style w:type="character" w:styleId="Sangra2detindependienteCar">
    <w:name w:val="Sangría 2 de t. independiente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SangradetextonormalCar">
    <w:name w:val="Sangría de texto normal Car"/>
    <w:qFormat/>
    <w:rPr>
      <w:rFonts w:ascii="Verdana" w:hAnsi="Verdana" w:cs="Verdana"/>
      <w:szCs w:val="24"/>
    </w:rPr>
  </w:style>
  <w:style w:type="character" w:styleId="Textoindependiente3Car">
    <w:name w:val="Texto independiente 3 Car"/>
    <w:qFormat/>
    <w:rPr>
      <w:sz w:val="16"/>
      <w:szCs w:val="16"/>
    </w:rPr>
  </w:style>
  <w:style w:type="character" w:styleId="Caracteresdenotaalpieuser">
    <w:name w:val="Caracteres de nota al pie (user)"/>
    <w:qFormat/>
    <w:rPr>
      <w:vertAlign w:val="superscript"/>
    </w:rPr>
  </w:style>
  <w:style w:type="character" w:styleId="WW8Num47z8">
    <w:name w:val="WW8Num47z8"/>
    <w:qFormat/>
    <w:rPr/>
  </w:style>
  <w:style w:type="character" w:styleId="WW8Num47z7">
    <w:name w:val="WW8Num47z7"/>
    <w:qFormat/>
    <w:rPr/>
  </w:style>
  <w:style w:type="character" w:styleId="WW8Num47z6">
    <w:name w:val="WW8Num47z6"/>
    <w:qFormat/>
    <w:rPr/>
  </w:style>
  <w:style w:type="character" w:styleId="WW8Num47z5">
    <w:name w:val="WW8Num47z5"/>
    <w:qFormat/>
    <w:rPr/>
  </w:style>
  <w:style w:type="character" w:styleId="WW8Num47z4">
    <w:name w:val="WW8Num47z4"/>
    <w:qFormat/>
    <w:rPr/>
  </w:style>
  <w:style w:type="character" w:styleId="WW8Num47z3">
    <w:name w:val="WW8Num47z3"/>
    <w:qFormat/>
    <w:rPr/>
  </w:style>
  <w:style w:type="character" w:styleId="WW8Num44z8">
    <w:name w:val="WW8Num44z8"/>
    <w:qFormat/>
    <w:rPr/>
  </w:style>
  <w:style w:type="character" w:styleId="WW8Num44z7">
    <w:name w:val="WW8Num44z7"/>
    <w:qFormat/>
    <w:rPr/>
  </w:style>
  <w:style w:type="character" w:styleId="WW8Num44z6">
    <w:name w:val="WW8Num44z6"/>
    <w:qFormat/>
    <w:rPr/>
  </w:style>
  <w:style w:type="character" w:styleId="WW8Num44z5">
    <w:name w:val="WW8Num44z5"/>
    <w:qFormat/>
    <w:rPr/>
  </w:style>
  <w:style w:type="character" w:styleId="WW8Num44z4">
    <w:name w:val="WW8Num44z4"/>
    <w:qFormat/>
    <w:rPr/>
  </w:style>
  <w:style w:type="character" w:styleId="WW8Num44z3">
    <w:name w:val="WW8Num44z3"/>
    <w:qFormat/>
    <w:rPr/>
  </w:style>
  <w:style w:type="character" w:styleId="WW8Num40z8">
    <w:name w:val="WW8Num40z8"/>
    <w:qFormat/>
    <w:rPr/>
  </w:style>
  <w:style w:type="character" w:styleId="WW8Num40z7">
    <w:name w:val="WW8Num40z7"/>
    <w:qFormat/>
    <w:rPr/>
  </w:style>
  <w:style w:type="character" w:styleId="WW8Num40z6">
    <w:name w:val="WW8Num40z6"/>
    <w:qFormat/>
    <w:rPr/>
  </w:style>
  <w:style w:type="character" w:styleId="WW8Num40z5">
    <w:name w:val="WW8Num40z5"/>
    <w:qFormat/>
    <w:rPr/>
  </w:style>
  <w:style w:type="character" w:styleId="WW8Num40z4">
    <w:name w:val="WW8Num40z4"/>
    <w:qFormat/>
    <w:rPr/>
  </w:style>
  <w:style w:type="character" w:styleId="WW8Num40z3">
    <w:name w:val="WW8Num40z3"/>
    <w:qFormat/>
    <w:rPr/>
  </w:style>
  <w:style w:type="character" w:styleId="WW8Num38z3">
    <w:name w:val="WW8Num38z3"/>
    <w:qFormat/>
    <w:rPr>
      <w:rFonts w:ascii="Symbol" w:hAnsi="Symbol" w:cs="Symbol"/>
    </w:rPr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3">
    <w:name w:val="WW8Num31z3"/>
    <w:qFormat/>
    <w:rPr/>
  </w:style>
  <w:style w:type="character" w:styleId="WW8Num31z1">
    <w:name w:val="WW8Num31z1"/>
    <w:qFormat/>
    <w:rPr/>
  </w:style>
  <w:style w:type="character" w:styleId="WW8Num30z4">
    <w:name w:val="WW8Num30z4"/>
    <w:qFormat/>
    <w:rPr>
      <w:rFonts w:ascii="Courier New" w:hAnsi="Courier New" w:cs="Courier New"/>
    </w:rPr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7z3">
    <w:name w:val="WW8Num17z3"/>
    <w:qFormat/>
    <w:rPr>
      <w:rFonts w:ascii="Symbol" w:hAnsi="Symbol" w:cs="Symbol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3z3">
    <w:name w:val="WW8Num13z3"/>
    <w:qFormat/>
    <w:rPr>
      <w:rFonts w:ascii="Symbol" w:hAnsi="Symbol" w:cs="Symbol"/>
    </w:rPr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Fuentedeprrafopredeter">
    <w:name w:val="Fuente de párrafo predeter.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360"/>
      <w:jc w:val="center"/>
    </w:pPr>
    <w:rPr>
      <w:rFonts w:ascii="Verdana" w:hAnsi="Verdana" w:cs="Verdana"/>
      <w:sz w:val="20"/>
    </w:rPr>
  </w:style>
  <w:style w:type="paragraph" w:styleId="List">
    <w:name w:val="List"/>
    <w:basedOn w:val="Normal"/>
    <w:pPr>
      <w:spacing w:before="0" w:after="0"/>
      <w:ind w:hanging="283" w:lef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 Unicode MS"/>
    </w:rPr>
  </w:style>
  <w:style w:type="paragraph" w:styleId="Ttulo1" w:customStyle="1">
    <w:name w:val="Título1"/>
    <w:basedOn w:val="Normal"/>
    <w:next w:val="BodyText"/>
    <w:qFormat/>
    <w:pPr>
      <w:jc w:val="center"/>
    </w:pPr>
    <w:rPr>
      <w:rFonts w:ascii="Arial Narrow" w:hAnsi="Arial Narrow" w:cs="Arial Narrow"/>
      <w:b/>
      <w:sz w:val="22"/>
      <w:szCs w:val="20"/>
      <w:lang w:val="es-ES_tradnl"/>
    </w:rPr>
  </w:style>
  <w:style w:type="paragraph" w:styleId="Cabeceraypie">
    <w:name w:val="Cabecera y pie"/>
    <w:basedOn w:val="Normal"/>
    <w:qFormat/>
    <w:pPr/>
    <w:rPr/>
  </w:style>
  <w:style w:type="paragraph" w:styleId="Cabeceraypieuser">
    <w:name w:val="Cabecera y pie (user)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firstLine="720"/>
      <w:jc w:val="both"/>
    </w:pPr>
    <w:rPr>
      <w:rFonts w:ascii="Verdana" w:hAnsi="Verdana" w:cs="Verdana"/>
      <w:sz w:val="20"/>
    </w:rPr>
  </w:style>
  <w:style w:type="paragraph" w:styleId="Sangra2detdecuerpo1" w:customStyle="1">
    <w:name w:val="Sangría 2 de t. de cuerpo1"/>
    <w:basedOn w:val="Normal"/>
    <w:qFormat/>
    <w:pPr>
      <w:spacing w:lineRule="auto" w:line="360"/>
      <w:ind w:firstLine="696"/>
      <w:jc w:val="both"/>
    </w:pPr>
    <w:rPr>
      <w:rFonts w:ascii="Verdana" w:hAnsi="Verdana" w:cs="Verdana"/>
      <w:b/>
      <w:bCs/>
      <w:color w:val="333399"/>
      <w:sz w:val="22"/>
    </w:rPr>
  </w:style>
  <w:style w:type="paragraph" w:styleId="Sangra3detdecuerpo1" w:customStyle="1">
    <w:name w:val="Sangría 3 de t. de cuerpo1"/>
    <w:basedOn w:val="Normal"/>
    <w:qFormat/>
    <w:pPr>
      <w:spacing w:lineRule="auto" w:line="360"/>
      <w:ind w:firstLine="696"/>
      <w:jc w:val="center"/>
    </w:pPr>
    <w:rPr>
      <w:rFonts w:ascii="Verdana" w:hAnsi="Verdana" w:cs="Verdana"/>
      <w:b/>
      <w:bCs/>
      <w:color w:val="333399"/>
      <w:sz w:val="22"/>
    </w:rPr>
  </w:style>
  <w:style w:type="paragraph" w:styleId="Textodecuerpo21" w:customStyle="1">
    <w:name w:val="Texto de cuerpo 21"/>
    <w:basedOn w:val="Normal"/>
    <w:qFormat/>
    <w:pPr>
      <w:spacing w:lineRule="auto" w:line="360"/>
      <w:jc w:val="center"/>
    </w:pPr>
    <w:rPr>
      <w:rFonts w:ascii="Verdana" w:hAnsi="Verdana" w:cs="Verdana"/>
      <w:b/>
      <w:bCs/>
      <w:color w:val="333399"/>
      <w:sz w:val="22"/>
    </w:rPr>
  </w:style>
  <w:style w:type="paragraph" w:styleId="Textodebloque1" w:customStyle="1">
    <w:name w:val="Texto de bloque1"/>
    <w:basedOn w:val="Normal"/>
    <w:qFormat/>
    <w:pPr>
      <w:tabs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ascii="Arial" w:hAnsi="Arial" w:cs="Arial"/>
      <w:color w:val="000000"/>
      <w:sz w:val="20"/>
    </w:rPr>
  </w:style>
  <w:style w:type="paragraph" w:styleId="NormalWeb">
    <w:name w:val="Normal (Web)"/>
    <w:basedOn w:val="Normal"/>
    <w:qFormat/>
    <w:pPr>
      <w:spacing w:lineRule="auto" w:line="360"/>
      <w:ind w:firstLine="600" w:left="528" w:right="71"/>
      <w:jc w:val="both"/>
    </w:pPr>
    <w:rPr>
      <w:rFonts w:ascii="Verdana" w:hAnsi="Verdana" w:cs="Arial"/>
      <w:sz w:val="20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Textocomentario1" w:customStyle="1">
    <w:name w:val="Texto comentario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xtocomentario1"/>
    <w:next w:val="Textocomentario1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Estilo2" w:customStyle="1">
    <w:name w:val="Estilo2"/>
    <w:basedOn w:val="Normal"/>
    <w:qFormat/>
    <w:pPr>
      <w:keepNext w:val="true"/>
      <w:spacing w:lineRule="auto" w:line="360"/>
      <w:jc w:val="center"/>
    </w:pPr>
    <w:rPr>
      <w:rFonts w:ascii="Verdana" w:hAnsi="Verdana" w:cs="Microsoft Sans Serif"/>
      <w:bCs/>
      <w:sz w:val="20"/>
    </w:rPr>
  </w:style>
  <w:style w:type="paragraph" w:styleId="Textosinformato1" w:customStyle="1">
    <w:name w:val="Texto sin format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ecmsonormal" w:customStyle="1">
    <w:name w:val="ec_msonormal"/>
    <w:basedOn w:val="Normal"/>
    <w:qFormat/>
    <w:pPr>
      <w:spacing w:before="280" w:after="280"/>
    </w:pPr>
    <w:rPr/>
  </w:style>
  <w:style w:type="paragraph" w:styleId="Textodecuerpo31" w:customStyle="1">
    <w:name w:val="Texto de cuerpo 31"/>
    <w:basedOn w:val="Normal"/>
    <w:qFormat/>
    <w:pPr>
      <w:spacing w:before="0" w:after="120"/>
    </w:pPr>
    <w:rPr>
      <w:sz w:val="16"/>
      <w:szCs w:val="16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 w:cs="Calibri"/>
      <w:sz w:val="22"/>
      <w:szCs w:val="22"/>
    </w:rPr>
  </w:style>
  <w:style w:type="paragraph" w:styleId="sangrado1" w:customStyle="1">
    <w:name w:val="sangrado1"/>
    <w:basedOn w:val="Normal"/>
    <w:qFormat/>
    <w:pPr>
      <w:spacing w:before="180" w:after="180"/>
      <w:ind w:firstLine="360" w:left="960"/>
      <w:jc w:val="both"/>
    </w:pPr>
    <w:rPr/>
  </w:style>
  <w:style w:type="paragraph" w:styleId="sangrado21" w:customStyle="1">
    <w:name w:val="sangrado_21"/>
    <w:basedOn w:val="Normal"/>
    <w:qFormat/>
    <w:pPr>
      <w:spacing w:before="360" w:after="180"/>
      <w:ind w:firstLine="360" w:left="960"/>
      <w:jc w:val="both"/>
    </w:pPr>
    <w:rPr/>
  </w:style>
  <w:style w:type="paragraph" w:styleId="western" w:customStyle="1">
    <w:name w:val="western"/>
    <w:basedOn w:val="Normal"/>
    <w:qFormat/>
    <w:pPr>
      <w:spacing w:lineRule="auto" w:line="360" w:before="280" w:after="280"/>
      <w:jc w:val="center"/>
    </w:pPr>
    <w:rPr>
      <w:rFonts w:ascii="Verdana" w:hAnsi="Verdana" w:cs="Verdana"/>
      <w:color w:val="000000"/>
      <w:sz w:val="20"/>
      <w:szCs w:val="20"/>
      <w:lang w:val="ca-ES"/>
    </w:rPr>
  </w:style>
  <w:style w:type="paragraph" w:styleId="xmsonormal" w:customStyle="1">
    <w:name w:val="x_msonormal"/>
    <w:basedOn w:val="Normal"/>
    <w:qFormat/>
    <w:pPr/>
    <w:rPr>
      <w:rFonts w:ascii="Calibri" w:hAnsi="Calibri" w:eastAsia="Calibri" w:cs="Calibri"/>
      <w:sz w:val="22"/>
      <w:szCs w:val="22"/>
      <w:lang w:val="ca-E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es-ES" w:eastAsia="zh-CN" w:bidi="ar-SA"/>
    </w:rPr>
  </w:style>
  <w:style w:type="paragraph" w:styleId="ListBullet2">
    <w:name w:val="List Bullet 2"/>
    <w:basedOn w:val="Normal"/>
    <w:qFormat/>
    <w:pPr>
      <w:spacing w:before="0" w:after="0"/>
      <w:ind w:hanging="283" w:left="566"/>
      <w:contextualSpacing/>
    </w:pPr>
    <w:rPr/>
  </w:style>
  <w:style w:type="paragraph" w:styleId="ListBullet3">
    <w:name w:val="List Bullet 3"/>
    <w:basedOn w:val="Normal"/>
    <w:qFormat/>
    <w:pPr>
      <w:spacing w:before="0" w:after="0"/>
      <w:ind w:hanging="283" w:left="849"/>
      <w:contextualSpacing/>
    </w:pPr>
    <w:rPr/>
  </w:style>
  <w:style w:type="paragraph" w:styleId="Listaconvietas1" w:customStyle="1">
    <w:name w:val="Lista con viñetas1"/>
    <w:basedOn w:val="Normal"/>
    <w:qFormat/>
    <w:pPr>
      <w:numPr>
        <w:ilvl w:val="0"/>
        <w:numId w:val="4"/>
      </w:numPr>
      <w:spacing w:before="0" w:after="0"/>
      <w:contextualSpacing/>
    </w:pPr>
    <w:rPr/>
  </w:style>
  <w:style w:type="paragraph" w:styleId="Listaconvietas21" w:customStyle="1">
    <w:name w:val="Lista con viñetas 21"/>
    <w:basedOn w:val="Normal"/>
    <w:qFormat/>
    <w:pPr>
      <w:numPr>
        <w:ilvl w:val="0"/>
        <w:numId w:val="3"/>
      </w:numPr>
      <w:spacing w:before="0" w:after="0"/>
      <w:contextualSpacing/>
    </w:pPr>
    <w:rPr/>
  </w:style>
  <w:style w:type="paragraph" w:styleId="Listaconvietas31" w:customStyle="1">
    <w:name w:val="Lista con viñetas 31"/>
    <w:basedOn w:val="Normal"/>
    <w:qFormat/>
    <w:pPr>
      <w:numPr>
        <w:ilvl w:val="0"/>
        <w:numId w:val="2"/>
      </w:numPr>
      <w:spacing w:before="0" w:after="0"/>
      <w:contextualSpacing/>
    </w:pPr>
    <w:rPr/>
  </w:style>
  <w:style w:type="paragraph" w:styleId="Textodecuerpo1sangra1" w:customStyle="1">
    <w:name w:val="Texto de cuerpo 1ª sangría1"/>
    <w:basedOn w:val="BodyText"/>
    <w:qFormat/>
    <w:pPr>
      <w:spacing w:lineRule="auto" w:line="240" w:before="0" w:after="120"/>
      <w:ind w:firstLine="210"/>
      <w:jc w:val="left"/>
    </w:pPr>
    <w:rPr>
      <w:rFonts w:ascii="Times New Roman" w:hAnsi="Times New Roman" w:cs="Times New Roman"/>
      <w:sz w:val="24"/>
    </w:rPr>
  </w:style>
  <w:style w:type="paragraph" w:styleId="Textodecuerpo1sangra21" w:customStyle="1">
    <w:name w:val="Texto de cuerpo 1ª sangría 21"/>
    <w:basedOn w:val="BodyTextIndent"/>
    <w:qFormat/>
    <w:pPr>
      <w:spacing w:lineRule="auto" w:line="240" w:before="0" w:after="120"/>
      <w:ind w:firstLine="210" w:left="283"/>
      <w:jc w:val="left"/>
    </w:pPr>
    <w:rPr>
      <w:rFonts w:ascii="Times New Roman" w:hAnsi="Times New Roman" w:cs="Times New Roman"/>
      <w:sz w:val="24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parrafo" w:customStyle="1">
    <w:name w:val="parrafo"/>
    <w:basedOn w:val="Normal"/>
    <w:qFormat/>
    <w:rsid w:val="00fa4b49"/>
    <w:pPr>
      <w:suppressAutoHyphens w:val="false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styleId="cuerpotablacentro" w:customStyle="1">
    <w:name w:val="cuerpo_tabla_centro"/>
    <w:basedOn w:val="Normal"/>
    <w:qFormat/>
    <w:rsid w:val="00fa1714"/>
    <w:pPr>
      <w:suppressAutoHyphens w:val="false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styleId="parrafo2" w:customStyle="1">
    <w:name w:val="parrafo_2"/>
    <w:basedOn w:val="Normal"/>
    <w:qFormat/>
    <w:rsid w:val="00d20803"/>
    <w:pPr>
      <w:suppressAutoHyphens w:val="false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styleId="Normal0">
    <w:name w:val="Normal_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zh-CN" w:bidi="ar-SA"/>
    </w:rPr>
  </w:style>
  <w:style w:type="paragraph" w:styleId="Textodebloque2">
    <w:name w:val="Texto de bloque2"/>
    <w:basedOn w:val="Normal"/>
    <w:qFormat/>
    <w:pPr>
      <w:tabs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ascii="Arial" w:hAnsi="Arial" w:cs="Arial"/>
      <w:color w:val="000000"/>
      <w:sz w:val="20"/>
    </w:rPr>
  </w:style>
  <w:style w:type="paragraph" w:styleId="Textopreformateadouser">
    <w:name w:val="Texto preformateado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Contenidodelatablauser">
    <w:name w:val="Contenido de la tabla (user)"/>
    <w:basedOn w:val="Normal"/>
    <w:qFormat/>
    <w:pPr>
      <w:widowControl w:val="false"/>
      <w:suppressLineNumbers/>
    </w:pPr>
    <w:rPr/>
  </w:style>
  <w:style w:type="paragraph" w:styleId="Ttulodelatablauser">
    <w:name w:val="Título de la tabla (user)"/>
    <w:basedOn w:val="Contenidodelatablauser"/>
    <w:qFormat/>
    <w:pPr>
      <w:suppressLineNumbers/>
      <w:jc w:val="center"/>
    </w:pPr>
    <w:rPr>
      <w:b/>
      <w:bCs/>
    </w:rPr>
  </w:style>
  <w:style w:type="paragraph" w:styleId="Textoindependienteprimerasangra21">
    <w:name w:val="Texto independiente primera sangría 21"/>
    <w:basedOn w:val="BodyTextIndent"/>
    <w:qFormat/>
    <w:pPr>
      <w:spacing w:lineRule="auto" w:line="240" w:before="0" w:after="120"/>
      <w:ind w:firstLine="210" w:left="283" w:right="0"/>
      <w:jc w:val="left"/>
    </w:pPr>
    <w:rPr>
      <w:rFonts w:ascii="Times New Roman" w:hAnsi="Times New Roman" w:cs="Times New Roman"/>
      <w:sz w:val="24"/>
    </w:rPr>
  </w:style>
  <w:style w:type="paragraph" w:styleId="Textoindependienteprimerasangra1">
    <w:name w:val="Texto independiente primera sangría1"/>
    <w:basedOn w:val="BodyText"/>
    <w:qFormat/>
    <w:pPr>
      <w:spacing w:lineRule="auto" w:line="240" w:before="0" w:after="120"/>
      <w:ind w:firstLine="210" w:left="0" w:right="0"/>
      <w:jc w:val="left"/>
    </w:pPr>
    <w:rPr>
      <w:rFonts w:ascii="Times New Roman" w:hAnsi="Times New Roman" w:cs="Times New Roman"/>
      <w:sz w:val="24"/>
    </w:rPr>
  </w:style>
  <w:style w:type="paragraph" w:styleId="Listaconvietas3">
    <w:name w:val="Lista con viñetas 3"/>
    <w:basedOn w:val="Normal"/>
    <w:qFormat/>
    <w:pPr>
      <w:spacing w:before="0" w:after="0"/>
      <w:ind w:hanging="283" w:left="849" w:right="0"/>
      <w:contextualSpacing/>
    </w:pPr>
    <w:rPr/>
  </w:style>
  <w:style w:type="paragraph" w:styleId="Listaconvietas2">
    <w:name w:val="Lista con viñetas 2"/>
    <w:basedOn w:val="Normal"/>
    <w:qFormat/>
    <w:pPr>
      <w:spacing w:before="0" w:after="0"/>
      <w:ind w:hanging="283" w:left="566" w:right="0"/>
      <w:contextualSpacing/>
    </w:pPr>
    <w:rPr/>
  </w:style>
  <w:style w:type="paragraph" w:styleId="Prrafodelista">
    <w:name w:val="Párrafo de lista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Textoindependiente31">
    <w:name w:val="Texto independiente 31"/>
    <w:basedOn w:val="Normal"/>
    <w:qFormat/>
    <w:pPr>
      <w:spacing w:before="0" w:after="120"/>
    </w:pPr>
    <w:rPr>
      <w:sz w:val="16"/>
      <w:szCs w:val="16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Asuntodelcomentario">
    <w:name w:val="Asunto del comentario"/>
    <w:basedOn w:val="Textocomentario1"/>
    <w:next w:val="Textocomentario1"/>
    <w:qFormat/>
    <w:pPr/>
    <w:rPr>
      <w:b/>
      <w:bCs/>
    </w:rPr>
  </w:style>
  <w:style w:type="paragraph" w:styleId="Textoindependiente21">
    <w:name w:val="Texto independiente 21"/>
    <w:basedOn w:val="Normal"/>
    <w:qFormat/>
    <w:pPr>
      <w:spacing w:lineRule="auto" w:line="360"/>
      <w:jc w:val="center"/>
    </w:pPr>
    <w:rPr>
      <w:rFonts w:ascii="Verdana" w:hAnsi="Verdana" w:cs="Verdana"/>
      <w:b/>
      <w:bCs/>
      <w:color w:val="333399"/>
      <w:sz w:val="22"/>
    </w:rPr>
  </w:style>
  <w:style w:type="paragraph" w:styleId="Sangra3detindependiente1">
    <w:name w:val="Sangría 3 de t. independiente1"/>
    <w:basedOn w:val="Normal"/>
    <w:qFormat/>
    <w:pPr>
      <w:spacing w:lineRule="auto" w:line="360"/>
      <w:ind w:firstLine="696" w:left="0" w:right="0"/>
      <w:jc w:val="center"/>
    </w:pPr>
    <w:rPr>
      <w:rFonts w:ascii="Verdana" w:hAnsi="Verdana" w:cs="Verdana"/>
      <w:b/>
      <w:bCs/>
      <w:color w:val="333399"/>
      <w:sz w:val="22"/>
    </w:rPr>
  </w:style>
  <w:style w:type="paragraph" w:styleId="Sangra2detindependiente1">
    <w:name w:val="Sangría 2 de t. independiente1"/>
    <w:basedOn w:val="Normal"/>
    <w:qFormat/>
    <w:pPr>
      <w:spacing w:lineRule="auto" w:line="360"/>
      <w:ind w:firstLine="696" w:left="0" w:right="0"/>
      <w:jc w:val="both"/>
    </w:pPr>
    <w:rPr>
      <w:rFonts w:ascii="Verdana" w:hAnsi="Verdana" w:cs="Verdana"/>
      <w:b/>
      <w:bCs/>
      <w:color w:val="333399"/>
      <w:sz w:val="22"/>
    </w:rPr>
  </w:style>
  <w:style w:type="paragraph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WW8Num2">
    <w:name w:val="WW8Num2"/>
    <w:qFormat/>
  </w:style>
  <w:style w:type="numbering" w:styleId="WW8Num7">
    <w:name w:val="WW8Num7"/>
    <w:qFormat/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8">
    <w:name w:val="WW8Num8"/>
    <w:qFormat/>
  </w:style>
  <w:style w:type="numbering" w:styleId="WW8Num9">
    <w:name w:val="WW8Num9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3b35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F0E71-DE72-8545-B77D-8B6C6C04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Application>LibreOffice/25.8.0.4$Windows_X86_64 LibreOffice_project/48f00303701489684e67c38c28aff00cd5929e67</Application>
  <AppVersion>15.0000</AppVersion>
  <Pages>2</Pages>
  <Words>524</Words>
  <Characters>3265</Characters>
  <CharactersWithSpaces>3878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2020-11-19T06:41:00Z</dcterms:created>
  <dc:creator>esPublico</dc:creator>
  <dc:description/>
  <dc:language>es-ES</dc:language>
  <cp:lastModifiedBy/>
  <cp:lastPrinted>2021-04-21T09:45:12Z</cp:lastPrinted>
  <dcterms:modified xsi:type="dcterms:W3CDTF">2025-09-04T09:24:51Z</dcterms:modified>
  <cp:revision>223</cp:revision>
  <dc:subject>Aviso Legal [Copyright]</dc:subject>
  <dc:title>CTO SUMINISTRO ABIERTO VARIOS CRITERIOS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