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3169" w14:textId="77777777" w:rsidR="00C311D3" w:rsidRDefault="00C311D3" w:rsidP="00C311D3">
      <w:pPr>
        <w:pStyle w:val="Ttol2"/>
        <w:spacing w:before="241"/>
        <w:ind w:left="5" w:right="426"/>
        <w:jc w:val="center"/>
        <w:rPr>
          <w:rFonts w:ascii="Arial" w:eastAsia="Arial MT" w:hAnsi="Arial" w:cs="Arial MT"/>
          <w:b/>
          <w:color w:val="auto"/>
          <w:sz w:val="22"/>
          <w:szCs w:val="22"/>
          <w:u w:val="single"/>
        </w:rPr>
      </w:pPr>
      <w:r w:rsidRPr="00C311D3">
        <w:rPr>
          <w:rFonts w:ascii="Arial" w:eastAsia="Arial MT" w:hAnsi="Arial" w:cs="Arial MT"/>
          <w:b/>
          <w:color w:val="auto"/>
          <w:sz w:val="22"/>
          <w:szCs w:val="22"/>
          <w:u w:val="single"/>
        </w:rPr>
        <w:t>Criteris que depenen d’un judici de valor ( 42 %):</w:t>
      </w:r>
    </w:p>
    <w:p w14:paraId="02EBA0F8" w14:textId="77777777" w:rsidR="00C311D3" w:rsidRPr="00C311D3" w:rsidRDefault="00C311D3" w:rsidP="00C311D3"/>
    <w:p w14:paraId="7513733D" w14:textId="77777777" w:rsidR="00C311D3" w:rsidRDefault="00C311D3" w:rsidP="00C311D3">
      <w:pPr>
        <w:tabs>
          <w:tab w:val="left" w:leader="dot" w:pos="7535"/>
        </w:tabs>
        <w:spacing w:before="241"/>
        <w:ind w:left="426" w:right="-1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Criteri</w:t>
      </w:r>
      <w:r>
        <w:rPr>
          <w:rFonts w:ascii="Arial" w:hAnsi="Arial"/>
          <w:b/>
          <w:spacing w:val="73"/>
          <w:u w:val="single"/>
        </w:rPr>
        <w:t xml:space="preserve"> </w:t>
      </w:r>
      <w:r>
        <w:rPr>
          <w:rFonts w:ascii="Arial" w:hAnsi="Arial"/>
          <w:b/>
          <w:u w:val="single"/>
        </w:rPr>
        <w:t>1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Proposta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tècnica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associada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cassos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d'ús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rellevants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projecte d'implantació de la solució informàtica proposada</w:t>
      </w:r>
      <w:r>
        <w:rPr>
          <w:rFonts w:ascii="Arial" w:hAnsi="Arial"/>
          <w:b/>
        </w:rPr>
        <w:tab/>
        <w:t>fins a 42 punts</w:t>
      </w:r>
    </w:p>
    <w:p w14:paraId="51D51315" w14:textId="22B7265F" w:rsidR="00C311D3" w:rsidRDefault="00C311D3" w:rsidP="00C311D3">
      <w:pPr>
        <w:pStyle w:val="Textindependent"/>
        <w:spacing w:before="238"/>
        <w:ind w:left="426" w:right="-1"/>
        <w:jc w:val="both"/>
      </w:pPr>
      <w:r>
        <w:t>L’empresa</w:t>
      </w:r>
      <w:r>
        <w:rPr>
          <w:spacing w:val="-2"/>
        </w:rPr>
        <w:t xml:space="preserve"> </w:t>
      </w:r>
      <w:r>
        <w:t>licitadora</w:t>
      </w:r>
      <w:r>
        <w:rPr>
          <w:spacing w:val="-3"/>
        </w:rPr>
        <w:t xml:space="preserve"> </w:t>
      </w:r>
      <w:r>
        <w:t>haurà</w:t>
      </w:r>
      <w:r>
        <w:rPr>
          <w:spacing w:val="-1"/>
        </w:rPr>
        <w:t xml:space="preserve"> </w:t>
      </w:r>
      <w:r>
        <w:t>d’aportar una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tècnica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format audiovisual</w:t>
      </w:r>
      <w:r>
        <w:rPr>
          <w:spacing w:val="-2"/>
        </w:rPr>
        <w:t xml:space="preserve"> (àudio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vídeo)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característiques</w:t>
      </w:r>
      <w:r>
        <w:rPr>
          <w:spacing w:val="-4"/>
        </w:rPr>
        <w:t xml:space="preserve"> </w:t>
      </w:r>
      <w:r>
        <w:rPr>
          <w:spacing w:val="-2"/>
        </w:rPr>
        <w:t>següents:</w:t>
      </w:r>
    </w:p>
    <w:p w14:paraId="7649E664" w14:textId="77777777" w:rsidR="00C311D3" w:rsidRPr="00C311D3" w:rsidRDefault="00C311D3" w:rsidP="00C311D3">
      <w:pPr>
        <w:pStyle w:val="Ttol2"/>
        <w:spacing w:before="239"/>
        <w:ind w:left="426" w:right="-1"/>
        <w:jc w:val="both"/>
        <w:rPr>
          <w:rFonts w:ascii="Arial" w:eastAsia="Arial MT" w:hAnsi="Arial" w:cs="Arial MT"/>
          <w:b/>
          <w:color w:val="auto"/>
          <w:sz w:val="22"/>
          <w:szCs w:val="22"/>
        </w:rPr>
      </w:pPr>
      <w:r w:rsidRPr="00C311D3">
        <w:rPr>
          <w:rFonts w:ascii="Arial" w:eastAsia="Arial MT" w:hAnsi="Arial" w:cs="Arial MT"/>
          <w:b/>
          <w:color w:val="auto"/>
          <w:sz w:val="22"/>
          <w:szCs w:val="22"/>
        </w:rPr>
        <w:t>Característiques:</w:t>
      </w:r>
    </w:p>
    <w:p w14:paraId="0C187B66" w14:textId="77777777" w:rsidR="00C311D3" w:rsidRDefault="00C311D3" w:rsidP="00C311D3">
      <w:pPr>
        <w:pStyle w:val="Pargrafdellista"/>
        <w:numPr>
          <w:ilvl w:val="0"/>
          <w:numId w:val="1"/>
        </w:numPr>
        <w:tabs>
          <w:tab w:val="left" w:pos="709"/>
        </w:tabs>
        <w:spacing w:before="241" w:line="269" w:lineRule="exact"/>
        <w:ind w:left="426" w:right="-1" w:firstLine="0"/>
        <w:contextualSpacing w:val="0"/>
        <w:jc w:val="both"/>
      </w:pP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cadascun</w:t>
      </w:r>
      <w:r>
        <w:rPr>
          <w:spacing w:val="-12"/>
        </w:rPr>
        <w:t xml:space="preserve"> </w:t>
      </w:r>
      <w:r>
        <w:rPr>
          <w:spacing w:val="-2"/>
        </w:rPr>
        <w:t>dels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subcriteris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dels</w:t>
      </w:r>
      <w:r>
        <w:rPr>
          <w:spacing w:val="-9"/>
        </w:rPr>
        <w:t xml:space="preserve"> </w:t>
      </w:r>
      <w:r>
        <w:rPr>
          <w:spacing w:val="-2"/>
        </w:rPr>
        <w:t>apartats</w:t>
      </w:r>
      <w:r>
        <w:rPr>
          <w:spacing w:val="-10"/>
        </w:rPr>
        <w:t xml:space="preserve"> </w:t>
      </w:r>
      <w:r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es</w:t>
      </w:r>
      <w:r>
        <w:rPr>
          <w:spacing w:val="-8"/>
        </w:rPr>
        <w:t xml:space="preserve"> </w:t>
      </w:r>
      <w:r>
        <w:rPr>
          <w:spacing w:val="-2"/>
        </w:rPr>
        <w:t>lliurarà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document</w:t>
      </w:r>
      <w:r>
        <w:rPr>
          <w:spacing w:val="-9"/>
        </w:rPr>
        <w:t xml:space="preserve"> </w:t>
      </w:r>
      <w:r>
        <w:rPr>
          <w:spacing w:val="-2"/>
        </w:rPr>
        <w:t>audiovisual.</w:t>
      </w:r>
    </w:p>
    <w:p w14:paraId="2242AF47" w14:textId="77777777" w:rsidR="00C311D3" w:rsidRDefault="00C311D3" w:rsidP="00C311D3">
      <w:pPr>
        <w:pStyle w:val="Pargrafdellista"/>
        <w:numPr>
          <w:ilvl w:val="0"/>
          <w:numId w:val="1"/>
        </w:numPr>
        <w:tabs>
          <w:tab w:val="left" w:pos="709"/>
        </w:tabs>
        <w:spacing w:before="2" w:line="237" w:lineRule="auto"/>
        <w:ind w:left="426" w:right="-1" w:firstLine="0"/>
        <w:contextualSpacing w:val="0"/>
        <w:jc w:val="both"/>
      </w:pPr>
      <w:r>
        <w:t>El</w:t>
      </w:r>
      <w:r>
        <w:rPr>
          <w:spacing w:val="-8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estàndard</w:t>
      </w:r>
      <w:r>
        <w:rPr>
          <w:spacing w:val="-7"/>
        </w:rPr>
        <w:t xml:space="preserve"> </w:t>
      </w:r>
      <w:r>
        <w:t>s’haurà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visualitzar</w:t>
      </w:r>
      <w:r>
        <w:rPr>
          <w:spacing w:val="-9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reproductor</w:t>
      </w:r>
      <w:r>
        <w:rPr>
          <w:spacing w:val="-9"/>
        </w:rPr>
        <w:t xml:space="preserve"> </w:t>
      </w:r>
      <w:r>
        <w:t>multimèdia</w:t>
      </w:r>
      <w:r>
        <w:rPr>
          <w:spacing w:val="-7"/>
        </w:rPr>
        <w:t xml:space="preserve"> </w:t>
      </w:r>
      <w:r>
        <w:t>VLC de llicenciament lliure en què es mostrarà de forma compassada les imatges demostratives de la funcionalitat requerida i l’àudio explicatiu.</w:t>
      </w:r>
    </w:p>
    <w:p w14:paraId="734B0B9C" w14:textId="77777777" w:rsidR="00C311D3" w:rsidRDefault="00C311D3" w:rsidP="00C311D3">
      <w:pPr>
        <w:pStyle w:val="Pargrafdellista"/>
        <w:numPr>
          <w:ilvl w:val="0"/>
          <w:numId w:val="1"/>
        </w:numPr>
        <w:tabs>
          <w:tab w:val="left" w:pos="709"/>
        </w:tabs>
        <w:spacing w:before="5" w:line="237" w:lineRule="auto"/>
        <w:ind w:left="426" w:right="-1" w:firstLine="0"/>
        <w:contextualSpacing w:val="0"/>
        <w:jc w:val="both"/>
      </w:pPr>
      <w:r>
        <w:t>Els</w:t>
      </w:r>
      <w:r>
        <w:rPr>
          <w:spacing w:val="-12"/>
        </w:rPr>
        <w:t xml:space="preserve"> </w:t>
      </w:r>
      <w:r>
        <w:t>documents</w:t>
      </w:r>
      <w:r>
        <w:rPr>
          <w:spacing w:val="-12"/>
        </w:rPr>
        <w:t xml:space="preserve"> </w:t>
      </w:r>
      <w:r>
        <w:t>audiovisuals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tinguin</w:t>
      </w:r>
      <w:r>
        <w:rPr>
          <w:spacing w:val="-12"/>
        </w:rPr>
        <w:t xml:space="preserve"> </w:t>
      </w:r>
      <w:r>
        <w:t>imatges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àudio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seran</w:t>
      </w:r>
      <w:r>
        <w:rPr>
          <w:spacing w:val="-13"/>
        </w:rPr>
        <w:t xml:space="preserve"> </w:t>
      </w:r>
      <w:r>
        <w:t>avaluats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tindran una consideració de 0 punts.</w:t>
      </w:r>
    </w:p>
    <w:p w14:paraId="21095131" w14:textId="77777777" w:rsidR="00C311D3" w:rsidRDefault="00C311D3" w:rsidP="00C311D3">
      <w:pPr>
        <w:pStyle w:val="Pargrafdellista"/>
        <w:numPr>
          <w:ilvl w:val="0"/>
          <w:numId w:val="1"/>
        </w:numPr>
        <w:tabs>
          <w:tab w:val="left" w:pos="709"/>
        </w:tabs>
        <w:spacing w:before="2" w:line="268" w:lineRule="exact"/>
        <w:ind w:left="426" w:right="-1" w:firstLine="0"/>
        <w:contextualSpacing w:val="0"/>
        <w:jc w:val="both"/>
      </w:pPr>
      <w:r>
        <w:t>La</w:t>
      </w:r>
      <w:r>
        <w:rPr>
          <w:spacing w:val="31"/>
        </w:rPr>
        <w:t xml:space="preserve"> </w:t>
      </w:r>
      <w:r>
        <w:t>resolució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imatge</w:t>
      </w:r>
      <w:r>
        <w:rPr>
          <w:spacing w:val="33"/>
        </w:rPr>
        <w:t xml:space="preserve"> </w:t>
      </w:r>
      <w:r>
        <w:t>serà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suficient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visualitzar</w:t>
      </w:r>
      <w:r>
        <w:rPr>
          <w:spacing w:val="33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rPr>
          <w:spacing w:val="-2"/>
        </w:rPr>
        <w:t>funcionalitats</w:t>
      </w:r>
    </w:p>
    <w:p w14:paraId="7D7C7F77" w14:textId="77777777" w:rsidR="00C311D3" w:rsidRDefault="00C311D3" w:rsidP="00C311D3">
      <w:pPr>
        <w:pStyle w:val="Textindependent"/>
        <w:tabs>
          <w:tab w:val="left" w:pos="709"/>
        </w:tabs>
        <w:spacing w:line="252" w:lineRule="exact"/>
        <w:ind w:left="426" w:right="-1"/>
        <w:jc w:val="both"/>
      </w:pPr>
      <w:r>
        <w:t>requerides</w:t>
      </w:r>
      <w:r>
        <w:rPr>
          <w:spacing w:val="-7"/>
        </w:rPr>
        <w:t xml:space="preserve"> </w:t>
      </w:r>
      <w:r>
        <w:t>objecte</w:t>
      </w:r>
      <w:r>
        <w:rPr>
          <w:spacing w:val="-7"/>
        </w:rPr>
        <w:t xml:space="preserve"> </w:t>
      </w:r>
      <w:r>
        <w:rPr>
          <w:spacing w:val="-2"/>
        </w:rPr>
        <w:t>d’avaluació.</w:t>
      </w:r>
    </w:p>
    <w:p w14:paraId="2C33010D" w14:textId="77777777" w:rsidR="00C311D3" w:rsidRDefault="00C311D3" w:rsidP="00C311D3">
      <w:pPr>
        <w:pStyle w:val="Pargrafdellista"/>
        <w:numPr>
          <w:ilvl w:val="0"/>
          <w:numId w:val="1"/>
        </w:numPr>
        <w:tabs>
          <w:tab w:val="left" w:pos="709"/>
        </w:tabs>
        <w:spacing w:before="1"/>
        <w:ind w:left="426" w:right="-1" w:firstLine="0"/>
        <w:contextualSpacing w:val="0"/>
        <w:jc w:val="both"/>
      </w:pPr>
      <w:r>
        <w:t>El</w:t>
      </w:r>
      <w:r>
        <w:rPr>
          <w:spacing w:val="-10"/>
        </w:rPr>
        <w:t xml:space="preserve"> </w:t>
      </w:r>
      <w:r>
        <w:t>temps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reproducció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audiovisual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d’excedir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cinc</w:t>
      </w:r>
      <w:r>
        <w:rPr>
          <w:spacing w:val="-11"/>
        </w:rPr>
        <w:t xml:space="preserve"> </w:t>
      </w:r>
      <w:r>
        <w:t>minuts</w:t>
      </w:r>
      <w:r>
        <w:rPr>
          <w:spacing w:val="-11"/>
        </w:rPr>
        <w:t xml:space="preserve"> </w:t>
      </w:r>
      <w:r>
        <w:t>per mostrar de forma fefaent les funcionalitats requerides. Transcorregut el límit màxim no es tindrà en compte a efectes de valoració.</w:t>
      </w:r>
    </w:p>
    <w:p w14:paraId="3BBC1D46" w14:textId="77777777" w:rsidR="00C311D3" w:rsidRPr="00C311D3" w:rsidRDefault="00C311D3" w:rsidP="00C311D3">
      <w:pPr>
        <w:pStyle w:val="Ttol2"/>
        <w:spacing w:before="239"/>
        <w:ind w:left="426" w:right="-1"/>
        <w:jc w:val="both"/>
        <w:rPr>
          <w:rFonts w:ascii="Arial" w:eastAsia="Arial MT" w:hAnsi="Arial" w:cs="Arial MT"/>
          <w:b/>
          <w:color w:val="auto"/>
          <w:sz w:val="22"/>
          <w:szCs w:val="22"/>
        </w:rPr>
      </w:pPr>
      <w:r w:rsidRPr="00C311D3">
        <w:rPr>
          <w:rFonts w:ascii="Arial" w:eastAsia="Arial MT" w:hAnsi="Arial" w:cs="Arial MT"/>
          <w:b/>
          <w:color w:val="auto"/>
          <w:sz w:val="22"/>
          <w:szCs w:val="22"/>
        </w:rPr>
        <w:t>Funcionalitats:</w:t>
      </w:r>
    </w:p>
    <w:p w14:paraId="3ABBE032" w14:textId="0EF034C2" w:rsidR="00C311D3" w:rsidRDefault="00C311D3" w:rsidP="00C311D3">
      <w:pPr>
        <w:pStyle w:val="Pargrafdellista"/>
        <w:numPr>
          <w:ilvl w:val="1"/>
          <w:numId w:val="1"/>
        </w:numPr>
        <w:tabs>
          <w:tab w:val="left" w:pos="851"/>
          <w:tab w:val="left" w:leader="dot" w:pos="7806"/>
        </w:tabs>
        <w:spacing w:before="241"/>
        <w:ind w:left="426" w:right="-1" w:firstLine="0"/>
        <w:contextualSpacing w:val="0"/>
        <w:jc w:val="both"/>
      </w:pPr>
      <w:r>
        <w:rPr>
          <w:spacing w:val="-2"/>
        </w:rPr>
        <w:t>Funcionalitats</w:t>
      </w:r>
      <w:r>
        <w:t xml:space="preserve"> </w:t>
      </w:r>
      <w:r>
        <w:rPr>
          <w:spacing w:val="-2"/>
        </w:rPr>
        <w:t>associades</w:t>
      </w:r>
      <w:r>
        <w:rPr>
          <w:spacing w:val="1"/>
        </w:rPr>
        <w:t xml:space="preserve"> </w:t>
      </w:r>
      <w:r>
        <w:rPr>
          <w:spacing w:val="-2"/>
        </w:rPr>
        <w:t>als serveis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vigilància</w:t>
      </w:r>
      <w:r>
        <w:rPr>
          <w:spacing w:val="-2"/>
        </w:rPr>
        <w:t>......................</w:t>
      </w:r>
      <w:r>
        <w:t>fins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rPr>
          <w:spacing w:val="-2"/>
        </w:rPr>
        <w:t>punts</w:t>
      </w:r>
    </w:p>
    <w:p w14:paraId="5494A8DE" w14:textId="77777777" w:rsidR="00C311D3" w:rsidRDefault="00C311D3" w:rsidP="00C311D3">
      <w:pPr>
        <w:pStyle w:val="Textindependent"/>
        <w:tabs>
          <w:tab w:val="left" w:pos="851"/>
        </w:tabs>
        <w:spacing w:before="198"/>
        <w:ind w:left="426" w:right="-1"/>
        <w:jc w:val="both"/>
      </w:pPr>
      <w:r>
        <w:t>Es</w:t>
      </w:r>
      <w:r>
        <w:rPr>
          <w:spacing w:val="40"/>
        </w:rPr>
        <w:t xml:space="preserve"> </w:t>
      </w:r>
      <w:r>
        <w:t>valorarà</w:t>
      </w:r>
      <w:r>
        <w:rPr>
          <w:spacing w:val="43"/>
        </w:rPr>
        <w:t xml:space="preserve"> </w:t>
      </w:r>
      <w:r>
        <w:t>l’ergonomia,</w:t>
      </w:r>
      <w:r>
        <w:rPr>
          <w:spacing w:val="42"/>
        </w:rPr>
        <w:t xml:space="preserve"> </w:t>
      </w:r>
      <w:r>
        <w:t>facilitat</w:t>
      </w:r>
      <w:r>
        <w:rPr>
          <w:spacing w:val="42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agilitat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l’operativa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cada</w:t>
      </w:r>
      <w:r>
        <w:rPr>
          <w:spacing w:val="43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5"/>
        </w:rPr>
        <w:t>les</w:t>
      </w:r>
    </w:p>
    <w:p w14:paraId="661F2A28" w14:textId="30249FB0" w:rsidR="00C311D3" w:rsidRDefault="00C311D3" w:rsidP="00C311D3">
      <w:pPr>
        <w:pStyle w:val="Textindependent"/>
        <w:tabs>
          <w:tab w:val="left" w:pos="851"/>
        </w:tabs>
        <w:spacing w:before="2"/>
        <w:ind w:left="426" w:right="-1"/>
        <w:jc w:val="both"/>
      </w:pPr>
      <w:r>
        <w:t>funcionalitats,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punts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subcriteri</w:t>
      </w:r>
      <w:proofErr w:type="spellEnd"/>
      <w:r>
        <w:rPr>
          <w:spacing w:val="-2"/>
        </w:rPr>
        <w:t>.</w:t>
      </w:r>
    </w:p>
    <w:p w14:paraId="54A134BE" w14:textId="77777777" w:rsidR="00C311D3" w:rsidRDefault="00C311D3" w:rsidP="00C311D3">
      <w:pPr>
        <w:pStyle w:val="Textindependent"/>
        <w:tabs>
          <w:tab w:val="left" w:pos="851"/>
          <w:tab w:val="left" w:pos="2149"/>
        </w:tabs>
        <w:spacing w:before="239" w:line="280" w:lineRule="auto"/>
        <w:ind w:left="426" w:right="-1"/>
        <w:jc w:val="both"/>
      </w:pPr>
      <w:r>
        <w:rPr>
          <w:spacing w:val="-4"/>
        </w:rPr>
        <w:t>1.1-</w:t>
      </w:r>
      <w:r>
        <w:tab/>
        <w:t>Alta carpeta i subcarpeta associada a un edifici: creació d’una carpeta i una subcarpeta i addició d’un formulari en format MS Word.</w:t>
      </w:r>
    </w:p>
    <w:p w14:paraId="334E820B" w14:textId="73CFD0FB" w:rsidR="00C311D3" w:rsidRDefault="00C311D3" w:rsidP="00C311D3">
      <w:pPr>
        <w:pStyle w:val="Textindependent"/>
        <w:tabs>
          <w:tab w:val="left" w:pos="851"/>
          <w:tab w:val="left" w:pos="2149"/>
        </w:tabs>
        <w:spacing w:before="234" w:line="280" w:lineRule="auto"/>
        <w:ind w:left="426" w:right="-1"/>
        <w:jc w:val="both"/>
      </w:pPr>
      <w:r>
        <w:rPr>
          <w:spacing w:val="-4"/>
        </w:rPr>
        <w:t>1.2-</w:t>
      </w:r>
      <w:r>
        <w:tab/>
        <w:t>Auditoria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canvis:</w:t>
      </w:r>
      <w:r>
        <w:rPr>
          <w:spacing w:val="31"/>
        </w:rPr>
        <w:t xml:space="preserve"> </w:t>
      </w:r>
      <w:r>
        <w:t>comprovació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registre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canvis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document amb la data, hora i usuari.</w:t>
      </w:r>
    </w:p>
    <w:p w14:paraId="0A2DE4A6" w14:textId="77777777" w:rsidR="00C311D3" w:rsidRPr="00C311D3" w:rsidRDefault="00C311D3" w:rsidP="00C311D3">
      <w:pPr>
        <w:pStyle w:val="Textindependent"/>
        <w:tabs>
          <w:tab w:val="left" w:pos="2149"/>
        </w:tabs>
        <w:spacing w:line="281" w:lineRule="auto"/>
        <w:ind w:left="426" w:right="-1"/>
        <w:jc w:val="both"/>
      </w:pPr>
    </w:p>
    <w:p w14:paraId="78DF01E3" w14:textId="4174766E" w:rsidR="00C311D3" w:rsidRDefault="00C311D3" w:rsidP="00C311D3">
      <w:pPr>
        <w:pStyle w:val="Textindependent"/>
        <w:spacing w:before="1" w:line="278" w:lineRule="auto"/>
        <w:ind w:left="426" w:right="-1"/>
        <w:jc w:val="both"/>
      </w:pPr>
      <w:r>
        <w:t>1.3-Alta d’un servei de vigilància:</w:t>
      </w:r>
      <w:r>
        <w:rPr>
          <w:spacing w:val="80"/>
        </w:rPr>
        <w:t xml:space="preserve"> </w:t>
      </w:r>
      <w:r>
        <w:t xml:space="preserve">s’haurà de crear un servei de vigilància amb un horari determinat i la projecció anual de les hores, contemplant els calendaris de festivitats corresponents a la ciutat de Barcelona i es demostrarà el control de l’eina sobre els descansos obligatoris segons </w:t>
      </w:r>
      <w:proofErr w:type="spellStart"/>
      <w:r>
        <w:t>Convenio</w:t>
      </w:r>
      <w:proofErr w:type="spellEnd"/>
      <w:r>
        <w:t xml:space="preserve"> </w:t>
      </w:r>
      <w:proofErr w:type="spellStart"/>
      <w:r>
        <w:t>colectivo</w:t>
      </w:r>
      <w:proofErr w:type="spellEnd"/>
      <w:r>
        <w:t xml:space="preserve"> estatal de las </w:t>
      </w:r>
      <w:proofErr w:type="spellStart"/>
      <w:r>
        <w:t>empresas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-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convenio</w:t>
      </w:r>
      <w:proofErr w:type="spellEnd"/>
      <w:r>
        <w:t xml:space="preserve"> 99004615011982, de tal forma que no permeti la introducció d’horaris que incompleixin aquest requeriment.</w:t>
      </w:r>
    </w:p>
    <w:p w14:paraId="1E586D22" w14:textId="77777777" w:rsidR="00C311D3" w:rsidRDefault="00C311D3" w:rsidP="00C311D3">
      <w:pPr>
        <w:pStyle w:val="Textindependent"/>
        <w:spacing w:before="237" w:line="278" w:lineRule="auto"/>
        <w:ind w:left="426" w:right="-1"/>
        <w:jc w:val="both"/>
      </w:pPr>
      <w:r>
        <w:t>1.4-</w:t>
      </w:r>
      <w:r>
        <w:rPr>
          <w:spacing w:val="80"/>
        </w:rPr>
        <w:t xml:space="preserve"> </w:t>
      </w:r>
      <w:r>
        <w:t>Control de seguiment de serveis i quadrants del personal operatiu: es realitzarà un seguiment de quadrants en base a les hores d'entrada i sortida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operatiu,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quantitat</w:t>
      </w:r>
      <w:r>
        <w:rPr>
          <w:spacing w:val="-11"/>
        </w:rPr>
        <w:t xml:space="preserve"> </w:t>
      </w:r>
      <w:r>
        <w:t>d'hores</w:t>
      </w:r>
      <w:r>
        <w:rPr>
          <w:spacing w:val="-12"/>
        </w:rPr>
        <w:t xml:space="preserve"> </w:t>
      </w:r>
      <w:r>
        <w:t>realitzades sobre les</w:t>
      </w:r>
      <w:r>
        <w:rPr>
          <w:spacing w:val="-3"/>
        </w:rPr>
        <w:t xml:space="preserve"> </w:t>
      </w:r>
      <w:r>
        <w:t>hores</w:t>
      </w:r>
      <w:r>
        <w:rPr>
          <w:spacing w:val="-3"/>
        </w:rPr>
        <w:t xml:space="preserve"> </w:t>
      </w:r>
      <w:r>
        <w:t>programades. Es</w:t>
      </w:r>
      <w:r>
        <w:rPr>
          <w:spacing w:val="-5"/>
        </w:rPr>
        <w:t xml:space="preserve"> </w:t>
      </w:r>
      <w:r>
        <w:t>mostrarà</w:t>
      </w:r>
      <w:r>
        <w:rPr>
          <w:spacing w:val="-2"/>
        </w:rPr>
        <w:t xml:space="preserve"> </w:t>
      </w:r>
      <w:r>
        <w:t>que l’aplicació genera avisos en</w:t>
      </w:r>
      <w:r>
        <w:rPr>
          <w:spacing w:val="-8"/>
        </w:rPr>
        <w:t xml:space="preserve"> </w:t>
      </w:r>
      <w:r>
        <w:t>cas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desviaments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mostrarà</w:t>
      </w:r>
      <w:r>
        <w:rPr>
          <w:spacing w:val="-12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diferencien</w:t>
      </w:r>
      <w:r>
        <w:rPr>
          <w:spacing w:val="-8"/>
        </w:rPr>
        <w:t xml:space="preserve"> </w:t>
      </w:r>
      <w:r>
        <w:t>hores</w:t>
      </w:r>
      <w:r>
        <w:rPr>
          <w:spacing w:val="-9"/>
        </w:rPr>
        <w:t xml:space="preserve"> </w:t>
      </w:r>
      <w:r>
        <w:t xml:space="preserve">ordinàries respecte hores extraordinàries. Es simularà la baixa </w:t>
      </w:r>
      <w:r>
        <w:lastRenderedPageBreak/>
        <w:t xml:space="preserve">d’algun usuari amb el perfil operatiu i com l’eina conserva el seu històric de planificació i </w:t>
      </w:r>
      <w:r>
        <w:rPr>
          <w:spacing w:val="-2"/>
        </w:rPr>
        <w:t>fitxatges</w:t>
      </w:r>
    </w:p>
    <w:p w14:paraId="415F7B02" w14:textId="2BF04197" w:rsidR="00C311D3" w:rsidRDefault="00C311D3" w:rsidP="00C311D3">
      <w:pPr>
        <w:pStyle w:val="Textindependent"/>
        <w:spacing w:before="238" w:line="278" w:lineRule="auto"/>
        <w:ind w:left="426" w:right="-1"/>
        <w:jc w:val="both"/>
      </w:pPr>
      <w:r>
        <w:t>1.5-</w:t>
      </w:r>
      <w:r>
        <w:rPr>
          <w:spacing w:val="40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treballador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incorporar-se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servei: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comprovarà</w:t>
      </w:r>
      <w:r>
        <w:rPr>
          <w:spacing w:val="-11"/>
        </w:rPr>
        <w:t xml:space="preserve"> </w:t>
      </w:r>
      <w:r>
        <w:t>el procés de com una empresa proposa un nou treballador a la prestació d’un servei i com la plataforma està habilitada per notificar les incorporacions a l’administrador del GPS (gabinet de prevenció i seguretat) per tal de procedir a la seva validació o bloqueig. S’haurà de realitzar l’exclusió d’un treballador per a la realització de serveis en un edifici de la corporació. Mitjançant la introducció del nom, DNI i/o TIP (número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targeta</w:t>
      </w:r>
      <w:r>
        <w:rPr>
          <w:spacing w:val="-15"/>
        </w:rPr>
        <w:t xml:space="preserve"> </w:t>
      </w:r>
      <w:r>
        <w:t>d’identificació</w:t>
      </w:r>
      <w:r>
        <w:rPr>
          <w:spacing w:val="-13"/>
        </w:rPr>
        <w:t xml:space="preserve"> </w:t>
      </w:r>
      <w:r>
        <w:t>professional)</w:t>
      </w:r>
      <w:r>
        <w:rPr>
          <w:spacing w:val="-14"/>
        </w:rPr>
        <w:t xml:space="preserve"> </w:t>
      </w:r>
      <w:r>
        <w:t>l’aplicació</w:t>
      </w:r>
      <w:r>
        <w:rPr>
          <w:spacing w:val="-13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permetre el bloqueig.</w:t>
      </w:r>
    </w:p>
    <w:p w14:paraId="06FEC469" w14:textId="3B10F959" w:rsidR="00C311D3" w:rsidRDefault="00C311D3" w:rsidP="00C311D3">
      <w:pPr>
        <w:pStyle w:val="Textindependent"/>
        <w:spacing w:before="235" w:line="278" w:lineRule="auto"/>
        <w:ind w:left="426" w:right="-1"/>
        <w:jc w:val="both"/>
      </w:pPr>
      <w:r>
        <w:t>1.6-</w:t>
      </w:r>
      <w:r>
        <w:rPr>
          <w:spacing w:val="40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  <w:r>
        <w:rPr>
          <w:spacing w:val="-7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treballadors: s’haurà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demostrar</w:t>
      </w:r>
      <w:r>
        <w:rPr>
          <w:spacing w:val="-3"/>
        </w:rPr>
        <w:t xml:space="preserve"> </w:t>
      </w:r>
      <w:r>
        <w:t>el sistema d’accés i de consulta per als treballadors i la seva planificació horària, a la qual podrà accedir des de qualsevol lloc. El treballador només</w:t>
      </w:r>
      <w:r>
        <w:rPr>
          <w:spacing w:val="-6"/>
        </w:rPr>
        <w:t xml:space="preserve"> </w:t>
      </w:r>
      <w:r>
        <w:t>podrà</w:t>
      </w:r>
      <w:r>
        <w:rPr>
          <w:spacing w:val="-9"/>
        </w:rPr>
        <w:t xml:space="preserve"> </w:t>
      </w:r>
      <w:r>
        <w:t>veure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t>planificació.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prova</w:t>
      </w:r>
      <w:r>
        <w:rPr>
          <w:spacing w:val="-11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farà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PC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des de mòbil. Es comprovarà el sistema de control de lliurament d’aquesta planificació del treball al propi treballador i com es notifica al treballador un canvi d’horari o torn</w:t>
      </w:r>
    </w:p>
    <w:p w14:paraId="32352E9D" w14:textId="153AADB7" w:rsidR="00C311D3" w:rsidRDefault="00C311D3" w:rsidP="00C311D3">
      <w:pPr>
        <w:pStyle w:val="Textindependent"/>
        <w:spacing w:before="238" w:line="278" w:lineRule="auto"/>
        <w:ind w:left="426" w:right="-1"/>
        <w:jc w:val="both"/>
      </w:pPr>
      <w:r>
        <w:t>1.7-</w:t>
      </w:r>
      <w:r>
        <w:rPr>
          <w:spacing w:val="40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 de</w:t>
      </w:r>
      <w:r>
        <w:rPr>
          <w:spacing w:val="-1"/>
        </w:rPr>
        <w:t xml:space="preserve"> </w:t>
      </w:r>
      <w:r>
        <w:t>serveis: s’haurà de</w:t>
      </w:r>
      <w:r>
        <w:rPr>
          <w:spacing w:val="-3"/>
        </w:rPr>
        <w:t xml:space="preserve"> </w:t>
      </w:r>
      <w:r>
        <w:t>mostrar</w:t>
      </w:r>
      <w:r>
        <w:rPr>
          <w:spacing w:val="-2"/>
        </w:rPr>
        <w:t xml:space="preserve"> </w:t>
      </w:r>
      <w:r>
        <w:t>el sistema de</w:t>
      </w:r>
      <w:r>
        <w:rPr>
          <w:spacing w:val="-3"/>
        </w:rPr>
        <w:t xml:space="preserve"> </w:t>
      </w:r>
      <w:r>
        <w:t>marcatge des d’un dispositiu mòbil i l’avís que generarà l’aplicació en cas de no cobrir-se un</w:t>
      </w:r>
      <w:r>
        <w:rPr>
          <w:spacing w:val="-2"/>
        </w:rPr>
        <w:t xml:space="preserve"> </w:t>
      </w:r>
      <w:r>
        <w:t>servei. L’aplicació haurà de contenir</w:t>
      </w:r>
      <w:r>
        <w:rPr>
          <w:spacing w:val="-1"/>
        </w:rPr>
        <w:t xml:space="preserve"> </w:t>
      </w:r>
      <w:r>
        <w:t>una opció en la que un operador des d’un centre de control pugui observar la progressió de la cobertura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serveis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temps</w:t>
      </w:r>
      <w:r>
        <w:rPr>
          <w:spacing w:val="-14"/>
        </w:rPr>
        <w:t xml:space="preserve"> </w:t>
      </w:r>
      <w:r>
        <w:t>real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puguin</w:t>
      </w:r>
      <w:r>
        <w:rPr>
          <w:spacing w:val="-11"/>
        </w:rPr>
        <w:t xml:space="preserve"> </w:t>
      </w:r>
      <w:r>
        <w:t>observar</w:t>
      </w:r>
      <w:r>
        <w:rPr>
          <w:spacing w:val="-10"/>
        </w:rPr>
        <w:t xml:space="preserve"> </w:t>
      </w:r>
      <w:r>
        <w:t>l’estat de tots els serveis des d’una mateixa finestra.</w:t>
      </w:r>
    </w:p>
    <w:p w14:paraId="7AB9D80E" w14:textId="77777777" w:rsidR="00C311D3" w:rsidRDefault="00C311D3" w:rsidP="00C311D3">
      <w:pPr>
        <w:pStyle w:val="Textindependent"/>
        <w:spacing w:line="278" w:lineRule="auto"/>
        <w:ind w:left="426" w:right="-1"/>
        <w:jc w:val="both"/>
      </w:pPr>
    </w:p>
    <w:p w14:paraId="3D4A19CD" w14:textId="3C9C8C93" w:rsidR="00C311D3" w:rsidRDefault="00C311D3" w:rsidP="00C311D3">
      <w:pPr>
        <w:pStyle w:val="Textindependent"/>
        <w:spacing w:before="1" w:line="280" w:lineRule="auto"/>
        <w:ind w:left="426" w:right="-1"/>
        <w:jc w:val="both"/>
      </w:pPr>
      <w:r>
        <w:t>1.8-Programació de rondes: es mostrarà com l’eina permet</w:t>
      </w:r>
      <w:r>
        <w:rPr>
          <w:spacing w:val="40"/>
        </w:rPr>
        <w:t xml:space="preserve"> </w:t>
      </w:r>
      <w:r>
        <w:t>la programació 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rondes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intuïtiva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edifici,</w:t>
      </w:r>
      <w:r>
        <w:rPr>
          <w:spacing w:val="-4"/>
        </w:rPr>
        <w:t xml:space="preserve"> </w:t>
      </w:r>
      <w:r>
        <w:t>associant</w:t>
      </w:r>
      <w:r>
        <w:rPr>
          <w:spacing w:val="-4"/>
        </w:rPr>
        <w:t xml:space="preserve"> </w:t>
      </w:r>
      <w:r>
        <w:t>etiquetes</w:t>
      </w:r>
      <w:r>
        <w:rPr>
          <w:spacing w:val="-5"/>
        </w:rPr>
        <w:t xml:space="preserve"> </w:t>
      </w:r>
      <w:r>
        <w:t>NFC a llocs concrets que s’hagin de revisar</w:t>
      </w:r>
    </w:p>
    <w:p w14:paraId="5ECC9301" w14:textId="0000DFF6" w:rsidR="00C311D3" w:rsidRDefault="00C311D3" w:rsidP="00C311D3">
      <w:pPr>
        <w:pStyle w:val="Textindependent"/>
        <w:spacing w:before="230" w:line="278" w:lineRule="auto"/>
        <w:ind w:left="426" w:right="-1"/>
        <w:jc w:val="both"/>
      </w:pPr>
      <w:r>
        <w:t>1.9-Iniciar ronda i visualització geo-localització: iniciar ronda i visualització geo-localització: s’haurà de mostrar com l'APP dona la posició per geo- posicionament del treballador en qualsevol moment i quan es desplaci per les instal·lacions amb el dispositiu mòbil en cobertura. S’haurà de mostrar com l'APP de mobilitat ha de gestionar i comunicar les rondes que es determinin en el servei, així com exemple d’una tasca a realitzar durant la realització de la ronda. La ronda consisteix en el marcatge de diversos</w:t>
      </w:r>
      <w:r>
        <w:rPr>
          <w:spacing w:val="-3"/>
        </w:rPr>
        <w:t xml:space="preserve"> </w:t>
      </w:r>
      <w:r>
        <w:t>punts</w:t>
      </w:r>
      <w:r>
        <w:rPr>
          <w:spacing w:val="-5"/>
        </w:rPr>
        <w:t xml:space="preserve"> </w:t>
      </w:r>
      <w:r>
        <w:t>mitjançant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dispositiu</w:t>
      </w:r>
      <w:r>
        <w:rPr>
          <w:spacing w:val="-5"/>
        </w:rPr>
        <w:t xml:space="preserve"> </w:t>
      </w:r>
      <w:r>
        <w:t>mòbil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l’APP,</w:t>
      </w:r>
      <w:r>
        <w:rPr>
          <w:spacing w:val="-4"/>
        </w:rPr>
        <w:t xml:space="preserve"> </w:t>
      </w:r>
      <w:r>
        <w:t>mitjançant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lectura de</w:t>
      </w:r>
      <w:r>
        <w:rPr>
          <w:spacing w:val="-4"/>
        </w:rPr>
        <w:t xml:space="preserve"> </w:t>
      </w:r>
      <w:r>
        <w:t>punts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codi</w:t>
      </w:r>
      <w:r>
        <w:rPr>
          <w:spacing w:val="-5"/>
        </w:rPr>
        <w:t xml:space="preserve"> </w:t>
      </w:r>
      <w:r>
        <w:t>QR,</w:t>
      </w:r>
      <w:r>
        <w:rPr>
          <w:spacing w:val="-5"/>
        </w:rPr>
        <w:t xml:space="preserve"> </w:t>
      </w:r>
      <w:r>
        <w:t>NFC,</w:t>
      </w:r>
      <w:r>
        <w:rPr>
          <w:spacing w:val="-3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</w:t>
      </w:r>
      <w:r>
        <w:rPr>
          <w:spacing w:val="-4"/>
        </w:rPr>
        <w:t xml:space="preserve"> </w:t>
      </w:r>
      <w:r>
        <w:t>s’ha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 xml:space="preserve">efectuar amb cobertura i sense cobertura (On i Off </w:t>
      </w:r>
      <w:proofErr w:type="spellStart"/>
      <w:r>
        <w:t>line</w:t>
      </w:r>
      <w:proofErr w:type="spellEnd"/>
      <w:r>
        <w:t xml:space="preserve">), és a dir quan en el transcurs de la ronda el dispositiu mòbil sobre el que treballa l’APP no tingui cobertura guardarà el registres i quan torni a tenir cobertura els </w:t>
      </w:r>
      <w:r>
        <w:rPr>
          <w:spacing w:val="-2"/>
        </w:rPr>
        <w:t>descarregarà.</w:t>
      </w:r>
    </w:p>
    <w:p w14:paraId="69307CC8" w14:textId="5CC9C3AF" w:rsidR="00C311D3" w:rsidRDefault="00C311D3" w:rsidP="00C311D3">
      <w:pPr>
        <w:pStyle w:val="Textindependent"/>
        <w:spacing w:before="237" w:line="278" w:lineRule="auto"/>
        <w:ind w:left="426" w:right="-1"/>
        <w:jc w:val="both"/>
      </w:pPr>
      <w:r>
        <w:t>1.10-Registre d’incidència geo-localitzada: s’haurà de mostrar que l'APP de mobilitat</w:t>
      </w:r>
      <w:r>
        <w:rPr>
          <w:spacing w:val="-5"/>
        </w:rPr>
        <w:t xml:space="preserve"> </w:t>
      </w:r>
      <w:r>
        <w:t>està</w:t>
      </w:r>
      <w:r>
        <w:rPr>
          <w:spacing w:val="-6"/>
        </w:rPr>
        <w:t xml:space="preserve"> </w:t>
      </w:r>
      <w:r>
        <w:t>integrada</w:t>
      </w:r>
      <w:r>
        <w:rPr>
          <w:spacing w:val="-6"/>
        </w:rPr>
        <w:t xml:space="preserve"> </w:t>
      </w:r>
      <w:r>
        <w:t>sota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mateixa</w:t>
      </w:r>
      <w:r>
        <w:rPr>
          <w:spacing w:val="-6"/>
        </w:rPr>
        <w:t xml:space="preserve"> </w:t>
      </w:r>
      <w:r>
        <w:t>eina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gestió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dir que està connectada i interrelacionada amb l'aplicació, a fi que les incidències generades des del servei siguin tractades i tramitades des dels</w:t>
      </w:r>
      <w:r>
        <w:rPr>
          <w:spacing w:val="-3"/>
        </w:rPr>
        <w:t xml:space="preserve"> </w:t>
      </w:r>
      <w:r>
        <w:t>departaments</w:t>
      </w:r>
      <w:r>
        <w:rPr>
          <w:spacing w:val="-6"/>
        </w:rPr>
        <w:t xml:space="preserve"> </w:t>
      </w:r>
      <w:r>
        <w:t>corresponents.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això</w:t>
      </w:r>
      <w:r>
        <w:rPr>
          <w:spacing w:val="-6"/>
        </w:rPr>
        <w:t xml:space="preserve"> </w:t>
      </w:r>
      <w:r>
        <w:t>s’haurà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crear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transmetre una incidència i la</w:t>
      </w:r>
      <w:r>
        <w:rPr>
          <w:spacing w:val="-1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geo-localització en</w:t>
      </w:r>
      <w:r>
        <w:rPr>
          <w:spacing w:val="-1"/>
        </w:rPr>
        <w:t xml:space="preserve"> </w:t>
      </w:r>
      <w:r>
        <w:t>temps real</w:t>
      </w:r>
      <w:r>
        <w:rPr>
          <w:spacing w:val="-3"/>
        </w:rPr>
        <w:t xml:space="preserve"> </w:t>
      </w:r>
      <w:r>
        <w:t>mitjançant l’APP i el dispositiu mòbil i s’enviarà avís a un número de telèfon predeterminat mitjançant SMS i adreça de correu, adjuntant fotos de la incidència.</w:t>
      </w:r>
    </w:p>
    <w:p w14:paraId="1D6D1BD4" w14:textId="77777777" w:rsidR="00C311D3" w:rsidRDefault="00C311D3" w:rsidP="00C311D3">
      <w:pPr>
        <w:pStyle w:val="Textindependent"/>
        <w:spacing w:before="237" w:line="278" w:lineRule="auto"/>
        <w:ind w:left="426" w:right="-1"/>
        <w:jc w:val="both"/>
      </w:pPr>
    </w:p>
    <w:p w14:paraId="3C0A1937" w14:textId="642B965A" w:rsidR="00C311D3" w:rsidRDefault="00C311D3" w:rsidP="00C311D3">
      <w:pPr>
        <w:pStyle w:val="Textindependent"/>
        <w:tabs>
          <w:tab w:val="left" w:pos="2149"/>
        </w:tabs>
        <w:spacing w:before="235"/>
        <w:ind w:left="426" w:right="-1"/>
        <w:jc w:val="both"/>
      </w:pPr>
      <w:r>
        <w:rPr>
          <w:spacing w:val="-2"/>
        </w:rPr>
        <w:lastRenderedPageBreak/>
        <w:t>1.11-</w:t>
      </w:r>
      <w:r>
        <w:t>Alta</w:t>
      </w:r>
      <w:r>
        <w:rPr>
          <w:spacing w:val="12"/>
        </w:rPr>
        <w:t xml:space="preserve"> </w:t>
      </w:r>
      <w:r>
        <w:t>d’una</w:t>
      </w:r>
      <w:r>
        <w:rPr>
          <w:spacing w:val="13"/>
        </w:rPr>
        <w:t xml:space="preserve"> </w:t>
      </w:r>
      <w:r>
        <w:t>empresa</w:t>
      </w:r>
      <w:r>
        <w:rPr>
          <w:spacing w:val="13"/>
        </w:rPr>
        <w:t xml:space="preserve"> </w:t>
      </w:r>
      <w:r>
        <w:t>proveïdora:</w:t>
      </w:r>
      <w:r>
        <w:rPr>
          <w:spacing w:val="14"/>
        </w:rPr>
        <w:t xml:space="preserve"> </w:t>
      </w:r>
      <w:r>
        <w:t>s’haurà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donar</w:t>
      </w:r>
      <w:r>
        <w:rPr>
          <w:spacing w:val="12"/>
        </w:rPr>
        <w:t xml:space="preserve"> </w:t>
      </w:r>
      <w:r>
        <w:t>d’alta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2"/>
        </w:rPr>
        <w:t>plataforma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empresa,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servei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període</w:t>
      </w:r>
      <w:r>
        <w:rPr>
          <w:spacing w:val="-3"/>
        </w:rPr>
        <w:t xml:space="preserve"> </w:t>
      </w:r>
      <w:r>
        <w:rPr>
          <w:spacing w:val="-2"/>
        </w:rPr>
        <w:t>concret</w:t>
      </w:r>
    </w:p>
    <w:p w14:paraId="6A761A03" w14:textId="77777777" w:rsidR="00C311D3" w:rsidRDefault="00C311D3" w:rsidP="00C311D3">
      <w:pPr>
        <w:pStyle w:val="Textindependent"/>
        <w:spacing w:before="24"/>
        <w:ind w:left="426" w:right="-1"/>
        <w:jc w:val="both"/>
      </w:pPr>
    </w:p>
    <w:p w14:paraId="4FD0C66C" w14:textId="77777777" w:rsidR="00C311D3" w:rsidRDefault="00C311D3" w:rsidP="00C311D3">
      <w:pPr>
        <w:pStyle w:val="Textindependent"/>
        <w:spacing w:line="278" w:lineRule="auto"/>
        <w:ind w:left="426" w:right="-1"/>
        <w:jc w:val="both"/>
      </w:pPr>
      <w:r>
        <w:t>1.12-</w:t>
      </w:r>
      <w:r>
        <w:rPr>
          <w:spacing w:val="40"/>
        </w:rPr>
        <w:t xml:space="preserve"> </w:t>
      </w:r>
      <w:r>
        <w:t>Canvi d’empresa i accés a l’històric: Es simularà el canvi d’empresa contractista de serveis de vigilància amb la conseqüent subrogació del personal, es mostrarà com el mòdul permet accedir a l’històric amb les dades del personal associades a les dades de cada contractista</w:t>
      </w:r>
    </w:p>
    <w:p w14:paraId="1758F534" w14:textId="2189DD5F" w:rsidR="00C311D3" w:rsidRDefault="00C311D3" w:rsidP="00C311D3">
      <w:pPr>
        <w:pStyle w:val="Pargrafdellista"/>
        <w:numPr>
          <w:ilvl w:val="1"/>
          <w:numId w:val="1"/>
        </w:numPr>
        <w:tabs>
          <w:tab w:val="left" w:pos="709"/>
          <w:tab w:val="left" w:leader="dot" w:pos="7807"/>
        </w:tabs>
        <w:spacing w:before="240"/>
        <w:ind w:left="426" w:right="-1" w:firstLine="0"/>
        <w:contextualSpacing w:val="0"/>
        <w:jc w:val="both"/>
      </w:pPr>
      <w:r>
        <w:rPr>
          <w:spacing w:val="-2"/>
        </w:rPr>
        <w:t>Funcionalitats</w:t>
      </w:r>
      <w:r>
        <w:t xml:space="preserve"> </w:t>
      </w:r>
      <w:r>
        <w:rPr>
          <w:spacing w:val="-2"/>
        </w:rPr>
        <w:t>associades</w:t>
      </w:r>
      <w:r>
        <w:rPr>
          <w:spacing w:val="1"/>
        </w:rPr>
        <w:t xml:space="preserve"> </w:t>
      </w:r>
      <w:r>
        <w:rPr>
          <w:spacing w:val="-2"/>
        </w:rPr>
        <w:t>als serveis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manteniment</w:t>
      </w:r>
      <w:r>
        <w:t>...................</w:t>
      </w:r>
      <w:r>
        <w:t>fins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rPr>
          <w:spacing w:val="-2"/>
        </w:rPr>
        <w:t>punts</w:t>
      </w:r>
    </w:p>
    <w:p w14:paraId="4A643A86" w14:textId="234F859B" w:rsidR="00C311D3" w:rsidRDefault="00C311D3" w:rsidP="00C311D3">
      <w:pPr>
        <w:pStyle w:val="Textindependent"/>
        <w:spacing w:before="199" w:line="252" w:lineRule="exact"/>
        <w:ind w:left="426" w:right="-1"/>
        <w:jc w:val="both"/>
      </w:pPr>
      <w:r>
        <w:t>Es</w:t>
      </w:r>
      <w:r>
        <w:rPr>
          <w:spacing w:val="40"/>
        </w:rPr>
        <w:t xml:space="preserve"> </w:t>
      </w:r>
      <w:r>
        <w:t>valorarà</w:t>
      </w:r>
      <w:r>
        <w:rPr>
          <w:spacing w:val="44"/>
        </w:rPr>
        <w:t xml:space="preserve"> </w:t>
      </w:r>
      <w:r>
        <w:t>l’ergonomia,</w:t>
      </w:r>
      <w:r>
        <w:rPr>
          <w:spacing w:val="42"/>
        </w:rPr>
        <w:t xml:space="preserve"> </w:t>
      </w:r>
      <w:r>
        <w:t>facilitat</w:t>
      </w:r>
      <w:r>
        <w:rPr>
          <w:spacing w:val="42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agilitat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l’operativa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cada</w:t>
      </w:r>
      <w:r>
        <w:rPr>
          <w:spacing w:val="43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5"/>
        </w:rPr>
        <w:t>les</w:t>
      </w:r>
      <w:r>
        <w:rPr>
          <w:spacing w:val="-5"/>
        </w:rPr>
        <w:t xml:space="preserve"> </w:t>
      </w:r>
      <w:r>
        <w:t>funcionalitats,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punts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proofErr w:type="spellStart"/>
      <w:r>
        <w:t>subcriteri</w:t>
      </w:r>
      <w:proofErr w:type="spellEnd"/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2FA6FB46" w14:textId="4FE3EE41" w:rsidR="00C311D3" w:rsidRDefault="00C311D3" w:rsidP="00C311D3">
      <w:pPr>
        <w:pStyle w:val="Textindependent"/>
        <w:spacing w:before="241" w:line="278" w:lineRule="auto"/>
        <w:ind w:left="426" w:right="-1"/>
        <w:jc w:val="both"/>
      </w:pPr>
      <w:r>
        <w:t>2.1-</w:t>
      </w:r>
      <w:r>
        <w:rPr>
          <w:spacing w:val="40"/>
        </w:rPr>
        <w:t xml:space="preserve">  </w:t>
      </w:r>
      <w:r>
        <w:t>Alta d’un 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seguretat amb</w:t>
      </w:r>
      <w:r>
        <w:rPr>
          <w:spacing w:val="-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elements: s’haurà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donar d’alta una dependència de prova amb les dades de localització, nom de</w:t>
      </w:r>
      <w:r>
        <w:t xml:space="preserve"> </w:t>
      </w:r>
      <w:r>
        <w:t>dependència,</w:t>
      </w:r>
      <w:r>
        <w:rPr>
          <w:spacing w:val="-5"/>
        </w:rPr>
        <w:t xml:space="preserve"> </w:t>
      </w:r>
      <w:r>
        <w:t>plànols,</w:t>
      </w:r>
      <w:r>
        <w:rPr>
          <w:spacing w:val="-4"/>
        </w:rPr>
        <w:t xml:space="preserve"> </w:t>
      </w:r>
      <w:r>
        <w:t>etc..</w:t>
      </w:r>
      <w:r>
        <w:rPr>
          <w:spacing w:val="40"/>
        </w:rPr>
        <w:t xml:space="preserve"> </w:t>
      </w:r>
      <w:r>
        <w:t>S’haurà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donar</w:t>
      </w:r>
      <w:r>
        <w:rPr>
          <w:spacing w:val="-5"/>
        </w:rPr>
        <w:t xml:space="preserve"> </w:t>
      </w:r>
      <w:r>
        <w:t>d’alta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d’intrusió i un sistema de videovigilància. A cada sistema s’haurà de donar d’alta dos tipus d’elements (ex. Central d’intrusió, volumètric, vídeo enregistrador, càmera) S’haurà d’omplir la informació de cada element. Marca, model, ubicació, etc.</w:t>
      </w:r>
    </w:p>
    <w:p w14:paraId="340271E4" w14:textId="77777777" w:rsidR="00C311D3" w:rsidRDefault="00C311D3" w:rsidP="00C311D3">
      <w:pPr>
        <w:pStyle w:val="Textindependent"/>
        <w:spacing w:before="239" w:line="278" w:lineRule="auto"/>
        <w:ind w:left="426" w:right="-1"/>
        <w:jc w:val="both"/>
      </w:pPr>
      <w:r>
        <w:t>2.2-</w:t>
      </w:r>
      <w:r>
        <w:rPr>
          <w:spacing w:val="80"/>
        </w:rPr>
        <w:t xml:space="preserve"> </w:t>
      </w:r>
      <w:r>
        <w:t>Alta del servei de manteniment de sistemes, especificant periodicitat revisions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tasques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reparació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substitució: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instal·lació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prova s’haurà de generar un contracte de manteniment i assignar els dos sistemes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seguretat.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instal·lació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s’hauran</w:t>
      </w:r>
      <w:r>
        <w:rPr>
          <w:spacing w:val="-5"/>
        </w:rPr>
        <w:t xml:space="preserve"> </w:t>
      </w:r>
      <w:r>
        <w:t>d’assignar tasques de manteniment de cada sistema de seguretat i tasques específiques per cada element. S’haurà d’introduir una gamma de revisions per cada sistema de seguretat</w:t>
      </w:r>
    </w:p>
    <w:p w14:paraId="5CD7F9EA" w14:textId="77777777" w:rsidR="00C311D3" w:rsidRDefault="00C311D3" w:rsidP="00C311D3">
      <w:pPr>
        <w:pStyle w:val="Textindependent"/>
        <w:spacing w:before="236" w:line="280" w:lineRule="auto"/>
        <w:ind w:left="426" w:right="-1"/>
        <w:jc w:val="both"/>
      </w:pPr>
      <w:r>
        <w:t>2.3-</w:t>
      </w:r>
      <w:r>
        <w:rPr>
          <w:spacing w:val="80"/>
        </w:rPr>
        <w:t xml:space="preserve"> </w:t>
      </w:r>
      <w:r>
        <w:t>Alta d’una empresa proveïdora: s’haurà de donar d’alta una empresa mantenidora i se li haurà d’assignar al tècnic de manteniment i al contracte de manteniment donat d’alta.</w:t>
      </w:r>
    </w:p>
    <w:p w14:paraId="649B67CA" w14:textId="77777777" w:rsidR="00C311D3" w:rsidRDefault="00C311D3" w:rsidP="00C311D3">
      <w:pPr>
        <w:pStyle w:val="Textindependent"/>
        <w:spacing w:before="233" w:line="278" w:lineRule="auto"/>
        <w:ind w:left="426" w:right="-1"/>
        <w:jc w:val="both"/>
      </w:pPr>
      <w:r>
        <w:t>2.4-</w:t>
      </w:r>
      <w:r>
        <w:rPr>
          <w:spacing w:val="80"/>
        </w:rPr>
        <w:t xml:space="preserve"> </w:t>
      </w:r>
      <w:r>
        <w:t>Realització d’un manteniment: s’haurà de simular un manteniment</w:t>
      </w:r>
      <w:r>
        <w:rPr>
          <w:spacing w:val="80"/>
        </w:rPr>
        <w:t xml:space="preserve"> </w:t>
      </w:r>
      <w:r>
        <w:t>S’haurà de mostrar la visió d’aquest manteniment després d’acabar-se amb totes les observacions realitzades pel tècnic. Per la realització d’aquesta prova s’haurà de mostrar tant des de l’aplicació per ordinador com per l’aplicació mòbil</w:t>
      </w:r>
    </w:p>
    <w:p w14:paraId="38E98BCC" w14:textId="77777777" w:rsidR="00C311D3" w:rsidRDefault="00C311D3" w:rsidP="00C311D3">
      <w:pPr>
        <w:pStyle w:val="Textindependent"/>
        <w:spacing w:before="237" w:line="280" w:lineRule="auto"/>
        <w:ind w:left="426" w:right="-1"/>
        <w:jc w:val="both"/>
      </w:pPr>
      <w:r>
        <w:t>2.5-</w:t>
      </w:r>
      <w:r>
        <w:rPr>
          <w:spacing w:val="80"/>
          <w:w w:val="150"/>
        </w:rPr>
        <w:t xml:space="preserve"> </w:t>
      </w:r>
      <w:r>
        <w:t>Registre incidència tècnica: s’haurà d’enregistrar una incidència tècnica sobre un dels elements donats d’alta</w:t>
      </w:r>
    </w:p>
    <w:p w14:paraId="72A4DBA9" w14:textId="77777777" w:rsidR="00C311D3" w:rsidRDefault="00C311D3" w:rsidP="00C311D3">
      <w:pPr>
        <w:pStyle w:val="Textindependent"/>
        <w:spacing w:before="233" w:line="280" w:lineRule="auto"/>
        <w:ind w:left="426" w:right="-1"/>
        <w:jc w:val="both"/>
      </w:pPr>
      <w:r>
        <w:t>2.6-</w:t>
      </w:r>
      <w:r>
        <w:rPr>
          <w:spacing w:val="80"/>
        </w:rPr>
        <w:t xml:space="preserve"> </w:t>
      </w:r>
      <w:r>
        <w:t>Assignació personal operatiu a la resolució d’incidències: s’haurà de mostrar l’assignació d’un tècnic a la incidència tècnica per part de l’empresa mantenidora</w:t>
      </w:r>
    </w:p>
    <w:p w14:paraId="398BD855" w14:textId="77777777" w:rsidR="00C311D3" w:rsidRDefault="00C311D3" w:rsidP="00C311D3">
      <w:pPr>
        <w:pStyle w:val="Textindependent"/>
        <w:spacing w:before="233" w:line="278" w:lineRule="auto"/>
        <w:ind w:left="426" w:right="-1"/>
        <w:jc w:val="both"/>
      </w:pPr>
      <w:r>
        <w:t>2.7-</w:t>
      </w:r>
      <w:r>
        <w:rPr>
          <w:spacing w:val="80"/>
          <w:w w:val="150"/>
        </w:rPr>
        <w:t xml:space="preserve"> </w:t>
      </w:r>
      <w:r>
        <w:t>Reposició equip i imputació de costos: s’haurà de simular una actuació correctiva que impliqui la substitució d’un element. S’haurà d’actualitzar l’inventari de la instal·lació amb l’element substituït</w:t>
      </w:r>
    </w:p>
    <w:p w14:paraId="44F70B1F" w14:textId="77777777" w:rsidR="00C311D3" w:rsidRDefault="00C311D3" w:rsidP="00C311D3">
      <w:pPr>
        <w:pStyle w:val="Textindependent"/>
        <w:spacing w:before="238" w:line="280" w:lineRule="auto"/>
        <w:ind w:left="426" w:right="-1"/>
        <w:jc w:val="both"/>
      </w:pPr>
      <w:r>
        <w:t>2.8-</w:t>
      </w:r>
      <w:r>
        <w:rPr>
          <w:spacing w:val="80"/>
          <w:w w:val="150"/>
        </w:rPr>
        <w:t xml:space="preserve"> </w:t>
      </w:r>
      <w:r>
        <w:t>Revisió de la reposició de l’equip: el supervisor haurà de visualitzar el resultat d’un manteniment i els costos imputats</w:t>
      </w:r>
    </w:p>
    <w:p w14:paraId="736EAEA0" w14:textId="2C956A12" w:rsidR="00F62634" w:rsidRDefault="00C311D3" w:rsidP="00C311D3">
      <w:pPr>
        <w:pStyle w:val="Textindependent"/>
        <w:spacing w:before="234" w:line="278" w:lineRule="auto"/>
        <w:ind w:left="426" w:right="-1"/>
        <w:jc w:val="both"/>
      </w:pPr>
      <w:r>
        <w:t>2.9-</w:t>
      </w:r>
      <w:r>
        <w:rPr>
          <w:spacing w:val="80"/>
        </w:rPr>
        <w:t xml:space="preserve"> </w:t>
      </w:r>
      <w:r>
        <w:t xml:space="preserve">Alta del perfil de tècnic de manteniment indicant formació requerida: s’haurà </w:t>
      </w:r>
      <w:r>
        <w:lastRenderedPageBreak/>
        <w:t>de donar d’alta un tècnic mantenidor, omplir les dades d’aquest tècnic</w:t>
      </w:r>
      <w:r>
        <w:rPr>
          <w:spacing w:val="29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penjar</w:t>
      </w:r>
      <w:r>
        <w:rPr>
          <w:spacing w:val="27"/>
        </w:rPr>
        <w:t xml:space="preserve"> </w:t>
      </w:r>
      <w:r>
        <w:t>documents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simulin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seva</w:t>
      </w:r>
      <w:r>
        <w:rPr>
          <w:spacing w:val="26"/>
        </w:rPr>
        <w:t xml:space="preserve"> </w:t>
      </w:r>
      <w:r>
        <w:t>formació</w:t>
      </w:r>
      <w:r>
        <w:rPr>
          <w:spacing w:val="28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els</w:t>
      </w:r>
      <w:r>
        <w:t xml:space="preserve"> </w:t>
      </w:r>
      <w:r>
        <w:t>certificats</w:t>
      </w:r>
      <w:r>
        <w:rPr>
          <w:spacing w:val="62"/>
        </w:rPr>
        <w:t xml:space="preserve"> </w:t>
      </w:r>
      <w:r>
        <w:t>diversos.</w:t>
      </w:r>
      <w:r>
        <w:rPr>
          <w:spacing w:val="63"/>
        </w:rPr>
        <w:t xml:space="preserve"> </w:t>
      </w:r>
      <w:r>
        <w:t>S’haurà</w:t>
      </w:r>
      <w:r>
        <w:rPr>
          <w:spacing w:val="65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poder</w:t>
      </w:r>
      <w:r>
        <w:rPr>
          <w:spacing w:val="66"/>
        </w:rPr>
        <w:t xml:space="preserve"> </w:t>
      </w:r>
      <w:r>
        <w:t>indicar</w:t>
      </w:r>
      <w:r>
        <w:rPr>
          <w:spacing w:val="61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caducitat</w:t>
      </w:r>
      <w:r>
        <w:rPr>
          <w:spacing w:val="63"/>
        </w:rPr>
        <w:t xml:space="preserve"> </w:t>
      </w:r>
      <w:r>
        <w:rPr>
          <w:spacing w:val="-2"/>
        </w:rPr>
        <w:t>d’aquests</w:t>
      </w:r>
      <w:r>
        <w:rPr>
          <w:spacing w:val="-2"/>
        </w:rPr>
        <w:t xml:space="preserve"> </w:t>
      </w:r>
      <w:r>
        <w:rPr>
          <w:spacing w:val="-2"/>
        </w:rPr>
        <w:t>documents.</w:t>
      </w:r>
    </w:p>
    <w:sectPr w:rsidR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3845"/>
    <w:multiLevelType w:val="hybridMultilevel"/>
    <w:tmpl w:val="E8DA8554"/>
    <w:lvl w:ilvl="0" w:tplc="46D6CF98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5E08D0">
      <w:start w:val="1"/>
      <w:numFmt w:val="decimal"/>
      <w:lvlText w:val="%2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8BD4DCCA">
      <w:numFmt w:val="bullet"/>
      <w:lvlText w:val="•"/>
      <w:lvlJc w:val="left"/>
      <w:pPr>
        <w:ind w:left="2429" w:hanging="360"/>
      </w:pPr>
      <w:rPr>
        <w:rFonts w:hint="default"/>
        <w:lang w:val="ca-ES" w:eastAsia="en-US" w:bidi="ar-SA"/>
      </w:rPr>
    </w:lvl>
    <w:lvl w:ilvl="3" w:tplc="D5DCD6AC">
      <w:numFmt w:val="bullet"/>
      <w:lvlText w:val="•"/>
      <w:lvlJc w:val="left"/>
      <w:pPr>
        <w:ind w:left="3419" w:hanging="360"/>
      </w:pPr>
      <w:rPr>
        <w:rFonts w:hint="default"/>
        <w:lang w:val="ca-ES" w:eastAsia="en-US" w:bidi="ar-SA"/>
      </w:rPr>
    </w:lvl>
    <w:lvl w:ilvl="4" w:tplc="252ECDF4">
      <w:numFmt w:val="bullet"/>
      <w:lvlText w:val="•"/>
      <w:lvlJc w:val="left"/>
      <w:pPr>
        <w:ind w:left="4409" w:hanging="360"/>
      </w:pPr>
      <w:rPr>
        <w:rFonts w:hint="default"/>
        <w:lang w:val="ca-ES" w:eastAsia="en-US" w:bidi="ar-SA"/>
      </w:rPr>
    </w:lvl>
    <w:lvl w:ilvl="5" w:tplc="846A362A">
      <w:numFmt w:val="bullet"/>
      <w:lvlText w:val="•"/>
      <w:lvlJc w:val="left"/>
      <w:pPr>
        <w:ind w:left="5399" w:hanging="360"/>
      </w:pPr>
      <w:rPr>
        <w:rFonts w:hint="default"/>
        <w:lang w:val="ca-ES" w:eastAsia="en-US" w:bidi="ar-SA"/>
      </w:rPr>
    </w:lvl>
    <w:lvl w:ilvl="6" w:tplc="49E07988">
      <w:numFmt w:val="bullet"/>
      <w:lvlText w:val="•"/>
      <w:lvlJc w:val="left"/>
      <w:pPr>
        <w:ind w:left="6389" w:hanging="360"/>
      </w:pPr>
      <w:rPr>
        <w:rFonts w:hint="default"/>
        <w:lang w:val="ca-ES" w:eastAsia="en-US" w:bidi="ar-SA"/>
      </w:rPr>
    </w:lvl>
    <w:lvl w:ilvl="7" w:tplc="CE4E34B4">
      <w:numFmt w:val="bullet"/>
      <w:lvlText w:val="•"/>
      <w:lvlJc w:val="left"/>
      <w:pPr>
        <w:ind w:left="7378" w:hanging="360"/>
      </w:pPr>
      <w:rPr>
        <w:rFonts w:hint="default"/>
        <w:lang w:val="ca-ES" w:eastAsia="en-US" w:bidi="ar-SA"/>
      </w:rPr>
    </w:lvl>
    <w:lvl w:ilvl="8" w:tplc="3600166E">
      <w:numFmt w:val="bullet"/>
      <w:lvlText w:val="•"/>
      <w:lvlJc w:val="left"/>
      <w:pPr>
        <w:ind w:left="8368" w:hanging="360"/>
      </w:pPr>
      <w:rPr>
        <w:rFonts w:hint="default"/>
        <w:lang w:val="ca-ES" w:eastAsia="en-US" w:bidi="ar-SA"/>
      </w:rPr>
    </w:lvl>
  </w:abstractNum>
  <w:num w:numId="1" w16cid:durableId="189503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3"/>
    <w:rsid w:val="005F0DB4"/>
    <w:rsid w:val="00C311D3"/>
    <w:rsid w:val="00E853B2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4BF"/>
  <w15:chartTrackingRefBased/>
  <w15:docId w15:val="{01C1A1EC-9B79-4952-8D29-F2CB5C46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3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3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31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31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311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311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311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311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31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31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31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11D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311D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311D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311D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311D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311D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31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3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3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3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311D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C311D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311D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3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311D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311D3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C311D3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311D3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1296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2025-08-12T09:54:00Z</dcterms:created>
  <dcterms:modified xsi:type="dcterms:W3CDTF">2025-08-12T10:02:00Z</dcterms:modified>
</cp:coreProperties>
</file>