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6BE9" w14:textId="77777777" w:rsidR="00E52430" w:rsidRPr="00E52430" w:rsidRDefault="00E52430" w:rsidP="00E52430">
      <w:pPr>
        <w:keepNext/>
        <w:keepLines/>
        <w:spacing w:before="160" w:after="240" w:line="257" w:lineRule="auto"/>
        <w:jc w:val="both"/>
        <w:outlineLvl w:val="1"/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</w:pPr>
      <w:bookmarkStart w:id="0" w:name="_Hlk130972802"/>
      <w:bookmarkStart w:id="1" w:name="_Toc127787089"/>
      <w:bookmarkStart w:id="2" w:name="_Toc207692326"/>
      <w:bookmarkStart w:id="3" w:name="_Hlk130973033"/>
      <w:r w:rsidRPr="00E52430"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  <w:t>ANNEX G. MODEL DE PROPOSICIÓ ECONÒMICA</w:t>
      </w:r>
      <w:bookmarkEnd w:id="1"/>
      <w:r w:rsidRPr="00E52430"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  <w:t xml:space="preserve"> I DE LA RESTA DE CRITERIS AVALUABLES AUTOMÀTICAMENT</w:t>
      </w:r>
      <w:bookmarkEnd w:id="2"/>
    </w:p>
    <w:p w14:paraId="25C9C7FA" w14:textId="77777777" w:rsidR="00E52430" w:rsidRPr="00E52430" w:rsidRDefault="00E52430" w:rsidP="00E52430">
      <w:pPr>
        <w:spacing w:after="280" w:line="257" w:lineRule="auto"/>
        <w:jc w:val="both"/>
        <w:rPr>
          <w:rFonts w:ascii="Calibri" w:eastAsia="Aptos" w:hAnsi="Calibri" w:cs="Calibri"/>
        </w:rPr>
      </w:pPr>
      <w:r w:rsidRPr="00E52430">
        <w:rPr>
          <w:rFonts w:ascii="Calibri" w:eastAsia="Aptos" w:hAnsi="Calibri" w:cs="Calibri"/>
        </w:rPr>
        <w:t>“El Sr./La Sra. ................................... amb DNI/NIF núm. ............................, [</w:t>
      </w:r>
      <w:r w:rsidRPr="00E52430">
        <w:rPr>
          <w:rFonts w:ascii="Calibri" w:eastAsia="Aptos" w:hAnsi="Calibri" w:cs="Calibri"/>
          <w:i/>
          <w:iCs/>
        </w:rPr>
        <w:t>en nom propi / en representació de l’empresa</w:t>
      </w:r>
      <w:r w:rsidRPr="00E52430">
        <w:rPr>
          <w:rFonts w:ascii="Calibri" w:eastAsia="Aptos" w:hAnsi="Calibri" w:cs="Calibri"/>
        </w:rPr>
        <w:t xml:space="preserve"> ............................], </w:t>
      </w:r>
      <w:r w:rsidRPr="00E52430">
        <w:rPr>
          <w:rFonts w:ascii="Calibri" w:eastAsia="Aptos" w:hAnsi="Calibri" w:cs="Calibri"/>
          <w:i/>
          <w:iCs/>
        </w:rPr>
        <w:t>amb NIF núm</w:t>
      </w:r>
      <w:r w:rsidRPr="00E52430">
        <w:rPr>
          <w:rFonts w:ascii="Calibri" w:eastAsia="Aptos" w:hAnsi="Calibri" w:cs="Calibri"/>
        </w:rPr>
        <w:t xml:space="preserve">. ...................., </w:t>
      </w:r>
      <w:r w:rsidRPr="00E52430">
        <w:rPr>
          <w:rFonts w:ascii="Calibri" w:eastAsia="Aptos" w:hAnsi="Calibri" w:cs="Calibri"/>
          <w:i/>
          <w:iCs/>
        </w:rPr>
        <w:t>amb domicili</w:t>
      </w:r>
      <w:r w:rsidRPr="00E52430">
        <w:rPr>
          <w:rFonts w:ascii="Calibri" w:eastAsia="Aptos" w:hAnsi="Calibri" w:cs="Calibri"/>
        </w:rPr>
        <w:t xml:space="preserve"> ............................., </w:t>
      </w:r>
      <w:r w:rsidRPr="00E52430">
        <w:rPr>
          <w:rFonts w:ascii="Calibri" w:eastAsia="Aptos" w:hAnsi="Calibri" w:cs="Calibri"/>
          <w:i/>
          <w:iCs/>
        </w:rPr>
        <w:t>actuant en qualitat de</w:t>
      </w:r>
      <w:r w:rsidRPr="00E52430">
        <w:rPr>
          <w:rFonts w:ascii="Calibri" w:eastAsia="Aptos" w:hAnsi="Calibri" w:cs="Calibri"/>
        </w:rPr>
        <w:t xml:space="preserve"> ......................, </w:t>
      </w:r>
      <w:r w:rsidRPr="00E52430">
        <w:rPr>
          <w:rFonts w:ascii="Calibri" w:eastAsia="Aptos" w:hAnsi="Calibri" w:cs="Calibri"/>
          <w:i/>
          <w:iCs/>
        </w:rPr>
        <w:t>i segons escriptura pública autoritzada davant Notari</w:t>
      </w:r>
      <w:r w:rsidRPr="00E52430">
        <w:rPr>
          <w:rFonts w:ascii="Calibri" w:eastAsia="Aptos" w:hAnsi="Calibri" w:cs="Calibri"/>
        </w:rPr>
        <w:t xml:space="preserve"> ......................, </w:t>
      </w:r>
      <w:r w:rsidRPr="00E52430">
        <w:rPr>
          <w:rFonts w:ascii="Calibri" w:eastAsia="Aptos" w:hAnsi="Calibri" w:cs="Calibri"/>
          <w:i/>
          <w:iCs/>
        </w:rPr>
        <w:t>en data</w:t>
      </w:r>
      <w:r w:rsidRPr="00E52430">
        <w:rPr>
          <w:rFonts w:ascii="Calibri" w:eastAsia="Aptos" w:hAnsi="Calibri" w:cs="Calibri"/>
        </w:rPr>
        <w:t xml:space="preserve"> ..................... </w:t>
      </w:r>
      <w:r w:rsidRPr="00E52430">
        <w:rPr>
          <w:rFonts w:ascii="Calibri" w:eastAsia="Aptos" w:hAnsi="Calibri" w:cs="Calibri"/>
          <w:i/>
          <w:iCs/>
        </w:rPr>
        <w:t>i amb número de protocol</w:t>
      </w:r>
      <w:r w:rsidRPr="00E52430">
        <w:rPr>
          <w:rFonts w:ascii="Calibri" w:eastAsia="Aptos" w:hAnsi="Calibri" w:cs="Calibri"/>
        </w:rPr>
        <w:t xml:space="preserve"> .......... / </w:t>
      </w:r>
      <w:r w:rsidRPr="00E52430">
        <w:rPr>
          <w:rFonts w:ascii="Calibri" w:eastAsia="Aptos" w:hAnsi="Calibri" w:cs="Calibri"/>
          <w:i/>
          <w:iCs/>
        </w:rPr>
        <w:t>o document .</w:t>
      </w:r>
      <w:r w:rsidRPr="00E52430">
        <w:rPr>
          <w:rFonts w:ascii="Calibri" w:eastAsia="Aptos" w:hAnsi="Calibri" w:cs="Calibri"/>
        </w:rPr>
        <w:t xml:space="preserve">....................., assabentat de les condicions i requisits que s’exigeixen per optar a l’adjudicació del </w:t>
      </w:r>
      <w:r w:rsidRPr="00E52430">
        <w:rPr>
          <w:rFonts w:ascii="Calibri" w:eastAsia="Aptos" w:hAnsi="Calibri" w:cs="Calibri"/>
          <w:b/>
          <w:bCs/>
        </w:rPr>
        <w:t>Contracte mixt de subministrament de carburants per als vehicles i maquinària de SABEMSA, i altres serveis complementaris</w:t>
      </w:r>
      <w:r w:rsidRPr="00E52430">
        <w:rPr>
          <w:rFonts w:ascii="Calibri" w:eastAsia="Aptos" w:hAnsi="Calibri" w:cs="Calibri"/>
        </w:rPr>
        <w:t xml:space="preserve"> </w:t>
      </w:r>
      <w:r w:rsidRPr="00E52430">
        <w:rPr>
          <w:rFonts w:ascii="Calibri" w:eastAsia="Aptos" w:hAnsi="Calibri" w:cs="Calibri"/>
          <w:b/>
          <w:bCs/>
        </w:rPr>
        <w:t xml:space="preserve">(SU-2025-03), </w:t>
      </w:r>
      <w:r w:rsidRPr="00E52430">
        <w:rPr>
          <w:rFonts w:ascii="Calibri" w:eastAsia="Aptos" w:hAnsi="Calibri" w:cs="Calibri"/>
        </w:rPr>
        <w:t>creu que es troba en situació de portar a terme els subministraments en els termes fixats en el contracte esmentat i per això es compromet en nom [</w:t>
      </w:r>
      <w:r w:rsidRPr="00E52430">
        <w:rPr>
          <w:rFonts w:ascii="Calibri" w:eastAsia="Aptos" w:hAnsi="Calibri" w:cs="Calibri"/>
          <w:i/>
          <w:iCs/>
        </w:rPr>
        <w:t>propi / de l’empresa que representa</w:t>
      </w:r>
      <w:r w:rsidRPr="00E52430">
        <w:rPr>
          <w:rFonts w:ascii="Calibri" w:eastAsia="Aptos" w:hAnsi="Calibri" w:cs="Calibri"/>
        </w:rPr>
        <w:t>] a realitzar-les amb estricta subjecció als Plecs i a la resta de documentació que integra l’expedient de contractació, amb les següents condicions:</w:t>
      </w:r>
    </w:p>
    <w:p w14:paraId="49097EE3" w14:textId="77777777" w:rsidR="00E52430" w:rsidRPr="00E52430" w:rsidRDefault="00E52430" w:rsidP="00E52430">
      <w:pPr>
        <w:numPr>
          <w:ilvl w:val="0"/>
          <w:numId w:val="9"/>
        </w:numPr>
        <w:spacing w:line="257" w:lineRule="auto"/>
        <w:ind w:left="284" w:hanging="284"/>
        <w:jc w:val="both"/>
        <w:rPr>
          <w:rFonts w:ascii="Calibri" w:eastAsia="Aptos" w:hAnsi="Calibri" w:cs="Calibri"/>
          <w:b/>
          <w:bCs/>
        </w:rPr>
      </w:pPr>
      <w:r w:rsidRPr="00E52430">
        <w:rPr>
          <w:rFonts w:ascii="Calibri" w:eastAsia="Aptos" w:hAnsi="Calibri" w:cs="Calibri"/>
          <w:b/>
          <w:bCs/>
        </w:rPr>
        <w:t>OFERTA ECONÒMICA RESPECTE ELS PVP VIGENTS (% descompte)</w:t>
      </w:r>
    </w:p>
    <w:tbl>
      <w:tblPr>
        <w:tblW w:w="6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1228"/>
      </w:tblGrid>
      <w:tr w:rsidR="00E52430" w:rsidRPr="00E52430" w14:paraId="0ACC000B" w14:textId="77777777" w:rsidTr="00E52430">
        <w:trPr>
          <w:trHeight w:val="300"/>
          <w:jc w:val="center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noWrap/>
            <w:vAlign w:val="center"/>
            <w:hideMark/>
          </w:tcPr>
          <w:p w14:paraId="0C55A5BB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Carburant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CC3B38D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OFERTA preu unitari (sense IVA)</w:t>
            </w:r>
          </w:p>
        </w:tc>
      </w:tr>
      <w:tr w:rsidR="00E52430" w:rsidRPr="00E52430" w14:paraId="07E95071" w14:textId="77777777" w:rsidTr="00E52430">
        <w:trPr>
          <w:trHeight w:val="300"/>
          <w:jc w:val="center"/>
        </w:trPr>
        <w:tc>
          <w:tcPr>
            <w:tcW w:w="4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54FA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% Descompte sobre el preu de venda al públic al sortidor, aplicable al Gasoil A</w:t>
            </w: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60AD064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0,00 %</w:t>
            </w:r>
          </w:p>
        </w:tc>
      </w:tr>
      <w:tr w:rsidR="00E52430" w:rsidRPr="00E52430" w14:paraId="528BF7A3" w14:textId="77777777" w:rsidTr="00E52430">
        <w:trPr>
          <w:trHeight w:val="337"/>
          <w:jc w:val="center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B6CD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% Descompte sobre el preu de venda al públic al sortidor, aplicable a la Gasolina 95 sense plom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1D48F59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0,00 %</w:t>
            </w:r>
          </w:p>
        </w:tc>
      </w:tr>
      <w:tr w:rsidR="00E52430" w:rsidRPr="00E52430" w14:paraId="02E8BDF4" w14:textId="77777777" w:rsidTr="00E52430">
        <w:trPr>
          <w:trHeight w:val="337"/>
          <w:jc w:val="center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0BCC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% Descompte sobre el preu de venda al públic del Servei de rentat exterior de vehicles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FD96AF2" w14:textId="77777777" w:rsidR="00E52430" w:rsidRPr="00E52430" w:rsidRDefault="00E52430" w:rsidP="00E52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2430">
              <w:rPr>
                <w:rFonts w:ascii="Calibri" w:eastAsia="Times New Roman" w:hAnsi="Calibri" w:cs="Calibri"/>
                <w:color w:val="000000"/>
                <w:lang w:eastAsia="es-ES"/>
              </w:rPr>
              <w:t>0,00 %</w:t>
            </w:r>
          </w:p>
        </w:tc>
      </w:tr>
    </w:tbl>
    <w:p w14:paraId="35CBECD1" w14:textId="77777777" w:rsidR="00E52430" w:rsidRPr="00E52430" w:rsidRDefault="00E52430" w:rsidP="00E52430">
      <w:pPr>
        <w:ind w:left="1134" w:right="1274"/>
        <w:jc w:val="both"/>
        <w:rPr>
          <w:rFonts w:ascii="Calibri" w:eastAsia="Aptos" w:hAnsi="Calibri" w:cs="Calibri"/>
        </w:rPr>
      </w:pPr>
      <w:r w:rsidRPr="00E52430">
        <w:rPr>
          <w:rFonts w:ascii="Calibri" w:eastAsia="Aptos" w:hAnsi="Calibri" w:cs="Calibri"/>
          <w:i/>
          <w:color w:val="7F7F7F"/>
        </w:rPr>
        <w:t>*</w:t>
      </w:r>
      <w:r w:rsidRPr="00E52430">
        <w:rPr>
          <w:rFonts w:ascii="Calibri" w:eastAsia="Aptos" w:hAnsi="Calibri" w:cs="Calibri"/>
        </w:rPr>
        <w:t xml:space="preserve"> </w:t>
      </w:r>
      <w:r w:rsidRPr="00E52430">
        <w:rPr>
          <w:rFonts w:ascii="Calibri" w:eastAsia="Aptos" w:hAnsi="Calibri" w:cs="Calibri"/>
          <w:i/>
          <w:color w:val="7F7F7F"/>
        </w:rPr>
        <w:t>Cal emplenar les columnes ombrejades en gris. S’ha d’oferir un percentatge de descompte expressat amb dos decimals.</w:t>
      </w:r>
    </w:p>
    <w:p w14:paraId="6B48EA16" w14:textId="77777777" w:rsidR="00E52430" w:rsidRPr="00E52430" w:rsidRDefault="00E52430" w:rsidP="00E52430">
      <w:pPr>
        <w:spacing w:before="280" w:line="257" w:lineRule="auto"/>
        <w:jc w:val="both"/>
        <w:rPr>
          <w:rFonts w:ascii="Calibri" w:eastAsia="Aptos" w:hAnsi="Calibri" w:cs="Calibri"/>
          <w:b/>
          <w:bCs/>
        </w:rPr>
      </w:pPr>
      <w:r w:rsidRPr="00E52430">
        <w:rPr>
          <w:rFonts w:ascii="Calibri" w:eastAsia="Aptos" w:hAnsi="Calibri" w:cs="Calibri"/>
          <w:b/>
          <w:bCs/>
        </w:rPr>
        <w:t>B) CRITERIS QUALITATIUS AVALUABLES AUTOMÀTICAMENT</w:t>
      </w:r>
    </w:p>
    <w:p w14:paraId="67494EDE" w14:textId="77777777" w:rsidR="00E52430" w:rsidRPr="00E52430" w:rsidRDefault="00E52430" w:rsidP="00E52430">
      <w:pPr>
        <w:spacing w:line="257" w:lineRule="auto"/>
        <w:jc w:val="both"/>
        <w:rPr>
          <w:rFonts w:ascii="Calibri" w:eastAsia="Calibri" w:hAnsi="Calibri" w:cs="Calibri"/>
          <w:i/>
          <w:iCs/>
        </w:rPr>
      </w:pPr>
      <w:r w:rsidRPr="00E52430">
        <w:rPr>
          <w:rFonts w:ascii="Calibri" w:eastAsia="Calibri" w:hAnsi="Calibri" w:cs="Calibri"/>
          <w:b/>
          <w:bCs/>
        </w:rPr>
        <w:t xml:space="preserve">1) Disposició, com a mínim, d’una estació de servei que obri les 24 hores, on es puguin realitzar tant els subministraments de carburants com les neteges exteriors, i que estigui situada en un radi igual o inferior a 3 quilòmetres de les dependències de SABEMSA </w:t>
      </w:r>
      <w:r w:rsidRPr="00E52430">
        <w:rPr>
          <w:rFonts w:ascii="Calibri" w:eastAsia="Calibri" w:hAnsi="Calibri" w:cs="Calibri"/>
          <w:i/>
          <w:iCs/>
        </w:rPr>
        <w:t>(marcar amb una “X” la/es casella/es que correspongui/n):</w:t>
      </w:r>
    </w:p>
    <w:p w14:paraId="026384AD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0226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</w:rPr>
            <w:t>☐</w:t>
          </w:r>
        </w:sdtContent>
      </w:sdt>
      <w:r w:rsidRPr="00E52430">
        <w:rPr>
          <w:rFonts w:ascii="Calibri" w:eastAsia="Calibri" w:hAnsi="Calibri" w:cs="Calibri"/>
        </w:rPr>
        <w:t xml:space="preserve">  El licitador disposa de Certificació vigent d’acord la norma UNE-EN-ISO 9001:2015 o equivalent.</w:t>
      </w:r>
    </w:p>
    <w:p w14:paraId="3EE59526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i/>
          <w:iCs/>
        </w:rPr>
      </w:pPr>
      <w:sdt>
        <w:sdtPr>
          <w:rPr>
            <w:rFonts w:ascii="Calibri" w:eastAsia="Calibri" w:hAnsi="Calibri" w:cs="Calibri"/>
          </w:rPr>
          <w:id w:val="8531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</w:rPr>
            <w:t>☐</w:t>
          </w:r>
        </w:sdtContent>
      </w:sdt>
      <w:r w:rsidRPr="00E52430">
        <w:rPr>
          <w:rFonts w:ascii="Calibri" w:eastAsia="Calibri" w:hAnsi="Calibri" w:cs="Calibri"/>
        </w:rPr>
        <w:t xml:space="preserve">   El licitador disposa de Certificació vigent d’acord la norma UNE-EN ISO/IEC 27001:2023 o equivalent.</w:t>
      </w:r>
    </w:p>
    <w:p w14:paraId="0D456515" w14:textId="77777777" w:rsidR="00E52430" w:rsidRDefault="00E52430" w:rsidP="00E52430">
      <w:pPr>
        <w:spacing w:before="360" w:line="257" w:lineRule="auto"/>
        <w:jc w:val="both"/>
        <w:rPr>
          <w:rFonts w:ascii="Calibri" w:eastAsia="Calibri" w:hAnsi="Calibri" w:cs="Calibri"/>
          <w:b/>
          <w:bCs/>
        </w:rPr>
      </w:pPr>
    </w:p>
    <w:p w14:paraId="4ADF8D73" w14:textId="77777777" w:rsidR="00E52430" w:rsidRDefault="00E52430" w:rsidP="00E52430">
      <w:pPr>
        <w:spacing w:before="360" w:line="257" w:lineRule="auto"/>
        <w:jc w:val="both"/>
        <w:rPr>
          <w:rFonts w:ascii="Calibri" w:eastAsia="Calibri" w:hAnsi="Calibri" w:cs="Calibri"/>
          <w:b/>
          <w:bCs/>
        </w:rPr>
      </w:pPr>
    </w:p>
    <w:p w14:paraId="0897A468" w14:textId="3A438203" w:rsidR="00E52430" w:rsidRPr="00E52430" w:rsidRDefault="00E52430" w:rsidP="00E52430">
      <w:pPr>
        <w:spacing w:before="360" w:line="257" w:lineRule="auto"/>
        <w:jc w:val="both"/>
        <w:rPr>
          <w:rFonts w:ascii="Calibri" w:eastAsia="Calibri" w:hAnsi="Calibri" w:cs="Calibri"/>
          <w:i/>
          <w:iCs/>
        </w:rPr>
      </w:pPr>
      <w:r w:rsidRPr="00E52430">
        <w:rPr>
          <w:rFonts w:ascii="Calibri" w:eastAsia="Calibri" w:hAnsi="Calibri" w:cs="Calibri"/>
          <w:b/>
          <w:bCs/>
        </w:rPr>
        <w:lastRenderedPageBreak/>
        <w:t xml:space="preserve">2) Oferiment de vals de rentat exterior de vehicles gratuïts, a consumir al llarg de tota la duració del contracte (incloses pròrrogues) </w:t>
      </w:r>
      <w:r w:rsidRPr="00E52430">
        <w:rPr>
          <w:rFonts w:ascii="Calibri" w:eastAsia="Calibri" w:hAnsi="Calibri" w:cs="Calibri"/>
          <w:i/>
          <w:iCs/>
        </w:rPr>
        <w:t>(marcar amb una “X” la/es casella/es que correspongui/n):</w:t>
      </w:r>
    </w:p>
    <w:p w14:paraId="3C8AECD8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112904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ofereix 25 vals de rentat exterior gratuït per vehicles.</w:t>
      </w:r>
    </w:p>
    <w:p w14:paraId="38ACE3C0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i/>
          <w:iCs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211216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ofereix 20 vals de rentat exterior gratuït pe vehicles.</w:t>
      </w:r>
    </w:p>
    <w:p w14:paraId="5BAA08F3" w14:textId="77777777" w:rsidR="00E52430" w:rsidRPr="00E52430" w:rsidRDefault="00E52430" w:rsidP="00E52430">
      <w:pPr>
        <w:spacing w:before="360" w:line="257" w:lineRule="auto"/>
        <w:ind w:left="1134" w:hanging="850"/>
        <w:jc w:val="both"/>
        <w:rPr>
          <w:rFonts w:ascii="Calibri" w:eastAsia="Calibri" w:hAnsi="Calibri" w:cs="Calibri"/>
          <w:i/>
          <w:iCs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-98662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ofereix 15 vals de rentat exterior gratuït per vehicles.</w:t>
      </w:r>
    </w:p>
    <w:p w14:paraId="25264811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-106602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ofereix 10 vals de rentat exterior gratuït per vehicles.</w:t>
      </w:r>
    </w:p>
    <w:p w14:paraId="48A77C55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i/>
          <w:iCs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-121064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ofereix 5 vals de rentat exterior gratuït per vehicles.</w:t>
      </w:r>
    </w:p>
    <w:p w14:paraId="5C599FA5" w14:textId="77777777" w:rsidR="00E52430" w:rsidRPr="00E52430" w:rsidRDefault="00E52430" w:rsidP="00E52430">
      <w:pPr>
        <w:spacing w:before="360" w:line="257" w:lineRule="auto"/>
        <w:ind w:left="709" w:hanging="425"/>
        <w:jc w:val="both"/>
        <w:rPr>
          <w:rFonts w:ascii="Calibri" w:eastAsia="Calibri" w:hAnsi="Calibri" w:cs="Calibri"/>
          <w:i/>
          <w:iCs/>
          <w:sz w:val="21"/>
          <w:szCs w:val="21"/>
        </w:rPr>
      </w:pPr>
      <w:sdt>
        <w:sdtPr>
          <w:rPr>
            <w:rFonts w:ascii="Calibri" w:eastAsia="Calibri" w:hAnsi="Calibri" w:cs="Calibri"/>
            <w:sz w:val="21"/>
            <w:szCs w:val="21"/>
          </w:rPr>
          <w:id w:val="-103797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2430">
            <w:rPr>
              <w:rFonts w:ascii="Segoe UI Symbol" w:eastAsia="Calibri" w:hAnsi="Segoe UI Symbol" w:cs="Segoe UI Symbol"/>
              <w:sz w:val="21"/>
              <w:szCs w:val="21"/>
            </w:rPr>
            <w:t>☐</w:t>
          </w:r>
        </w:sdtContent>
      </w:sdt>
      <w:r w:rsidRPr="00E52430">
        <w:rPr>
          <w:rFonts w:ascii="Calibri" w:eastAsia="Calibri" w:hAnsi="Calibri" w:cs="Calibri"/>
          <w:sz w:val="21"/>
          <w:szCs w:val="21"/>
        </w:rPr>
        <w:t xml:space="preserve">     El licitador no ofereix cap val de rentat exterior gratuït per vehicles.</w:t>
      </w:r>
    </w:p>
    <w:p w14:paraId="754E63D1" w14:textId="77777777" w:rsidR="00E52430" w:rsidRPr="00E52430" w:rsidRDefault="00E52430" w:rsidP="00E52430">
      <w:pPr>
        <w:spacing w:before="360" w:line="257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5B5831D3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  <w:r w:rsidRPr="00E52430">
        <w:rPr>
          <w:rFonts w:ascii="Calibri" w:eastAsia="Aptos" w:hAnsi="Calibri" w:cs="Calibri"/>
          <w:u w:val="single"/>
        </w:rPr>
        <w:t>Important</w:t>
      </w:r>
      <w:r w:rsidRPr="00E52430">
        <w:rPr>
          <w:rFonts w:ascii="Calibri" w:eastAsia="Aptos" w:hAnsi="Calibri" w:cs="Calibri"/>
        </w:rPr>
        <w:t>: les informacions aportades per l’empresa adjudicatària que ompli aquest document tindran la consideració d’obligació contractual essencial als efectes assenyalats en la lletra f) de l’article 211 de la LCSP.</w:t>
      </w:r>
    </w:p>
    <w:p w14:paraId="617C50E1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</w:p>
    <w:p w14:paraId="7937B0C9" w14:textId="77777777" w:rsidR="00E52430" w:rsidRPr="00E52430" w:rsidRDefault="00E52430" w:rsidP="00E52430">
      <w:pPr>
        <w:jc w:val="center"/>
        <w:rPr>
          <w:rFonts w:ascii="Calibri" w:eastAsia="Aptos" w:hAnsi="Calibri" w:cs="Calibri"/>
        </w:rPr>
      </w:pPr>
      <w:r w:rsidRPr="00E52430">
        <w:rPr>
          <w:rFonts w:ascii="Calibri" w:eastAsia="Aptos" w:hAnsi="Calibri" w:cs="Calibri"/>
        </w:rPr>
        <w:t>Validesa de l’oferta:</w:t>
      </w:r>
      <w:r w:rsidRPr="00E52430">
        <w:rPr>
          <w:rFonts w:ascii="Calibri" w:eastAsia="Aptos" w:hAnsi="Calibri" w:cs="Calibri"/>
        </w:rPr>
        <w:tab/>
        <w:t>_______    mesos.</w:t>
      </w:r>
    </w:p>
    <w:p w14:paraId="6886022F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</w:p>
    <w:p w14:paraId="780EA5F4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  <w:r w:rsidRPr="00E52430">
        <w:rPr>
          <w:rFonts w:ascii="Calibri" w:eastAsia="Aptos" w:hAnsi="Calibri" w:cs="Calibri"/>
        </w:rPr>
        <w:t>I en prova de conformitat, es signa la present, a [lloc], en la data que consta a la signatura electrònica.</w:t>
      </w:r>
    </w:p>
    <w:p w14:paraId="65017C85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</w:p>
    <w:p w14:paraId="0512F654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</w:p>
    <w:p w14:paraId="4380993B" w14:textId="77777777" w:rsidR="00E52430" w:rsidRPr="00E52430" w:rsidRDefault="00E52430" w:rsidP="00E52430">
      <w:pPr>
        <w:jc w:val="both"/>
        <w:rPr>
          <w:rFonts w:ascii="Calibri" w:eastAsia="Aptos" w:hAnsi="Calibri" w:cs="Calibri"/>
        </w:rPr>
      </w:pPr>
    </w:p>
    <w:bookmarkEnd w:id="3"/>
    <w:p w14:paraId="3783466C" w14:textId="77777777" w:rsidR="00E52430" w:rsidRPr="00E52430" w:rsidRDefault="00E52430" w:rsidP="00E52430">
      <w:pPr>
        <w:jc w:val="center"/>
        <w:rPr>
          <w:rFonts w:ascii="Calibri" w:eastAsia="Aptos" w:hAnsi="Calibri" w:cs="Calibri"/>
          <w:b/>
          <w:bCs/>
        </w:rPr>
      </w:pPr>
      <w:r w:rsidRPr="00E52430">
        <w:rPr>
          <w:rFonts w:ascii="Calibri" w:eastAsia="Aptos" w:hAnsi="Calibri" w:cs="Calibri"/>
          <w:b/>
          <w:bCs/>
          <w:i/>
          <w:iCs/>
        </w:rPr>
        <w:t>(Signatura electrònica</w:t>
      </w:r>
      <w:r w:rsidRPr="00E52430">
        <w:rPr>
          <w:rFonts w:ascii="Calibri" w:eastAsia="Aptos" w:hAnsi="Calibri" w:cs="Calibri"/>
          <w:i/>
          <w:iCs/>
        </w:rPr>
        <w:t xml:space="preserve"> del/de la proposant)/(</w:t>
      </w:r>
      <w:r w:rsidRPr="00E52430">
        <w:rPr>
          <w:rFonts w:ascii="Calibri" w:eastAsia="Aptos" w:hAnsi="Calibri" w:cs="Calibri"/>
          <w:b/>
          <w:bCs/>
          <w:i/>
          <w:iCs/>
        </w:rPr>
        <w:t xml:space="preserve">Signatures electròniques </w:t>
      </w:r>
      <w:r w:rsidRPr="00E52430">
        <w:rPr>
          <w:rFonts w:ascii="Calibri" w:eastAsia="Aptos" w:hAnsi="Calibri" w:cs="Calibri"/>
          <w:i/>
          <w:iCs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02B7598" w14:textId="77777777" w:rsidR="00376597" w:rsidRPr="00376597" w:rsidRDefault="00376597" w:rsidP="00376597">
      <w:pPr>
        <w:jc w:val="both"/>
        <w:rPr>
          <w:rFonts w:ascii="Aptos" w:eastAsia="Aptos" w:hAnsi="Aptos" w:cs="Times New Roman"/>
          <w:b/>
          <w:bCs/>
        </w:rPr>
      </w:pPr>
    </w:p>
    <w:bookmarkEnd w:id="0"/>
    <w:p w14:paraId="48EB8D3F" w14:textId="77777777" w:rsidR="002C33EB" w:rsidRPr="00E25EE2" w:rsidRDefault="002C33EB" w:rsidP="002C33EB">
      <w:pPr>
        <w:spacing w:line="240" w:lineRule="auto"/>
        <w:jc w:val="both"/>
        <w:rPr>
          <w:rFonts w:cstheme="minorHAnsi"/>
          <w:sz w:val="21"/>
          <w:szCs w:val="21"/>
        </w:rPr>
      </w:pPr>
    </w:p>
    <w:p w14:paraId="6326DD21" w14:textId="77777777" w:rsidR="00B26FFD" w:rsidRPr="00634AAE" w:rsidRDefault="00B26FFD" w:rsidP="00634AAE"/>
    <w:sectPr w:rsidR="00B26FFD" w:rsidRPr="0063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0EB5" w14:textId="77777777" w:rsidR="00376597" w:rsidRDefault="00376597" w:rsidP="00376597">
      <w:pPr>
        <w:spacing w:after="0" w:line="240" w:lineRule="auto"/>
      </w:pPr>
      <w:r>
        <w:separator/>
      </w:r>
    </w:p>
  </w:endnote>
  <w:endnote w:type="continuationSeparator" w:id="0">
    <w:p w14:paraId="4EC74097" w14:textId="77777777" w:rsidR="00376597" w:rsidRDefault="00376597" w:rsidP="0037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E88" w14:textId="77777777" w:rsidR="00376597" w:rsidRDefault="00376597" w:rsidP="00376597">
      <w:pPr>
        <w:spacing w:after="0" w:line="240" w:lineRule="auto"/>
      </w:pPr>
      <w:r>
        <w:separator/>
      </w:r>
    </w:p>
  </w:footnote>
  <w:footnote w:type="continuationSeparator" w:id="0">
    <w:p w14:paraId="62D7C328" w14:textId="77777777" w:rsidR="00376597" w:rsidRDefault="00376597" w:rsidP="0037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5804"/>
    <w:multiLevelType w:val="hybridMultilevel"/>
    <w:tmpl w:val="96085290"/>
    <w:lvl w:ilvl="0" w:tplc="A0D45B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A19"/>
    <w:multiLevelType w:val="multilevel"/>
    <w:tmpl w:val="1C60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6"/>
  </w:num>
  <w:num w:numId="2" w16cid:durableId="772676600">
    <w:abstractNumId w:val="3"/>
  </w:num>
  <w:num w:numId="3" w16cid:durableId="2073843941">
    <w:abstractNumId w:val="5"/>
  </w:num>
  <w:num w:numId="4" w16cid:durableId="281694072">
    <w:abstractNumId w:val="1"/>
  </w:num>
  <w:num w:numId="5" w16cid:durableId="1857114714">
    <w:abstractNumId w:val="8"/>
  </w:num>
  <w:num w:numId="6" w16cid:durableId="1361122139">
    <w:abstractNumId w:val="4"/>
  </w:num>
  <w:num w:numId="7" w16cid:durableId="632448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8252593">
    <w:abstractNumId w:val="7"/>
  </w:num>
  <w:num w:numId="9" w16cid:durableId="637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0F5B99"/>
    <w:rsid w:val="002C33EB"/>
    <w:rsid w:val="00376597"/>
    <w:rsid w:val="00634AAE"/>
    <w:rsid w:val="00636328"/>
    <w:rsid w:val="009C79A3"/>
    <w:rsid w:val="00B26FFD"/>
    <w:rsid w:val="00DF531B"/>
    <w:rsid w:val="00E5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B1"/>
  <w15:chartTrackingRefBased/>
  <w15:docId w15:val="{801E45CD-214E-4D6B-978D-9BDC3C1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AE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9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79A3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765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6597"/>
    <w:rPr>
      <w:rFonts w:asciiTheme="minorHAnsi" w:hAnsiTheme="minorHAnsi"/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76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2979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2025-09-04T06:29:00Z</dcterms:created>
  <dcterms:modified xsi:type="dcterms:W3CDTF">2025-09-04T06:29:00Z</dcterms:modified>
</cp:coreProperties>
</file>