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3E81" w14:textId="77777777" w:rsidR="003008E2" w:rsidRDefault="003008E2" w:rsidP="003008E2">
      <w:pPr>
        <w:pStyle w:val="Ttulo2"/>
      </w:pPr>
      <w:bookmarkStart w:id="0" w:name="_Toc204942521"/>
      <w:bookmarkStart w:id="1" w:name="_GoBack"/>
      <w:r>
        <w:t>ANNEX 6. COMPROMÍS DE SUBSCRIPCIÓ DE L’ASSEGURANÇA DE RESPONSABILITAT CIVIL (SOBRE A)</w:t>
      </w:r>
      <w:bookmarkEnd w:id="0"/>
    </w:p>
    <w:bookmarkEnd w:id="1"/>
    <w:p w14:paraId="5F28B36D" w14:textId="77777777" w:rsidR="003008E2" w:rsidRDefault="003008E2" w:rsidP="003008E2">
      <w:pPr>
        <w:rPr>
          <w:lang w:eastAsia="en-US" w:bidi="ar-SA"/>
        </w:rPr>
      </w:pPr>
    </w:p>
    <w:p w14:paraId="37785143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 w:rsidRPr="0022211F">
        <w:rPr>
          <w:rFonts w:ascii="Arial" w:hAnsi="Arial" w:cs="Arial"/>
          <w:sz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</w:t>
      </w:r>
      <w:r>
        <w:rPr>
          <w:rFonts w:ascii="Arial" w:hAnsi="Arial" w:cs="Arial"/>
          <w:sz w:val="22"/>
        </w:rPr>
        <w:t xml:space="preserve"> contractació de l’Acord marc dels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serveis del centre de creació d’arts escèniques, El Canal</w:t>
      </w:r>
      <w:r w:rsidRPr="0022211F">
        <w:rPr>
          <w:rFonts w:ascii="Arial" w:hAnsi="Arial" w:cs="Arial"/>
          <w:sz w:val="22"/>
        </w:rPr>
        <w:t xml:space="preserve">, exp.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</w:t>
      </w:r>
      <w:r w:rsidRPr="0022211F">
        <w:rPr>
          <w:rFonts w:ascii="Arial" w:hAnsi="Arial" w:cs="Arial"/>
          <w:sz w:val="22"/>
        </w:rPr>
        <w:t>, concretament el/s lot/s .........</w:t>
      </w:r>
      <w:r>
        <w:rPr>
          <w:rFonts w:ascii="Arial" w:hAnsi="Arial" w:cs="Arial"/>
          <w:sz w:val="22"/>
        </w:rPr>
        <w:t>i:</w:t>
      </w:r>
    </w:p>
    <w:p w14:paraId="1DD24A10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27700FAC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1.- De conformitat amb l’article 11.4 del Reial Decret 1098/2001, de 12 d’octubre, pel qual s’aprova el Reglament General de la Llei de Contractes de les Administracions Públiques, EM COMPROMETO, amb caràcter vinculant, a subscriure l’assegurança de responsabilitat civil per riscos professionals a què fa referència l’apartat G.1 del quadre de característiques del PCAP, per complir amb els requisits mínims de solvència econòmica i financera, per poder ser adjudicatari de l’Acord marc.</w:t>
      </w:r>
    </w:p>
    <w:p w14:paraId="1115F462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124CFE3D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2.- En el supòsit de resultar un dels licitadors proposat adjudicatari de l’Acord marc, EM COMPROMETO, amb caràcter vinculant, a presentar durant el requeriment de la documentació prèvia previst en la clàusula 15.2 del PCAP la documentació acreditativa de la subscripció de l’assegurança de responsabilitat civil a què fa referència l’apartat G.1 del quadre de característiques del PCAP. </w:t>
      </w:r>
    </w:p>
    <w:p w14:paraId="2EC22B33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6A00107A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1F850711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4D6CDC7C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64535B8F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I, perquè consti, signa aquest compromís </w:t>
      </w:r>
    </w:p>
    <w:p w14:paraId="6CEC66F8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4437391F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15972C03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63802915" w14:textId="77777777" w:rsidR="003008E2" w:rsidRPr="00F12CE7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i/>
          <w:sz w:val="22"/>
        </w:rPr>
      </w:pPr>
      <w:r w:rsidRPr="00F12CE7">
        <w:rPr>
          <w:rFonts w:ascii="Arial" w:hAnsi="Arial" w:cs="Arial"/>
          <w:i/>
          <w:sz w:val="22"/>
        </w:rPr>
        <w:t>(Lloc, data i signatura electrònica)</w:t>
      </w:r>
    </w:p>
    <w:p w14:paraId="46B4FB19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2811BA36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4B217213" w14:textId="77777777" w:rsidR="003008E2" w:rsidRDefault="003008E2" w:rsidP="003008E2">
      <w:pPr>
        <w:tabs>
          <w:tab w:val="left" w:pos="-567"/>
        </w:tabs>
        <w:ind w:left="-567" w:right="-568"/>
        <w:jc w:val="both"/>
        <w:rPr>
          <w:rFonts w:ascii="Arial" w:hAnsi="Arial" w:cs="Arial"/>
          <w:sz w:val="22"/>
        </w:rPr>
      </w:pPr>
    </w:p>
    <w:p w14:paraId="7B8C0995" w14:textId="017D971C" w:rsidR="00082BA2" w:rsidRPr="00B50C8B" w:rsidRDefault="00082BA2" w:rsidP="00B50C8B">
      <w:pPr>
        <w:rPr>
          <w:rFonts w:ascii="Arial" w:hAnsi="Arial" w:cs="Arial"/>
          <w:sz w:val="22"/>
        </w:rPr>
      </w:pPr>
    </w:p>
    <w:sectPr w:rsidR="00082BA2" w:rsidRPr="00B50C8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055"/>
    <w:multiLevelType w:val="hybridMultilevel"/>
    <w:tmpl w:val="C91486FA"/>
    <w:lvl w:ilvl="0" w:tplc="F65E372A">
      <w:start w:val="3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2F7360D"/>
    <w:multiLevelType w:val="hybridMultilevel"/>
    <w:tmpl w:val="79A8AB9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3008E2"/>
    <w:rsid w:val="00454276"/>
    <w:rsid w:val="0053492C"/>
    <w:rsid w:val="0059489C"/>
    <w:rsid w:val="007F410C"/>
    <w:rsid w:val="008D2ADE"/>
    <w:rsid w:val="009D1FDE"/>
    <w:rsid w:val="00AA4F90"/>
    <w:rsid w:val="00B50C8B"/>
    <w:rsid w:val="00BA6BD6"/>
    <w:rsid w:val="00CB0047"/>
    <w:rsid w:val="00CE6213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2025-09-02T11:00:00Z</dcterms:created>
  <dcterms:modified xsi:type="dcterms:W3CDTF">2025-09-02T11:00:00Z</dcterms:modified>
</cp:coreProperties>
</file>