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986" w:rsidRPr="006C1986" w:rsidRDefault="006C1986" w:rsidP="006C1986">
      <w:pPr>
        <w:keepNext/>
        <w:keepLines/>
        <w:spacing w:before="0" w:after="5" w:line="249" w:lineRule="auto"/>
        <w:ind w:left="-1" w:hanging="10"/>
        <w:outlineLvl w:val="0"/>
        <w:rPr>
          <w:rFonts w:ascii="Arial" w:eastAsia="Arial" w:hAnsi="Arial" w:cs="Arial"/>
          <w:b/>
          <w:i/>
          <w:color w:val="000000"/>
          <w:sz w:val="20"/>
          <w:szCs w:val="20"/>
          <w:lang w:eastAsia="ca-ES"/>
        </w:rPr>
      </w:pPr>
      <w:bookmarkStart w:id="0" w:name="_Toc128384682"/>
      <w:bookmarkStart w:id="1" w:name="_Toc164160128"/>
      <w:r w:rsidRPr="006C1986">
        <w:rPr>
          <w:rFonts w:ascii="Arial" w:eastAsia="Arial" w:hAnsi="Arial" w:cs="Arial"/>
          <w:b/>
          <w:color w:val="000000"/>
          <w:sz w:val="20"/>
          <w:szCs w:val="20"/>
          <w:lang w:eastAsia="ca-ES"/>
        </w:rPr>
        <w:t>ANNEX 2. MODEL D’OFERTA ECONÒMICA I ALTRES CRITERIS AVALUABLES AUTOMÀTICAMENT</w:t>
      </w:r>
      <w:bookmarkEnd w:id="0"/>
      <w:bookmarkEnd w:id="1"/>
      <w:r w:rsidRPr="006C1986">
        <w:rPr>
          <w:rFonts w:ascii="Arial" w:eastAsia="Arial" w:hAnsi="Arial" w:cs="Arial"/>
          <w:b/>
          <w:color w:val="000000"/>
          <w:sz w:val="20"/>
          <w:szCs w:val="20"/>
          <w:lang w:eastAsia="ca-ES"/>
        </w:rPr>
        <w:t xml:space="preserve"> </w:t>
      </w:r>
      <w:r w:rsidRPr="006C1986">
        <w:rPr>
          <w:rFonts w:ascii="Arial" w:eastAsia="Arial" w:hAnsi="Arial" w:cs="Arial"/>
          <w:b/>
          <w:color w:val="000000"/>
          <w:sz w:val="20"/>
          <w:szCs w:val="20"/>
          <w:u w:val="single"/>
          <w:lang w:eastAsia="ca-ES"/>
        </w:rPr>
        <w:t xml:space="preserve">LOT 1 </w:t>
      </w:r>
      <w:r w:rsidRPr="006C1986">
        <w:rPr>
          <w:rFonts w:ascii="Arial" w:eastAsia="Arial" w:hAnsi="Arial" w:cs="Arial"/>
          <w:b/>
          <w:i/>
          <w:color w:val="000000"/>
          <w:sz w:val="20"/>
          <w:szCs w:val="20"/>
          <w:lang w:eastAsia="ca-ES"/>
        </w:rPr>
        <w:t>PACIFICACIÓ PARCIAL DEL TRÀNSIT A L’AVINGUDA DE CAN BELLET</w:t>
      </w:r>
      <w:r w:rsidRPr="006C1986">
        <w:rPr>
          <w:rFonts w:ascii="Arial" w:eastAsia="Times New Roman" w:hAnsi="Arial" w:cs="Times New Roman"/>
          <w:sz w:val="20"/>
          <w:szCs w:val="20"/>
        </w:rPr>
        <w:t xml:space="preserve"> </w:t>
      </w:r>
      <w:r w:rsidRPr="006C1986">
        <w:rPr>
          <w:rFonts w:ascii="Arial" w:eastAsia="Arial" w:hAnsi="Arial" w:cs="Arial"/>
          <w:b/>
          <w:i/>
          <w:color w:val="000000"/>
          <w:sz w:val="20"/>
          <w:szCs w:val="20"/>
          <w:lang w:eastAsia="ca-ES"/>
        </w:rPr>
        <w:t xml:space="preserve"> (àmbit 1 i àmbit 3).</w:t>
      </w:r>
    </w:p>
    <w:p w:rsidR="006C1986" w:rsidRPr="006C1986" w:rsidRDefault="006C1986" w:rsidP="006C1986">
      <w:pPr>
        <w:spacing w:before="0" w:after="0" w:line="259" w:lineRule="auto"/>
        <w:jc w:val="left"/>
        <w:rPr>
          <w:rFonts w:ascii="Arial" w:eastAsia="Arial" w:hAnsi="Arial" w:cs="Arial"/>
          <w:color w:val="000000"/>
          <w:sz w:val="20"/>
          <w:szCs w:val="20"/>
          <w:lang w:eastAsia="ca-ES"/>
        </w:rPr>
      </w:pPr>
      <w:r w:rsidRPr="006C1986">
        <w:rPr>
          <w:rFonts w:ascii="Arial" w:eastAsia="Arial" w:hAnsi="Arial" w:cs="Arial"/>
          <w:color w:val="000000"/>
          <w:sz w:val="20"/>
          <w:szCs w:val="20"/>
          <w:lang w:eastAsia="ca-ES"/>
        </w:rPr>
        <w:t xml:space="preserve"> </w:t>
      </w:r>
    </w:p>
    <w:p w:rsidR="006C1986" w:rsidRPr="006C1986" w:rsidRDefault="006C1986" w:rsidP="006C1986">
      <w:pPr>
        <w:spacing w:before="120"/>
        <w:rPr>
          <w:rFonts w:ascii="Arial" w:eastAsia="MS Mincho" w:hAnsi="Arial" w:cs="Arial"/>
          <w:sz w:val="20"/>
          <w:szCs w:val="20"/>
        </w:rPr>
      </w:pPr>
      <w:r w:rsidRPr="006C1986">
        <w:rPr>
          <w:rFonts w:ascii="Arial" w:eastAsia="MS Mincho" w:hAnsi="Arial" w:cs="Arial"/>
          <w:sz w:val="20"/>
          <w:szCs w:val="20"/>
        </w:rPr>
        <w:fldChar w:fldCharType="begin">
          <w:ffData>
            <w:name w:val="Texto28"/>
            <w:enabled/>
            <w:calcOnExit w:val="0"/>
            <w:textInput/>
          </w:ffData>
        </w:fldChar>
      </w:r>
      <w:r w:rsidRPr="006C1986">
        <w:rPr>
          <w:rFonts w:ascii="Arial" w:eastAsia="MS Mincho" w:hAnsi="Arial" w:cs="Arial"/>
          <w:sz w:val="20"/>
          <w:szCs w:val="20"/>
        </w:rPr>
        <w:instrText xml:space="preserve"> FORMTEXT </w:instrText>
      </w:r>
      <w:r w:rsidRPr="006C1986">
        <w:rPr>
          <w:rFonts w:ascii="Arial" w:eastAsia="MS Mincho" w:hAnsi="Arial" w:cs="Arial"/>
          <w:sz w:val="20"/>
          <w:szCs w:val="20"/>
        </w:rPr>
      </w:r>
      <w:r w:rsidRPr="006C1986">
        <w:rPr>
          <w:rFonts w:ascii="Arial" w:eastAsia="MS Mincho" w:hAnsi="Arial" w:cs="Arial"/>
          <w:sz w:val="20"/>
          <w:szCs w:val="20"/>
        </w:rPr>
        <w:fldChar w:fldCharType="separate"/>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sz w:val="20"/>
          <w:szCs w:val="20"/>
        </w:rPr>
        <w:fldChar w:fldCharType="end"/>
      </w:r>
      <w:r w:rsidRPr="006C1986">
        <w:rPr>
          <w:rFonts w:ascii="Arial" w:eastAsia="MS Mincho" w:hAnsi="Arial" w:cs="Arial"/>
          <w:sz w:val="20"/>
          <w:szCs w:val="20"/>
        </w:rPr>
        <w:t xml:space="preserve">, amb DNI </w:t>
      </w:r>
      <w:r w:rsidRPr="006C1986">
        <w:rPr>
          <w:rFonts w:ascii="Arial" w:eastAsia="MS Mincho" w:hAnsi="Arial" w:cs="Arial"/>
          <w:sz w:val="20"/>
          <w:szCs w:val="20"/>
        </w:rPr>
        <w:fldChar w:fldCharType="begin">
          <w:ffData>
            <w:name w:val="Texto29"/>
            <w:enabled/>
            <w:calcOnExit w:val="0"/>
            <w:textInput/>
          </w:ffData>
        </w:fldChar>
      </w:r>
      <w:r w:rsidRPr="006C1986">
        <w:rPr>
          <w:rFonts w:ascii="Arial" w:eastAsia="MS Mincho" w:hAnsi="Arial" w:cs="Arial"/>
          <w:sz w:val="20"/>
          <w:szCs w:val="20"/>
        </w:rPr>
        <w:instrText xml:space="preserve"> FORMTEXT </w:instrText>
      </w:r>
      <w:r w:rsidRPr="006C1986">
        <w:rPr>
          <w:rFonts w:ascii="Arial" w:eastAsia="MS Mincho" w:hAnsi="Arial" w:cs="Arial"/>
          <w:sz w:val="20"/>
          <w:szCs w:val="20"/>
        </w:rPr>
      </w:r>
      <w:r w:rsidRPr="006C1986">
        <w:rPr>
          <w:rFonts w:ascii="Arial" w:eastAsia="MS Mincho" w:hAnsi="Arial" w:cs="Arial"/>
          <w:sz w:val="20"/>
          <w:szCs w:val="20"/>
        </w:rPr>
        <w:fldChar w:fldCharType="separate"/>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sz w:val="20"/>
          <w:szCs w:val="20"/>
        </w:rPr>
        <w:fldChar w:fldCharType="end"/>
      </w:r>
      <w:r w:rsidRPr="006C1986">
        <w:rPr>
          <w:rFonts w:ascii="Arial" w:eastAsia="MS Mincho" w:hAnsi="Arial" w:cs="Arial"/>
          <w:sz w:val="20"/>
          <w:szCs w:val="20"/>
        </w:rPr>
        <w:t xml:space="preserve"> i domicili a </w:t>
      </w:r>
      <w:r w:rsidRPr="006C1986">
        <w:rPr>
          <w:rFonts w:ascii="Arial" w:eastAsia="MS Mincho" w:hAnsi="Arial" w:cs="Arial"/>
          <w:sz w:val="20"/>
          <w:szCs w:val="20"/>
        </w:rPr>
        <w:fldChar w:fldCharType="begin">
          <w:ffData>
            <w:name w:val="Texto30"/>
            <w:enabled/>
            <w:calcOnExit w:val="0"/>
            <w:textInput/>
          </w:ffData>
        </w:fldChar>
      </w:r>
      <w:r w:rsidRPr="006C1986">
        <w:rPr>
          <w:rFonts w:ascii="Arial" w:eastAsia="MS Mincho" w:hAnsi="Arial" w:cs="Arial"/>
          <w:sz w:val="20"/>
          <w:szCs w:val="20"/>
        </w:rPr>
        <w:instrText xml:space="preserve"> FORMTEXT </w:instrText>
      </w:r>
      <w:r w:rsidRPr="006C1986">
        <w:rPr>
          <w:rFonts w:ascii="Arial" w:eastAsia="MS Mincho" w:hAnsi="Arial" w:cs="Arial"/>
          <w:sz w:val="20"/>
          <w:szCs w:val="20"/>
        </w:rPr>
      </w:r>
      <w:r w:rsidRPr="006C1986">
        <w:rPr>
          <w:rFonts w:ascii="Arial" w:eastAsia="MS Mincho" w:hAnsi="Arial" w:cs="Arial"/>
          <w:sz w:val="20"/>
          <w:szCs w:val="20"/>
        </w:rPr>
        <w:fldChar w:fldCharType="separate"/>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sz w:val="20"/>
          <w:szCs w:val="20"/>
        </w:rPr>
        <w:fldChar w:fldCharType="end"/>
      </w:r>
      <w:r w:rsidRPr="006C1986">
        <w:rPr>
          <w:rFonts w:ascii="Arial" w:eastAsia="MS Mincho" w:hAnsi="Arial" w:cs="Arial"/>
          <w:sz w:val="20"/>
          <w:szCs w:val="20"/>
        </w:rPr>
        <w:t xml:space="preserve">, actuant en nom propi, o en representació de </w:t>
      </w:r>
      <w:r w:rsidRPr="006C1986">
        <w:rPr>
          <w:rFonts w:ascii="Arial" w:eastAsia="MS Mincho" w:hAnsi="Arial" w:cs="Arial"/>
          <w:sz w:val="20"/>
          <w:szCs w:val="20"/>
        </w:rPr>
        <w:fldChar w:fldCharType="begin">
          <w:ffData>
            <w:name w:val="Texto31"/>
            <w:enabled/>
            <w:calcOnExit w:val="0"/>
            <w:textInput/>
          </w:ffData>
        </w:fldChar>
      </w:r>
      <w:bookmarkStart w:id="2" w:name="Texto31"/>
      <w:r w:rsidRPr="006C1986">
        <w:rPr>
          <w:rFonts w:ascii="Arial" w:eastAsia="MS Mincho" w:hAnsi="Arial" w:cs="Arial"/>
          <w:sz w:val="20"/>
          <w:szCs w:val="20"/>
        </w:rPr>
        <w:instrText xml:space="preserve"> FORMTEXT </w:instrText>
      </w:r>
      <w:r w:rsidRPr="006C1986">
        <w:rPr>
          <w:rFonts w:ascii="Arial" w:eastAsia="MS Mincho" w:hAnsi="Arial" w:cs="Arial"/>
          <w:sz w:val="20"/>
          <w:szCs w:val="20"/>
        </w:rPr>
      </w:r>
      <w:r w:rsidRPr="006C1986">
        <w:rPr>
          <w:rFonts w:ascii="Arial" w:eastAsia="MS Mincho" w:hAnsi="Arial" w:cs="Arial"/>
          <w:sz w:val="20"/>
          <w:szCs w:val="20"/>
        </w:rPr>
        <w:fldChar w:fldCharType="separate"/>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sz w:val="20"/>
          <w:szCs w:val="20"/>
        </w:rPr>
        <w:fldChar w:fldCharType="end"/>
      </w:r>
      <w:bookmarkEnd w:id="2"/>
      <w:r w:rsidRPr="006C1986">
        <w:rPr>
          <w:rFonts w:ascii="Arial" w:eastAsia="MS Mincho" w:hAnsi="Arial" w:cs="Arial"/>
          <w:sz w:val="20"/>
          <w:szCs w:val="20"/>
        </w:rPr>
        <w:t xml:space="preserve"> amb NIF </w:t>
      </w:r>
      <w:r w:rsidRPr="006C1986">
        <w:rPr>
          <w:rFonts w:ascii="Arial" w:eastAsia="MS Mincho" w:hAnsi="Arial" w:cs="Arial"/>
          <w:sz w:val="20"/>
          <w:szCs w:val="20"/>
        </w:rPr>
        <w:fldChar w:fldCharType="begin">
          <w:ffData>
            <w:name w:val="Texto28"/>
            <w:enabled/>
            <w:calcOnExit w:val="0"/>
            <w:textInput/>
          </w:ffData>
        </w:fldChar>
      </w:r>
      <w:r w:rsidRPr="006C1986">
        <w:rPr>
          <w:rFonts w:ascii="Arial" w:eastAsia="MS Mincho" w:hAnsi="Arial" w:cs="Arial"/>
          <w:sz w:val="20"/>
          <w:szCs w:val="20"/>
        </w:rPr>
        <w:instrText xml:space="preserve"> FORMTEXT </w:instrText>
      </w:r>
      <w:r w:rsidRPr="006C1986">
        <w:rPr>
          <w:rFonts w:ascii="Arial" w:eastAsia="MS Mincho" w:hAnsi="Arial" w:cs="Arial"/>
          <w:sz w:val="20"/>
          <w:szCs w:val="20"/>
        </w:rPr>
      </w:r>
      <w:r w:rsidRPr="006C1986">
        <w:rPr>
          <w:rFonts w:ascii="Arial" w:eastAsia="MS Mincho" w:hAnsi="Arial" w:cs="Arial"/>
          <w:sz w:val="20"/>
          <w:szCs w:val="20"/>
        </w:rPr>
        <w:fldChar w:fldCharType="separate"/>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sz w:val="20"/>
          <w:szCs w:val="20"/>
        </w:rPr>
        <w:fldChar w:fldCharType="end"/>
      </w:r>
      <w:r w:rsidRPr="006C1986">
        <w:rPr>
          <w:rFonts w:ascii="Arial" w:eastAsia="MS Mincho" w:hAnsi="Arial" w:cs="Arial"/>
          <w:sz w:val="20"/>
          <w:szCs w:val="20"/>
        </w:rPr>
        <w:t xml:space="preserve">assabentat del procediment obert simplificat abreujat per a l’adjudicació del Lot </w:t>
      </w:r>
      <w:r w:rsidRPr="006C1986">
        <w:rPr>
          <w:rFonts w:ascii="Arial" w:eastAsia="MS Mincho" w:hAnsi="Arial" w:cs="Arial"/>
          <w:i/>
          <w:sz w:val="20"/>
          <w:szCs w:val="20"/>
        </w:rPr>
        <w:t xml:space="preserve">contractació de les obres corresponents a la pacificació parcial del trànsit a l’avinguda de Can Bellet </w:t>
      </w:r>
      <w:r w:rsidRPr="006C1986">
        <w:rPr>
          <w:rFonts w:ascii="Arial" w:eastAsia="MS Mincho" w:hAnsi="Arial" w:cs="Arial"/>
          <w:spacing w:val="-2"/>
          <w:sz w:val="20"/>
          <w:szCs w:val="20"/>
        </w:rPr>
        <w:t>convocat per l’Ajuntament de Sant Cugat del Vallès</w:t>
      </w:r>
      <w:r w:rsidRPr="006C1986">
        <w:rPr>
          <w:rFonts w:ascii="Arial" w:eastAsia="MS Mincho" w:hAnsi="Arial" w:cs="Arial"/>
          <w:sz w:val="20"/>
          <w:szCs w:val="20"/>
        </w:rPr>
        <w:t>.</w:t>
      </w:r>
    </w:p>
    <w:p w:rsidR="006C1986" w:rsidRPr="006C1986" w:rsidRDefault="006C1986" w:rsidP="006C1986">
      <w:pPr>
        <w:spacing w:before="120"/>
        <w:rPr>
          <w:rFonts w:ascii="Arial" w:eastAsia="MS Mincho" w:hAnsi="Arial" w:cs="Arial"/>
          <w:b/>
          <w:sz w:val="20"/>
          <w:szCs w:val="20"/>
        </w:rPr>
      </w:pPr>
      <w:r w:rsidRPr="006C1986">
        <w:rPr>
          <w:rFonts w:ascii="Arial" w:eastAsia="MS Mincho" w:hAnsi="Arial" w:cs="Arial"/>
          <w:b/>
          <w:sz w:val="20"/>
          <w:szCs w:val="20"/>
        </w:rPr>
        <w:t>DECLARO:</w:t>
      </w:r>
    </w:p>
    <w:p w:rsidR="006C1986" w:rsidRPr="006C1986" w:rsidRDefault="006C1986" w:rsidP="006C1986">
      <w:pPr>
        <w:spacing w:before="120"/>
        <w:rPr>
          <w:rFonts w:ascii="Arial" w:eastAsia="MS Mincho" w:hAnsi="Arial" w:cs="Arial"/>
          <w:sz w:val="20"/>
          <w:szCs w:val="20"/>
        </w:rPr>
      </w:pPr>
      <w:r w:rsidRPr="006C1986">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6C1986" w:rsidRPr="006C1986" w:rsidRDefault="006C1986" w:rsidP="006C1986">
      <w:pPr>
        <w:spacing w:before="120"/>
        <w:rPr>
          <w:rFonts w:ascii="Arial" w:eastAsia="MS Gothic" w:hAnsi="Arial" w:cs="Arial"/>
          <w:sz w:val="20"/>
          <w:szCs w:val="20"/>
        </w:rPr>
      </w:pPr>
      <w:r w:rsidRPr="006C1986">
        <w:rPr>
          <w:rFonts w:ascii="Arial" w:eastAsia="MS Mincho" w:hAnsi="Arial" w:cs="Arial"/>
          <w:sz w:val="20"/>
          <w:szCs w:val="20"/>
        </w:rPr>
        <w:t>2n. Que em comprometo a la realització del contracte d’</w:t>
      </w:r>
      <w:r w:rsidRPr="006C1986">
        <w:rPr>
          <w:rFonts w:ascii="Arial" w:eastAsia="MS Mincho" w:hAnsi="Arial" w:cs="Arial"/>
          <w:i/>
          <w:sz w:val="20"/>
          <w:szCs w:val="20"/>
        </w:rPr>
        <w:t>obres corresponents a la pacificació parcial del trànsit a l’avinguda de Can Bellet</w:t>
      </w:r>
      <w:r w:rsidRPr="006C1986">
        <w:rPr>
          <w:rFonts w:ascii="Arial" w:eastAsia="MS Mincho" w:hAnsi="Arial" w:cs="Arial"/>
          <w:sz w:val="20"/>
          <w:szCs w:val="20"/>
        </w:rPr>
        <w:t xml:space="preserve"> (àmbit 1 i àmbit 3) pel preu </w:t>
      </w:r>
      <w:r w:rsidRPr="006C1986">
        <w:rPr>
          <w:rFonts w:ascii="Arial" w:eastAsia="MS Mincho" w:hAnsi="Arial" w:cs="Arial"/>
          <w:i/>
          <w:sz w:val="20"/>
          <w:szCs w:val="20"/>
        </w:rPr>
        <w:t>(en xifres i lletres)</w:t>
      </w:r>
      <w:r w:rsidRPr="006C1986">
        <w:rPr>
          <w:rFonts w:ascii="Arial" w:eastAsia="MS Mincho" w:hAnsi="Arial" w:cs="Arial"/>
          <w:sz w:val="20"/>
          <w:szCs w:val="20"/>
        </w:rPr>
        <w:t xml:space="preserve"> de </w:t>
      </w:r>
      <w:r w:rsidRPr="006C1986">
        <w:rPr>
          <w:rFonts w:ascii="Arial" w:eastAsia="MS Mincho" w:hAnsi="Arial" w:cs="Arial"/>
          <w:sz w:val="20"/>
          <w:szCs w:val="20"/>
        </w:rPr>
        <w:fldChar w:fldCharType="begin">
          <w:ffData>
            <w:name w:val="Texto34"/>
            <w:enabled/>
            <w:calcOnExit w:val="0"/>
            <w:textInput>
              <w:type w:val="number"/>
              <w:format w:val="#.##0,00"/>
            </w:textInput>
          </w:ffData>
        </w:fldChar>
      </w:r>
      <w:bookmarkStart w:id="3" w:name="Texto34"/>
      <w:r w:rsidRPr="006C1986">
        <w:rPr>
          <w:rFonts w:ascii="Arial" w:eastAsia="MS Mincho" w:hAnsi="Arial" w:cs="Arial"/>
          <w:sz w:val="20"/>
          <w:szCs w:val="20"/>
        </w:rPr>
        <w:instrText xml:space="preserve"> FORMTEXT </w:instrText>
      </w:r>
      <w:r w:rsidRPr="006C1986">
        <w:rPr>
          <w:rFonts w:ascii="Arial" w:eastAsia="MS Mincho" w:hAnsi="Arial" w:cs="Arial"/>
          <w:sz w:val="20"/>
          <w:szCs w:val="20"/>
        </w:rPr>
      </w:r>
      <w:r w:rsidRPr="006C1986">
        <w:rPr>
          <w:rFonts w:ascii="Arial" w:eastAsia="MS Mincho" w:hAnsi="Arial" w:cs="Arial"/>
          <w:sz w:val="20"/>
          <w:szCs w:val="20"/>
        </w:rPr>
        <w:fldChar w:fldCharType="separate"/>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sz w:val="20"/>
          <w:szCs w:val="20"/>
        </w:rPr>
        <w:fldChar w:fldCharType="end"/>
      </w:r>
      <w:bookmarkEnd w:id="3"/>
      <w:r w:rsidRPr="006C1986">
        <w:rPr>
          <w:rFonts w:ascii="Arial" w:eastAsia="MS Mincho" w:hAnsi="Arial" w:cs="Arial"/>
          <w:sz w:val="20"/>
          <w:szCs w:val="20"/>
        </w:rPr>
        <w:t xml:space="preserve"> € </w:t>
      </w:r>
      <w:r w:rsidRPr="006C1986">
        <w:rPr>
          <w:rFonts w:ascii="Arial" w:eastAsia="MS Gothic" w:hAnsi="Arial" w:cs="Arial"/>
          <w:i/>
          <w:sz w:val="20"/>
          <w:szCs w:val="20"/>
        </w:rPr>
        <w:t>(IVA no inclòs).</w:t>
      </w:r>
    </w:p>
    <w:p w:rsidR="006C1986" w:rsidRPr="006C1986" w:rsidRDefault="006C1986" w:rsidP="006C1986">
      <w:pPr>
        <w:spacing w:before="120"/>
        <w:rPr>
          <w:rFonts w:ascii="Arial" w:eastAsia="MS Mincho" w:hAnsi="Arial" w:cs="Arial"/>
          <w:sz w:val="20"/>
          <w:szCs w:val="20"/>
        </w:rPr>
      </w:pPr>
      <w:r w:rsidRPr="006C1986">
        <w:rPr>
          <w:rFonts w:ascii="Arial" w:eastAsia="MS Mincho" w:hAnsi="Arial" w:cs="Arial"/>
          <w:sz w:val="20"/>
          <w:szCs w:val="20"/>
        </w:rPr>
        <w:t xml:space="preserve">3r. </w:t>
      </w:r>
      <w:r w:rsidRPr="006C1986">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6C1986" w:rsidRPr="006C1986" w:rsidRDefault="006C1986" w:rsidP="006C1986">
      <w:pPr>
        <w:spacing w:before="120"/>
        <w:rPr>
          <w:rFonts w:ascii="Arial" w:eastAsia="Calibri" w:hAnsi="Arial" w:cs="Arial"/>
          <w:sz w:val="20"/>
          <w:szCs w:val="20"/>
          <w:lang w:eastAsia="en-US"/>
        </w:rPr>
      </w:pPr>
      <w:r w:rsidRPr="006C1986">
        <w:rPr>
          <w:rFonts w:ascii="Arial" w:eastAsia="MS Mincho" w:hAnsi="Arial" w:cs="Arial"/>
          <w:sz w:val="20"/>
          <w:szCs w:val="20"/>
        </w:rPr>
        <w:t>4rt. En relació als restants criteris d’adjudicació quantificables de forma automàtica</w:t>
      </w:r>
      <w:r w:rsidRPr="006C1986">
        <w:rPr>
          <w:rFonts w:ascii="Arial" w:eastAsia="Calibri" w:hAnsi="Arial" w:cs="Arial"/>
          <w:sz w:val="20"/>
          <w:szCs w:val="20"/>
          <w:lang w:eastAsia="en-US"/>
        </w:rPr>
        <w:t>:</w:t>
      </w:r>
    </w:p>
    <w:p w:rsidR="006C1986" w:rsidRPr="006C1986" w:rsidRDefault="006C1986" w:rsidP="006C1986">
      <w:pPr>
        <w:numPr>
          <w:ilvl w:val="0"/>
          <w:numId w:val="6"/>
        </w:numPr>
        <w:autoSpaceDE w:val="0"/>
        <w:autoSpaceDN w:val="0"/>
        <w:adjustRightInd w:val="0"/>
        <w:spacing w:before="0" w:after="0"/>
        <w:rPr>
          <w:rFonts w:ascii="ArialMT" w:eastAsia="Times New Roman" w:hAnsi="ArialMT" w:cs="ArialMT"/>
          <w:sz w:val="20"/>
          <w:szCs w:val="20"/>
          <w:lang w:eastAsia="ca-ES"/>
        </w:rPr>
      </w:pPr>
      <w:r w:rsidRPr="006C1986">
        <w:rPr>
          <w:rFonts w:ascii="Arial" w:eastAsia="Calibri" w:hAnsi="Arial" w:cs="Arial"/>
          <w:sz w:val="20"/>
          <w:szCs w:val="20"/>
          <w:lang w:eastAsia="en-US"/>
        </w:rPr>
        <w:t xml:space="preserve">Ofereixo el criteri de </w:t>
      </w:r>
      <w:r w:rsidRPr="006C1986">
        <w:rPr>
          <w:rFonts w:ascii="Arial" w:eastAsia="Calibri" w:hAnsi="Arial" w:cs="Arial"/>
          <w:b/>
          <w:sz w:val="20"/>
          <w:szCs w:val="20"/>
          <w:u w:val="single"/>
          <w:lang w:eastAsia="en-US"/>
        </w:rPr>
        <w:t xml:space="preserve">millora consistent en </w:t>
      </w:r>
      <w:r w:rsidRPr="006C1986">
        <w:rPr>
          <w:rFonts w:ascii="ArialMT" w:eastAsia="Times New Roman" w:hAnsi="ArialMT" w:cs="ArialMT"/>
          <w:b/>
          <w:sz w:val="20"/>
          <w:szCs w:val="20"/>
          <w:u w:val="single"/>
          <w:lang w:eastAsia="ca-ES"/>
        </w:rPr>
        <w:t>la reparació i sanejament de la secció paviment (caixa i base incloses)</w:t>
      </w:r>
      <w:r w:rsidRPr="006C1986">
        <w:rPr>
          <w:rFonts w:ascii="ArialMT" w:eastAsia="Times New Roman" w:hAnsi="ArialMT" w:cs="ArialMT"/>
          <w:sz w:val="20"/>
          <w:szCs w:val="20"/>
          <w:lang w:eastAsia="ca-ES"/>
        </w:rPr>
        <w:t xml:space="preserve"> de l’entorn dels 2 pous existents en el pas de vianants, per poder executar el pas elevat sobre una superfície adequada, segons les indicacions del Servei de Manteniment Urbà.</w:t>
      </w:r>
    </w:p>
    <w:p w:rsidR="006C1986" w:rsidRPr="006C1986" w:rsidRDefault="006C1986" w:rsidP="006C1986">
      <w:pPr>
        <w:autoSpaceDE w:val="0"/>
        <w:autoSpaceDN w:val="0"/>
        <w:adjustRightInd w:val="0"/>
        <w:spacing w:before="0" w:after="0" w:line="259" w:lineRule="auto"/>
        <w:ind w:left="360"/>
        <w:rPr>
          <w:rFonts w:ascii="ArialMT" w:eastAsia="Times New Roman" w:hAnsi="ArialMT" w:cs="ArialMT"/>
          <w:sz w:val="20"/>
          <w:szCs w:val="20"/>
          <w:lang w:eastAsia="ca-ES"/>
        </w:rPr>
      </w:pPr>
    </w:p>
    <w:p w:rsidR="006C1986" w:rsidRPr="006C1986" w:rsidRDefault="006C1986" w:rsidP="006C1986">
      <w:pPr>
        <w:spacing w:before="0" w:after="0" w:line="259" w:lineRule="auto"/>
        <w:ind w:left="360"/>
        <w:jc w:val="left"/>
        <w:rPr>
          <w:rFonts w:ascii="ArialMT" w:eastAsia="Times New Roman" w:hAnsi="ArialMT" w:cs="ArialMT"/>
          <w:sz w:val="20"/>
          <w:szCs w:val="20"/>
          <w:lang w:eastAsia="ca-ES"/>
        </w:rPr>
      </w:pPr>
      <w:r w:rsidRPr="006C1986">
        <w:rPr>
          <w:rFonts w:ascii="ArialMT" w:eastAsia="Times New Roman" w:hAnsi="ArialMT" w:cs="ArialMT"/>
          <w:sz w:val="20"/>
          <w:szCs w:val="20"/>
          <w:lang w:eastAsia="ca-ES"/>
        </w:rPr>
        <w:t xml:space="preserve">Si   </w:t>
      </w:r>
      <w:r w:rsidRPr="006C1986">
        <w:rPr>
          <w:rFonts w:ascii="Arial" w:eastAsia="MS Mincho" w:hAnsi="Arial" w:cs="Arial"/>
          <w:b/>
          <w:sz w:val="20"/>
          <w:szCs w:val="20"/>
        </w:rPr>
        <w:fldChar w:fldCharType="begin">
          <w:ffData>
            <w:name w:val=""/>
            <w:enabled/>
            <w:calcOnExit w:val="0"/>
            <w:checkBox>
              <w:sizeAuto/>
              <w:default w:val="0"/>
            </w:checkBox>
          </w:ffData>
        </w:fldChar>
      </w:r>
      <w:r w:rsidRPr="006C1986">
        <w:rPr>
          <w:rFonts w:ascii="Arial" w:eastAsia="MS Mincho" w:hAnsi="Arial" w:cs="Arial"/>
          <w:b/>
          <w:sz w:val="20"/>
          <w:szCs w:val="20"/>
        </w:rPr>
        <w:instrText xml:space="preserve"> FORMCHECKBOX </w:instrText>
      </w:r>
      <w:r w:rsidRPr="006C1986">
        <w:rPr>
          <w:rFonts w:ascii="Arial" w:eastAsia="MS Mincho" w:hAnsi="Arial" w:cs="Arial"/>
          <w:b/>
          <w:sz w:val="20"/>
          <w:szCs w:val="20"/>
        </w:rPr>
      </w:r>
      <w:r w:rsidRPr="006C1986">
        <w:rPr>
          <w:rFonts w:ascii="Arial" w:eastAsia="MS Mincho" w:hAnsi="Arial" w:cs="Arial"/>
          <w:b/>
          <w:sz w:val="20"/>
          <w:szCs w:val="20"/>
        </w:rPr>
        <w:fldChar w:fldCharType="separate"/>
      </w:r>
      <w:r w:rsidRPr="006C1986">
        <w:rPr>
          <w:rFonts w:ascii="Arial" w:eastAsia="MS Mincho" w:hAnsi="Arial" w:cs="Arial"/>
          <w:b/>
          <w:sz w:val="20"/>
          <w:szCs w:val="20"/>
        </w:rPr>
        <w:fldChar w:fldCharType="end"/>
      </w:r>
      <w:r w:rsidRPr="006C1986">
        <w:rPr>
          <w:rFonts w:ascii="ArialMT" w:eastAsia="Times New Roman" w:hAnsi="ArialMT" w:cs="ArialMT"/>
          <w:sz w:val="20"/>
          <w:szCs w:val="20"/>
          <w:lang w:eastAsia="ca-ES"/>
        </w:rPr>
        <w:t xml:space="preserve"> </w:t>
      </w:r>
      <w:r w:rsidRPr="006C1986">
        <w:rPr>
          <w:rFonts w:ascii="ArialMT" w:eastAsia="Times New Roman" w:hAnsi="ArialMT" w:cs="ArialMT"/>
          <w:i/>
          <w:sz w:val="20"/>
          <w:szCs w:val="20"/>
          <w:lang w:eastAsia="ca-ES"/>
        </w:rPr>
        <w:t>S’atorgaran 10 punts</w:t>
      </w:r>
    </w:p>
    <w:p w:rsidR="006C1986" w:rsidRPr="006C1986" w:rsidRDefault="006C1986" w:rsidP="006C1986">
      <w:pPr>
        <w:spacing w:before="0" w:after="0" w:line="259" w:lineRule="auto"/>
        <w:ind w:left="360"/>
        <w:jc w:val="left"/>
        <w:rPr>
          <w:rFonts w:ascii="Arial" w:eastAsia="Times New Roman" w:hAnsi="Arial" w:cs="Arial"/>
          <w:sz w:val="20"/>
          <w:szCs w:val="20"/>
        </w:rPr>
      </w:pPr>
      <w:r w:rsidRPr="006C1986">
        <w:rPr>
          <w:rFonts w:ascii="ArialMT" w:eastAsia="Times New Roman" w:hAnsi="ArialMT" w:cs="ArialMT"/>
          <w:sz w:val="20"/>
          <w:szCs w:val="20"/>
          <w:lang w:eastAsia="ca-ES"/>
        </w:rPr>
        <w:t xml:space="preserve">No  </w:t>
      </w:r>
      <w:r w:rsidRPr="006C1986">
        <w:rPr>
          <w:rFonts w:ascii="Arial" w:eastAsia="MS Mincho" w:hAnsi="Arial" w:cs="Arial"/>
          <w:b/>
          <w:sz w:val="20"/>
          <w:szCs w:val="20"/>
        </w:rPr>
        <w:fldChar w:fldCharType="begin">
          <w:ffData>
            <w:name w:val=""/>
            <w:enabled/>
            <w:calcOnExit w:val="0"/>
            <w:checkBox>
              <w:sizeAuto/>
              <w:default w:val="0"/>
            </w:checkBox>
          </w:ffData>
        </w:fldChar>
      </w:r>
      <w:r w:rsidRPr="006C1986">
        <w:rPr>
          <w:rFonts w:ascii="Arial" w:eastAsia="MS Mincho" w:hAnsi="Arial" w:cs="Arial"/>
          <w:b/>
          <w:sz w:val="20"/>
          <w:szCs w:val="20"/>
        </w:rPr>
        <w:instrText xml:space="preserve"> FORMCHECKBOX </w:instrText>
      </w:r>
      <w:r w:rsidRPr="006C1986">
        <w:rPr>
          <w:rFonts w:ascii="Arial" w:eastAsia="MS Mincho" w:hAnsi="Arial" w:cs="Arial"/>
          <w:b/>
          <w:sz w:val="20"/>
          <w:szCs w:val="20"/>
        </w:rPr>
      </w:r>
      <w:r w:rsidRPr="006C1986">
        <w:rPr>
          <w:rFonts w:ascii="Arial" w:eastAsia="MS Mincho" w:hAnsi="Arial" w:cs="Arial"/>
          <w:b/>
          <w:sz w:val="20"/>
          <w:szCs w:val="20"/>
        </w:rPr>
        <w:fldChar w:fldCharType="separate"/>
      </w:r>
      <w:r w:rsidRPr="006C1986">
        <w:rPr>
          <w:rFonts w:ascii="Arial" w:eastAsia="MS Mincho" w:hAnsi="Arial" w:cs="Arial"/>
          <w:b/>
          <w:sz w:val="20"/>
          <w:szCs w:val="20"/>
        </w:rPr>
        <w:fldChar w:fldCharType="end"/>
      </w:r>
      <w:r w:rsidRPr="006C1986">
        <w:rPr>
          <w:rFonts w:ascii="ArialMT" w:eastAsia="Times New Roman" w:hAnsi="ArialMT" w:cs="ArialMT"/>
          <w:sz w:val="20"/>
          <w:szCs w:val="20"/>
          <w:lang w:eastAsia="ca-ES"/>
        </w:rPr>
        <w:t xml:space="preserve"> </w:t>
      </w:r>
      <w:r w:rsidRPr="006C1986">
        <w:rPr>
          <w:rFonts w:ascii="ArialMT" w:eastAsia="Times New Roman" w:hAnsi="ArialMT" w:cs="ArialMT"/>
          <w:i/>
          <w:sz w:val="20"/>
          <w:szCs w:val="20"/>
          <w:lang w:eastAsia="ca-ES"/>
        </w:rPr>
        <w:t>S’atorgaran 0 punts</w:t>
      </w:r>
    </w:p>
    <w:p w:rsidR="006C1986" w:rsidRPr="006C1986" w:rsidRDefault="006C1986" w:rsidP="006C1986">
      <w:pPr>
        <w:spacing w:before="0" w:after="0" w:line="259" w:lineRule="auto"/>
        <w:ind w:left="720"/>
        <w:jc w:val="left"/>
        <w:rPr>
          <w:rFonts w:ascii="Arial" w:eastAsia="Times New Roman" w:hAnsi="Arial" w:cs="Arial"/>
          <w:sz w:val="20"/>
          <w:szCs w:val="20"/>
          <w:lang w:eastAsia="en-US"/>
        </w:rPr>
      </w:pPr>
    </w:p>
    <w:p w:rsidR="006C1986" w:rsidRPr="006C1986" w:rsidRDefault="006C1986" w:rsidP="006C1986">
      <w:pPr>
        <w:numPr>
          <w:ilvl w:val="0"/>
          <w:numId w:val="6"/>
        </w:numPr>
        <w:spacing w:before="0" w:after="0"/>
        <w:rPr>
          <w:rFonts w:ascii="Arial" w:eastAsia="Calibri" w:hAnsi="Arial" w:cs="Arial"/>
          <w:sz w:val="20"/>
          <w:szCs w:val="20"/>
          <w:lang w:eastAsia="en-US"/>
        </w:rPr>
      </w:pPr>
      <w:r w:rsidRPr="006C1986">
        <w:rPr>
          <w:rFonts w:ascii="Arial" w:eastAsia="Calibri" w:hAnsi="Arial" w:cs="Arial"/>
          <w:sz w:val="20"/>
          <w:szCs w:val="20"/>
          <w:lang w:eastAsia="en-US"/>
        </w:rPr>
        <w:t xml:space="preserve">Respecte </w:t>
      </w:r>
      <w:r w:rsidRPr="006C1986">
        <w:rPr>
          <w:rFonts w:ascii="Arial" w:eastAsia="Calibri" w:hAnsi="Arial" w:cs="Arial"/>
          <w:b/>
          <w:sz w:val="20"/>
          <w:szCs w:val="20"/>
          <w:u w:val="single"/>
          <w:lang w:eastAsia="en-US"/>
        </w:rPr>
        <w:t>l’ampliació del període de garantia</w:t>
      </w:r>
      <w:r w:rsidRPr="006C1986">
        <w:rPr>
          <w:rFonts w:ascii="Arial" w:eastAsia="Calibri" w:hAnsi="Arial" w:cs="Arial"/>
          <w:sz w:val="20"/>
          <w:szCs w:val="20"/>
          <w:lang w:eastAsia="en-US"/>
        </w:rPr>
        <w:t>, tenint en compte que e</w:t>
      </w:r>
      <w:r w:rsidRPr="006C1986">
        <w:rPr>
          <w:rFonts w:ascii="ArialMT" w:eastAsia="Times New Roman" w:hAnsi="ArialMT" w:cs="ArialMT"/>
          <w:sz w:val="20"/>
          <w:szCs w:val="20"/>
          <w:lang w:eastAsia="ca-ES"/>
        </w:rPr>
        <w:t xml:space="preserve">l termini de garantia establert per a aquesta obra és de 12 mesos, </w:t>
      </w:r>
      <w:r w:rsidRPr="006C1986">
        <w:rPr>
          <w:rFonts w:ascii="Arial" w:eastAsia="Calibri" w:hAnsi="Arial" w:cs="Arial"/>
          <w:sz w:val="20"/>
          <w:szCs w:val="20"/>
          <w:lang w:eastAsia="en-US"/>
        </w:rPr>
        <w:t xml:space="preserve">ofereixo: </w:t>
      </w:r>
    </w:p>
    <w:p w:rsidR="006C1986" w:rsidRPr="006C1986" w:rsidRDefault="006C1986" w:rsidP="006C1986">
      <w:pPr>
        <w:spacing w:before="0" w:after="0"/>
        <w:rPr>
          <w:rFonts w:ascii="Arial" w:eastAsia="Calibri" w:hAnsi="Arial" w:cs="Arial"/>
          <w:sz w:val="20"/>
          <w:szCs w:val="20"/>
          <w:lang w:eastAsia="en-US"/>
        </w:rPr>
      </w:pPr>
    </w:p>
    <w:p w:rsidR="006C1986" w:rsidRPr="006C1986" w:rsidRDefault="006C1986" w:rsidP="006C1986">
      <w:pPr>
        <w:spacing w:before="0" w:after="0"/>
        <w:ind w:left="360"/>
        <w:rPr>
          <w:rFonts w:ascii="Arial" w:eastAsia="Times New Roman" w:hAnsi="Arial" w:cs="Arial"/>
          <w:sz w:val="20"/>
          <w:szCs w:val="20"/>
        </w:rPr>
      </w:pPr>
      <w:r w:rsidRPr="006C1986">
        <w:rPr>
          <w:rFonts w:ascii="Arial" w:eastAsia="MS Mincho" w:hAnsi="Arial" w:cs="Arial"/>
          <w:sz w:val="20"/>
          <w:szCs w:val="20"/>
        </w:rPr>
        <w:fldChar w:fldCharType="begin">
          <w:ffData>
            <w:name w:val="Texto30"/>
            <w:enabled/>
            <w:calcOnExit w:val="0"/>
            <w:textInput/>
          </w:ffData>
        </w:fldChar>
      </w:r>
      <w:r w:rsidRPr="006C1986">
        <w:rPr>
          <w:rFonts w:ascii="Arial" w:eastAsia="MS Mincho" w:hAnsi="Arial" w:cs="Arial"/>
          <w:sz w:val="20"/>
          <w:szCs w:val="20"/>
        </w:rPr>
        <w:instrText xml:space="preserve"> FORMTEXT </w:instrText>
      </w:r>
      <w:r w:rsidRPr="006C1986">
        <w:rPr>
          <w:rFonts w:ascii="Arial" w:eastAsia="MS Mincho" w:hAnsi="Arial" w:cs="Arial"/>
          <w:sz w:val="20"/>
          <w:szCs w:val="20"/>
        </w:rPr>
      </w:r>
      <w:r w:rsidRPr="006C1986">
        <w:rPr>
          <w:rFonts w:ascii="Arial" w:eastAsia="MS Mincho" w:hAnsi="Arial" w:cs="Arial"/>
          <w:sz w:val="20"/>
          <w:szCs w:val="20"/>
        </w:rPr>
        <w:fldChar w:fldCharType="separate"/>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noProof/>
          <w:sz w:val="20"/>
          <w:szCs w:val="20"/>
        </w:rPr>
        <w:t> </w:t>
      </w:r>
      <w:r w:rsidRPr="006C1986">
        <w:rPr>
          <w:rFonts w:ascii="Arial" w:eastAsia="MS Mincho" w:hAnsi="Arial" w:cs="Arial"/>
          <w:sz w:val="20"/>
          <w:szCs w:val="20"/>
        </w:rPr>
        <w:fldChar w:fldCharType="end"/>
      </w:r>
      <w:r w:rsidRPr="006C1986">
        <w:rPr>
          <w:rFonts w:ascii="Arial" w:eastAsia="MS Mincho" w:hAnsi="Arial" w:cs="Arial"/>
          <w:sz w:val="20"/>
          <w:szCs w:val="20"/>
        </w:rPr>
        <w:t xml:space="preserve"> anys. </w:t>
      </w:r>
      <w:r w:rsidRPr="006C1986">
        <w:rPr>
          <w:rFonts w:ascii="Arial" w:eastAsia="Times New Roman" w:hAnsi="Arial" w:cs="Arial"/>
          <w:sz w:val="20"/>
          <w:szCs w:val="20"/>
        </w:rPr>
        <w:t xml:space="preserve">S’atorgaran 3 punts per cada any de garantia de més que l’empresari ofereixi, fins a un màxim de 2 anys de garantia afegida (3 anys de garantia total). </w:t>
      </w:r>
    </w:p>
    <w:p w:rsidR="006C1986" w:rsidRPr="006C1986" w:rsidRDefault="006C1986" w:rsidP="006C1986">
      <w:pPr>
        <w:tabs>
          <w:tab w:val="left" w:pos="2410"/>
          <w:tab w:val="left" w:pos="3969"/>
        </w:tabs>
        <w:spacing w:before="180" w:after="0"/>
        <w:ind w:left="360"/>
        <w:rPr>
          <w:rFonts w:ascii="Arial" w:eastAsia="Times New Roman" w:hAnsi="Arial" w:cs="Arial"/>
          <w:i/>
          <w:sz w:val="20"/>
          <w:szCs w:val="20"/>
        </w:rPr>
      </w:pPr>
      <w:r w:rsidRPr="006C1986">
        <w:rPr>
          <w:rFonts w:ascii="Arial" w:eastAsia="Times New Roman" w:hAnsi="Arial" w:cs="Arial"/>
          <w:i/>
          <w:sz w:val="20"/>
          <w:szCs w:val="20"/>
        </w:rPr>
        <w:t>L’ampliació del període de garantia s’acreditarà mitjançant declaració responsable de l’empresari, que formarà part del contracte.</w:t>
      </w:r>
    </w:p>
    <w:p w:rsidR="006C1986" w:rsidRPr="006C1986" w:rsidRDefault="006C1986" w:rsidP="006C1986">
      <w:pPr>
        <w:spacing w:before="120"/>
        <w:rPr>
          <w:rFonts w:ascii="Arial" w:eastAsia="MS Mincho" w:hAnsi="Arial" w:cs="Arial"/>
          <w:sz w:val="20"/>
          <w:szCs w:val="20"/>
        </w:rPr>
      </w:pPr>
      <w:r w:rsidRPr="006C1986">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6C1986" w:rsidRPr="006C1986" w:rsidRDefault="006C1986" w:rsidP="006C1986">
      <w:pPr>
        <w:spacing w:before="0" w:after="0"/>
        <w:rPr>
          <w:rFonts w:ascii="Arial" w:eastAsia="MS Mincho" w:hAnsi="Arial" w:cs="Arial"/>
          <w:sz w:val="20"/>
          <w:szCs w:val="20"/>
        </w:rPr>
      </w:pPr>
      <w:r w:rsidRPr="006C1986">
        <w:rPr>
          <w:rFonts w:ascii="Arial" w:eastAsia="Times New Roman" w:hAnsi="Arial" w:cs="Arial"/>
          <w:sz w:val="20"/>
          <w:szCs w:val="20"/>
        </w:rPr>
        <w:t>6è. S’a</w:t>
      </w:r>
      <w:r w:rsidRPr="006C1986">
        <w:rPr>
          <w:rFonts w:ascii="Arial" w:eastAsia="MS Mincho" w:hAnsi="Arial" w:cs="Arial"/>
          <w:sz w:val="20"/>
          <w:szCs w:val="20"/>
        </w:rPr>
        <w:t xml:space="preserve">companya en format </w:t>
      </w:r>
      <w:proofErr w:type="spellStart"/>
      <w:r w:rsidRPr="006C1986">
        <w:rPr>
          <w:rFonts w:ascii="Arial" w:eastAsia="MS Mincho" w:hAnsi="Arial" w:cs="Arial"/>
          <w:sz w:val="20"/>
          <w:szCs w:val="20"/>
        </w:rPr>
        <w:t>TCQ</w:t>
      </w:r>
      <w:proofErr w:type="spellEnd"/>
      <w:r w:rsidRPr="006C1986">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6C1986">
        <w:rPr>
          <w:rFonts w:ascii="Arial" w:eastAsia="MS Mincho" w:hAnsi="Arial" w:cs="Arial"/>
          <w:sz w:val="20"/>
          <w:szCs w:val="20"/>
        </w:rPr>
        <w:t>PCAP</w:t>
      </w:r>
      <w:proofErr w:type="spellEnd"/>
      <w:r w:rsidRPr="006C1986">
        <w:rPr>
          <w:rFonts w:ascii="Arial" w:eastAsia="MS Mincho" w:hAnsi="Arial" w:cs="Arial"/>
          <w:sz w:val="20"/>
          <w:szCs w:val="20"/>
        </w:rPr>
        <w:t>.</w:t>
      </w:r>
    </w:p>
    <w:p w:rsidR="006C1986" w:rsidRPr="006C1986" w:rsidRDefault="006C1986" w:rsidP="006C1986">
      <w:pPr>
        <w:spacing w:before="0" w:after="0"/>
        <w:rPr>
          <w:rFonts w:ascii="Arial" w:eastAsia="MS Mincho" w:hAnsi="Arial" w:cs="Arial"/>
          <w:sz w:val="20"/>
          <w:szCs w:val="20"/>
        </w:rPr>
      </w:pPr>
    </w:p>
    <w:p w:rsidR="006C1986" w:rsidRPr="006C1986" w:rsidRDefault="006C1986" w:rsidP="006C1986">
      <w:pPr>
        <w:spacing w:before="120"/>
        <w:rPr>
          <w:rFonts w:ascii="Arial" w:eastAsia="MS Gothic" w:hAnsi="Arial" w:cs="Arial"/>
          <w:i/>
          <w:sz w:val="20"/>
          <w:szCs w:val="20"/>
        </w:rPr>
      </w:pPr>
      <w:r w:rsidRPr="006C1986">
        <w:rPr>
          <w:rFonts w:ascii="Arial" w:eastAsia="MS Gothic" w:hAnsi="Arial" w:cs="Arial"/>
          <w:i/>
          <w:sz w:val="20"/>
          <w:szCs w:val="20"/>
        </w:rPr>
        <w:t xml:space="preserve"> (Lloc, data i signatura de la licitadora)</w:t>
      </w:r>
    </w:p>
    <w:p w:rsidR="006C1986" w:rsidRPr="006C1986" w:rsidRDefault="006C1986" w:rsidP="006C1986">
      <w:pPr>
        <w:spacing w:before="120"/>
        <w:rPr>
          <w:rFonts w:ascii="Arial" w:eastAsia="MS Mincho" w:hAnsi="Arial" w:cs="Arial"/>
          <w:b/>
          <w:sz w:val="20"/>
          <w:szCs w:val="20"/>
        </w:rPr>
      </w:pPr>
    </w:p>
    <w:p w:rsidR="006C1986" w:rsidRDefault="006C1986" w:rsidP="00C12A22">
      <w:pPr>
        <w:rPr>
          <w:rFonts w:ascii="Arial" w:eastAsia="Times New Roman" w:hAnsi="Arial" w:cs="Arial"/>
          <w:sz w:val="20"/>
          <w:szCs w:val="20"/>
        </w:rPr>
      </w:pPr>
    </w:p>
    <w:p w:rsidR="006A1E34" w:rsidRPr="00C12A22" w:rsidRDefault="006C1986" w:rsidP="006C1986">
      <w:pPr>
        <w:tabs>
          <w:tab w:val="left" w:pos="1050"/>
        </w:tabs>
      </w:pPr>
      <w:r>
        <w:rPr>
          <w:rFonts w:ascii="Arial" w:eastAsia="Times New Roman" w:hAnsi="Arial" w:cs="Arial"/>
          <w:sz w:val="20"/>
          <w:szCs w:val="20"/>
        </w:rPr>
        <w:tab/>
      </w:r>
      <w:bookmarkStart w:id="4" w:name="_GoBack"/>
      <w:bookmarkEnd w:id="4"/>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panose1 w:val="020B04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5AC10E1"/>
    <w:multiLevelType w:val="hybridMultilevel"/>
    <w:tmpl w:val="787CAAF4"/>
    <w:lvl w:ilvl="0" w:tplc="149CEC7C">
      <w:start w:val="2"/>
      <w:numFmt w:val="bullet"/>
      <w:lvlText w:val="-"/>
      <w:lvlJc w:val="left"/>
      <w:pPr>
        <w:ind w:left="360" w:hanging="360"/>
      </w:pPr>
      <w:rPr>
        <w:rFonts w:ascii="Source Sans Pro Light" w:eastAsia="Times New Roman" w:hAnsi="Source Sans Pro Light" w:cs="Times New Roman"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C1986"/>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3859-4711-4D97-AC74-524A8ABF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6EE1B1DC</Template>
  <TotalTime>1</TotalTime>
  <Pages>1</Pages>
  <Words>442</Words>
  <Characters>2525</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2025-09-02T09:47:00Z</dcterms:created>
  <dcterms:modified xsi:type="dcterms:W3CDTF">2025-09-02T09:47:00Z</dcterms:modified>
</cp:coreProperties>
</file>