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</w:rPr>
      </w:pPr>
      <w:r>
        <w:rPr>
          <w:rFonts w:cs="Arial" w:ascii="Arial" w:hAnsi="Arial"/>
          <w:b/>
          <w:szCs w:val="22"/>
        </w:rPr>
        <w:t xml:space="preserve">ANNEX 5.- Informació </w:t>
      </w:r>
      <w:r>
        <w:rPr>
          <w:rFonts w:cs="Arial" w:ascii="Arial" w:hAnsi="Arial"/>
          <w:b/>
          <w:bCs/>
          <w:szCs w:val="22"/>
        </w:rPr>
        <w:t>sobre les condicions de subrogació en contractes de treball en compliment del que preveu l’article 130 de la LCSP</w:t>
      </w:r>
    </w:p>
    <w:p>
      <w:pPr>
        <w:pStyle w:val="Normal"/>
        <w:bidi w:val="0"/>
        <w:jc w:val="both"/>
        <w:rPr>
          <w:rFonts w:cs="Arial"/>
          <w:b/>
          <w:bCs/>
          <w:szCs w:val="22"/>
          <w:lang w:val="ca-ES"/>
        </w:rPr>
      </w:pPr>
      <w:r>
        <w:rPr>
          <w:rFonts w:cs="Arial"/>
          <w:b/>
          <w:bCs/>
          <w:szCs w:val="22"/>
          <w:lang w:val="ca-ES"/>
        </w:rPr>
      </w:r>
    </w:p>
    <w:p>
      <w:pPr>
        <w:pStyle w:val="Normal"/>
        <w:bidi w:val="0"/>
        <w:jc w:val="both"/>
        <w:rPr>
          <w:lang w:val="ca-ES" w:eastAsia="ca-ES" w:bidi="ar-SA"/>
        </w:rPr>
      </w:pPr>
      <w:r>
        <w:rPr>
          <w:lang w:val="ca-ES" w:eastAsia="ca-ES" w:bidi="ar-SA"/>
        </w:rPr>
        <w:drawing>
          <wp:inline distT="0" distB="0" distL="0" distR="0">
            <wp:extent cx="8503920" cy="3209290"/>
            <wp:effectExtent l="0" t="0" r="0" b="0"/>
            <wp:docPr id="1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292" t="27853" r="56431" b="21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type w:val="nextPage"/>
      <w:pgSz w:orient="landscape" w:w="16838" w:h="11906"/>
      <w:pgMar w:left="1276" w:right="1809" w:gutter="0" w:header="567" w:top="1418" w:footer="567" w:bottom="1418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395595" cy="268605"/>
          <wp:effectExtent l="0" t="0" r="0" b="0"/>
          <wp:docPr id="3" name="Imagen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378" r="-19" b="-378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268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inline distT="0" distB="0" distL="0" distR="0">
          <wp:extent cx="1360805" cy="700405"/>
          <wp:effectExtent l="0" t="0" r="0" b="0"/>
          <wp:docPr id="2" name="Imagen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92" r="-57" b="-92"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22</Words>
  <Characters>113</Characters>
  <CharactersWithSpaces>134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2025-09-02T11:18:38Z</dcterms:created>
  <dc:creator/>
  <dc:description/>
  <dc:language>ca-ES</dc:language>
  <cp:lastModifiedBy/>
  <dcterms:modified xsi:type="dcterms:W3CDTF">2025-09-02T11:18:57Z</dcterms:modified>
  <cp:revision>1</cp:revision>
  <dc:subject/>
  <dc:title/>
</cp:coreProperties>
</file>