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ANNEX</w:t>
      </w:r>
      <w:r>
        <w:rPr>
          <w:rFonts w:ascii="Arial"/>
          <w:b/>
          <w:spacing w:val="42"/>
          <w:sz w:val="22"/>
          <w:u w:val="single"/>
        </w:rPr>
        <w:t> </w:t>
      </w:r>
      <w:r>
        <w:rPr>
          <w:rFonts w:ascii="Arial"/>
          <w:b/>
          <w:spacing w:val="-10"/>
          <w:sz w:val="22"/>
          <w:u w:val="single"/>
        </w:rPr>
        <w:t>4</w:t>
      </w: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/>
        <w:t>MODEL</w:t>
      </w:r>
      <w:r>
        <w:rPr>
          <w:spacing w:val="-6"/>
        </w:rPr>
        <w:t> </w:t>
      </w:r>
      <w:r>
        <w:rPr/>
        <w:t>D’OFERTA</w:t>
      </w:r>
      <w:r>
        <w:rPr>
          <w:spacing w:val="-4"/>
        </w:rPr>
        <w:t> </w:t>
      </w:r>
      <w:r>
        <w:rPr/>
        <w:t>ECONÒMICA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LOTS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5147" w:val="left" w:leader="dot"/>
        </w:tabs>
        <w:ind w:left="1" w:right="139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NIF</w:t>
      </w:r>
      <w:r>
        <w:rPr>
          <w:spacing w:val="80"/>
        </w:rPr>
        <w:t>   </w:t>
      </w:r>
      <w:r>
        <w:rPr/>
        <w:t>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/>
        <w:t>de</w:t>
      </w:r>
      <w:r>
        <w:rPr>
          <w:spacing w:val="80"/>
          <w:w w:val="150"/>
        </w:rPr>
        <w:t>        </w:t>
      </w:r>
      <w:r>
        <w:rPr/>
        <w:t>i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nom</w:t>
      </w:r>
      <w:r>
        <w:rPr>
          <w:spacing w:val="34"/>
        </w:rPr>
        <w:t> </w:t>
      </w:r>
      <w:r>
        <w:rPr/>
        <w:t>i</w:t>
      </w:r>
      <w:r>
        <w:rPr>
          <w:spacing w:val="34"/>
        </w:rPr>
        <w:t> </w:t>
      </w:r>
      <w:r>
        <w:rPr/>
        <w:t>representació</w:t>
      </w:r>
      <w:r>
        <w:rPr>
          <w:spacing w:val="34"/>
        </w:rPr>
        <w:t> </w:t>
      </w:r>
      <w:r>
        <w:rPr/>
        <w:t>de la societat</w:t>
        <w:tab/>
        <w:tab/>
        <w:t>, amb CIF</w:t>
        <w:tab/>
        <w:t>i domiciliada a</w:t>
      </w:r>
    </w:p>
    <w:p>
      <w:pPr>
        <w:pStyle w:val="BodyText"/>
        <w:tabs>
          <w:tab w:pos="7799" w:val="left" w:leader="none"/>
        </w:tabs>
        <w:ind w:left="1" w:right="139" w:firstLine="1418"/>
        <w:jc w:val="both"/>
      </w:pPr>
      <w:r>
        <w:rPr/>
        <w:t>, segons escriptura pública autoritzada davant Notari/a</w:t>
        <w:tab/>
        <w:t>, </w:t>
      </w:r>
      <w:r>
        <w:rPr/>
        <w:t>en data</w:t>
      </w:r>
      <w:r>
        <w:rPr>
          <w:spacing w:val="80"/>
        </w:rPr>
        <w:t>  </w:t>
      </w:r>
      <w:r>
        <w:rPr/>
        <w:t>i amb número de protocol</w:t>
      </w:r>
      <w:r>
        <w:rPr>
          <w:spacing w:val="80"/>
        </w:rPr>
        <w:t>  </w:t>
      </w:r>
      <w:r>
        <w:rPr/>
        <w:t>.</w:t>
      </w:r>
    </w:p>
    <w:p>
      <w:pPr>
        <w:tabs>
          <w:tab w:pos="4963" w:val="left" w:leader="none"/>
        </w:tabs>
        <w:spacing w:line="276" w:lineRule="auto" w:before="0"/>
        <w:ind w:left="1" w:right="140" w:firstLine="0"/>
        <w:jc w:val="both"/>
        <w:rPr>
          <w:sz w:val="22"/>
        </w:rPr>
      </w:pPr>
      <w:r>
        <w:rPr>
          <w:sz w:val="22"/>
        </w:rPr>
        <w:t>, assabentat de l’anunci publicat en data</w:t>
        <w:tab/>
        <w:t>en el perfil del contractant de l’Ajuntament de Sabadell i de les condicions i requisits que s’exigeixen per a l’adjudicació del contracte d’obres anomenat </w:t>
      </w:r>
      <w:r>
        <w:rPr>
          <w:rFonts w:ascii="Arial" w:hAnsi="Arial"/>
          <w:b/>
          <w:sz w:val="22"/>
        </w:rPr>
        <w:t>“</w:t>
      </w:r>
      <w:r>
        <w:rPr>
          <w:rFonts w:ascii="Arial" w:hAnsi="Arial"/>
          <w:b/>
          <w:i/>
          <w:sz w:val="22"/>
        </w:rPr>
        <w:t>RENOVACIÓ I MILLORA DE PINTURA I</w:t>
      </w:r>
      <w:r>
        <w:rPr>
          <w:rFonts w:ascii="Arial" w:hAnsi="Arial"/>
          <w:b/>
          <w:i/>
          <w:spacing w:val="69"/>
          <w:sz w:val="22"/>
        </w:rPr>
        <w:t> </w:t>
      </w:r>
      <w:r>
        <w:rPr>
          <w:rFonts w:ascii="Arial" w:hAnsi="Arial"/>
          <w:b/>
          <w:i/>
          <w:sz w:val="22"/>
        </w:rPr>
        <w:t>REVESTIMENTS</w:t>
      </w:r>
      <w:r>
        <w:rPr>
          <w:rFonts w:ascii="Arial" w:hAnsi="Arial"/>
          <w:b/>
          <w:i/>
          <w:spacing w:val="72"/>
          <w:sz w:val="22"/>
        </w:rPr>
        <w:t> </w:t>
      </w:r>
      <w:r>
        <w:rPr>
          <w:rFonts w:ascii="Arial" w:hAnsi="Arial"/>
          <w:b/>
          <w:i/>
          <w:sz w:val="22"/>
        </w:rPr>
        <w:t>A</w:t>
      </w:r>
      <w:r>
        <w:rPr>
          <w:rFonts w:ascii="Arial" w:hAnsi="Arial"/>
          <w:b/>
          <w:i/>
          <w:spacing w:val="72"/>
          <w:sz w:val="22"/>
        </w:rPr>
        <w:t> </w:t>
      </w:r>
      <w:r>
        <w:rPr>
          <w:rFonts w:ascii="Arial" w:hAnsi="Arial"/>
          <w:b/>
          <w:i/>
          <w:sz w:val="22"/>
        </w:rPr>
        <w:t>L'ESCOLA</w:t>
      </w:r>
      <w:r>
        <w:rPr>
          <w:rFonts w:ascii="Arial" w:hAnsi="Arial"/>
          <w:b/>
          <w:i/>
          <w:spacing w:val="72"/>
          <w:sz w:val="22"/>
        </w:rPr>
        <w:t> </w:t>
      </w:r>
      <w:r>
        <w:rPr>
          <w:rFonts w:ascii="Arial" w:hAnsi="Arial"/>
          <w:b/>
          <w:i/>
          <w:sz w:val="22"/>
        </w:rPr>
        <w:t>CALVET</w:t>
      </w:r>
      <w:r>
        <w:rPr>
          <w:rFonts w:ascii="Arial" w:hAnsi="Arial"/>
          <w:b/>
          <w:i/>
          <w:spacing w:val="72"/>
          <w:sz w:val="22"/>
        </w:rPr>
        <w:t> </w:t>
      </w:r>
      <w:r>
        <w:rPr>
          <w:rFonts w:ascii="Arial" w:hAnsi="Arial"/>
          <w:b/>
          <w:i/>
          <w:sz w:val="22"/>
        </w:rPr>
        <w:t>ESTRELLA</w:t>
      </w:r>
      <w:r>
        <w:rPr>
          <w:rFonts w:ascii="Arial" w:hAnsi="Arial"/>
          <w:b/>
          <w:i/>
          <w:spacing w:val="72"/>
          <w:sz w:val="22"/>
        </w:rPr>
        <w:t> </w:t>
      </w:r>
      <w:r>
        <w:rPr>
          <w:rFonts w:ascii="Arial" w:hAnsi="Arial"/>
          <w:b/>
          <w:i/>
          <w:sz w:val="22"/>
        </w:rPr>
        <w:t>I</w:t>
      </w:r>
      <w:r>
        <w:rPr>
          <w:rFonts w:ascii="Arial" w:hAnsi="Arial"/>
          <w:b/>
          <w:i/>
          <w:spacing w:val="72"/>
          <w:sz w:val="22"/>
        </w:rPr>
        <w:t> </w:t>
      </w:r>
      <w:r>
        <w:rPr>
          <w:rFonts w:ascii="Arial" w:hAnsi="Arial"/>
          <w:b/>
          <w:i/>
          <w:sz w:val="22"/>
        </w:rPr>
        <w:t>L'ESCOLA</w:t>
      </w:r>
      <w:r>
        <w:rPr>
          <w:rFonts w:ascii="Arial" w:hAnsi="Arial"/>
          <w:b/>
          <w:i/>
          <w:spacing w:val="72"/>
          <w:sz w:val="22"/>
        </w:rPr>
        <w:t> </w:t>
      </w:r>
      <w:r>
        <w:rPr>
          <w:rFonts w:ascii="Arial" w:hAnsi="Arial"/>
          <w:b/>
          <w:i/>
          <w:spacing w:val="-2"/>
          <w:sz w:val="22"/>
        </w:rPr>
        <w:t>ROUREDA</w:t>
      </w:r>
      <w:r>
        <w:rPr>
          <w:spacing w:val="-2"/>
          <w:sz w:val="22"/>
        </w:rPr>
        <w:t>”</w:t>
      </w:r>
    </w:p>
    <w:p>
      <w:pPr>
        <w:pStyle w:val="BodyText"/>
        <w:spacing w:line="276" w:lineRule="auto"/>
        <w:ind w:left="1" w:right="139"/>
        <w:jc w:val="both"/>
      </w:pPr>
      <w:r>
        <w:rPr/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>
      <w:pPr>
        <w:spacing w:before="253"/>
        <w:ind w:left="1" w:right="139" w:firstLine="0"/>
        <w:jc w:val="both"/>
        <w:rPr>
          <w:sz w:val="22"/>
        </w:rPr>
      </w:pPr>
      <w:r>
        <w:rPr>
          <w:sz w:val="22"/>
        </w:rPr>
        <w:t>En relació als </w:t>
      </w:r>
      <w:r>
        <w:rPr>
          <w:rFonts w:ascii="Arial" w:hAnsi="Arial"/>
          <w:b/>
          <w:sz w:val="22"/>
        </w:rPr>
        <w:t>criteris d’adjudicació avaluables mitjançant l’aplicació de fórmules </w:t>
      </w:r>
      <w:r>
        <w:rPr>
          <w:sz w:val="22"/>
        </w:rPr>
        <w:t>que preveu el Plec de clàusules administratives particulars fa constar que l’oferta presentada es desglossa conforme el següent:</w:t>
      </w:r>
    </w:p>
    <w:p>
      <w:pPr>
        <w:pStyle w:val="BodyText"/>
        <w:spacing w:before="252"/>
      </w:pPr>
    </w:p>
    <w:p>
      <w:pPr>
        <w:pStyle w:val="Heading1"/>
        <w:spacing w:line="480" w:lineRule="auto" w:before="1"/>
        <w:ind w:right="550"/>
      </w:pPr>
      <w:r>
        <w:rPr/>
        <w:t>LOT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Renovació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millora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pintura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revestiments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l’Escola</w:t>
      </w:r>
      <w:r>
        <w:rPr>
          <w:spacing w:val="-3"/>
        </w:rPr>
        <w:t> </w:t>
      </w:r>
      <w:r>
        <w:rPr/>
        <w:t>Calvet</w:t>
      </w:r>
      <w:r>
        <w:rPr>
          <w:spacing w:val="-3"/>
        </w:rPr>
        <w:t> </w:t>
      </w:r>
      <w:r>
        <w:rPr/>
        <w:t>Estrella Criteri 1 Baixa econòmica. (Puntuació màxima: 65 punts)</w:t>
      </w:r>
    </w:p>
    <w:p>
      <w:pPr>
        <w:pStyle w:val="BodyText"/>
        <w:ind w:left="1"/>
        <w:jc w:val="both"/>
      </w:pPr>
      <w:r>
        <w:rPr/>
        <w:t>Import</w:t>
      </w:r>
      <w:r>
        <w:rPr>
          <w:spacing w:val="-1"/>
        </w:rPr>
        <w:t> </w:t>
      </w:r>
      <w:r>
        <w:rPr>
          <w:spacing w:val="-2"/>
        </w:rPr>
        <w:t>base:</w:t>
      </w:r>
    </w:p>
    <w:p>
      <w:pPr>
        <w:pStyle w:val="BodyText"/>
        <w:ind w:left="1"/>
        <w:jc w:val="both"/>
      </w:pPr>
      <w:r>
        <w:rPr/>
        <w:t>Import</w:t>
      </w:r>
      <w:r>
        <w:rPr>
          <w:spacing w:val="-1"/>
        </w:rPr>
        <w:t> </w:t>
      </w:r>
      <w:r>
        <w:rPr>
          <w:spacing w:val="-4"/>
        </w:rPr>
        <w:t>IVA:</w:t>
      </w:r>
    </w:p>
    <w:p>
      <w:pPr>
        <w:pStyle w:val="BodyText"/>
        <w:ind w:left="1"/>
        <w:jc w:val="both"/>
      </w:pPr>
      <w:r>
        <w:rPr/>
        <w:t>Import</w:t>
      </w:r>
      <w:r>
        <w:rPr>
          <w:spacing w:val="-1"/>
        </w:rPr>
        <w:t> </w:t>
      </w:r>
      <w:r>
        <w:rPr>
          <w:spacing w:val="-2"/>
        </w:rPr>
        <w:t>total:</w:t>
      </w:r>
    </w:p>
    <w:p>
      <w:pPr>
        <w:pStyle w:val="BodyText"/>
        <w:spacing w:before="252"/>
      </w:pPr>
    </w:p>
    <w:p>
      <w:pPr>
        <w:spacing w:before="1"/>
        <w:ind w:left="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En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cas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fer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cap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baixa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s'assignarà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cap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puntuació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per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aquest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criteri.</w:t>
      </w:r>
    </w:p>
    <w:p>
      <w:pPr>
        <w:pStyle w:val="BodyText"/>
        <w:spacing w:before="252"/>
        <w:rPr>
          <w:rFonts w:ascii="Arial"/>
          <w:b/>
        </w:rPr>
      </w:pPr>
    </w:p>
    <w:p>
      <w:pPr>
        <w:pStyle w:val="Heading1"/>
        <w:spacing w:before="1"/>
      </w:pPr>
      <w:r>
        <w:rPr/>
        <w:t>Criteri</w:t>
      </w:r>
      <w:r>
        <w:rPr>
          <w:spacing w:val="-3"/>
        </w:rPr>
        <w:t> </w:t>
      </w:r>
      <w:r>
        <w:rPr/>
        <w:t>2:</w:t>
      </w:r>
      <w:r>
        <w:rPr>
          <w:spacing w:val="-1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termini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(Puntuació</w:t>
      </w:r>
      <w:r>
        <w:rPr>
          <w:spacing w:val="-2"/>
        </w:rPr>
        <w:t> </w:t>
      </w:r>
      <w:r>
        <w:rPr/>
        <w:t>màxima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35</w:t>
      </w:r>
      <w:r>
        <w:rPr>
          <w:spacing w:val="-1"/>
        </w:rPr>
        <w:t> </w:t>
      </w:r>
      <w:r>
        <w:rPr>
          <w:spacing w:val="-2"/>
        </w:rPr>
        <w:t>punts):</w:t>
      </w:r>
    </w:p>
    <w:p>
      <w:pPr>
        <w:pStyle w:val="BodyText"/>
        <w:spacing w:before="253"/>
        <w:ind w:left="1" w:right="137"/>
        <w:jc w:val="both"/>
      </w:pPr>
      <w:r>
        <w:rPr/>
        <w:t>El</w:t>
      </w:r>
      <w:r>
        <w:rPr>
          <w:spacing w:val="-6"/>
        </w:rPr>
        <w:t> </w:t>
      </w:r>
      <w:r>
        <w:rPr/>
        <w:t>termini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establert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aquesta</w:t>
      </w:r>
      <w:r>
        <w:rPr>
          <w:spacing w:val="-6"/>
        </w:rPr>
        <w:t> </w:t>
      </w:r>
      <w:r>
        <w:rPr/>
        <w:t>obra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12</w:t>
      </w:r>
      <w:r>
        <w:rPr>
          <w:spacing w:val="-6"/>
        </w:rPr>
        <w:t> </w:t>
      </w:r>
      <w:r>
        <w:rPr/>
        <w:t>(12)</w:t>
      </w:r>
      <w:r>
        <w:rPr>
          <w:spacing w:val="-6"/>
        </w:rPr>
        <w:t> </w:t>
      </w:r>
      <w:r>
        <w:rPr/>
        <w:t>mesos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l’acta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recepció.</w:t>
      </w:r>
    </w:p>
    <w:p>
      <w:pPr>
        <w:pStyle w:val="BodyText"/>
        <w:ind w:left="1" w:right="137"/>
        <w:jc w:val="both"/>
      </w:pPr>
      <w:r>
        <w:rPr/>
        <w:t>El</w:t>
      </w:r>
      <w:r>
        <w:rPr>
          <w:spacing w:val="-1"/>
        </w:rPr>
        <w:t> </w:t>
      </w:r>
      <w:r>
        <w:rPr/>
        <w:t>licitador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presentar</w:t>
      </w:r>
      <w:r>
        <w:rPr>
          <w:spacing w:val="-1"/>
        </w:rPr>
        <w:t> </w:t>
      </w:r>
      <w:r>
        <w:rPr/>
        <w:t>ampliació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addicional</w:t>
      </w:r>
      <w:r>
        <w:rPr>
          <w:spacing w:val="-1"/>
        </w:rPr>
        <w:t> </w:t>
      </w:r>
      <w:r>
        <w:rPr/>
        <w:t>fins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mesos</w:t>
      </w:r>
      <w:r>
        <w:rPr>
          <w:spacing w:val="-1"/>
        </w:rPr>
        <w:t> </w:t>
      </w:r>
      <w:r>
        <w:rPr/>
        <w:t>(36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total). L’ampliació del termini haurà de ser en terminis de 6 mesos (no es valorarà cap altra opció que no sigui ampliació en terminis de 6 mesos)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476" w:footer="592" w:top="3820" w:bottom="780" w:left="1700" w:right="1559"/>
          <w:pgNumType w:start="59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214" w:val="left" w:leader="none"/>
        </w:tabs>
        <w:spacing w:line="240" w:lineRule="auto" w:before="0" w:after="0"/>
        <w:ind w:left="1" w:right="139" w:firstLine="0"/>
        <w:jc w:val="both"/>
        <w:rPr>
          <w:sz w:val="22"/>
        </w:rPr>
      </w:pPr>
      <w:r>
        <w:rPr>
          <w:sz w:val="22"/>
        </w:rPr>
        <w:t>NO assumeixo cap ampliació del termini de garantia, sense perjudici del termini de garantia (mínim) de 12 mesos des de l’acta de recepció, de conformitat amb el que preveu aquest plec.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40" w:lineRule="auto" w:before="0" w:after="0"/>
        <w:ind w:left="1" w:right="139" w:firstLine="0"/>
        <w:jc w:val="both"/>
        <w:rPr>
          <w:sz w:val="22"/>
        </w:rPr>
      </w:pPr>
      <w:r>
        <w:rPr>
          <w:sz w:val="22"/>
        </w:rPr>
        <w:t>SÍ assumeixo una ampliació del termini de garantia de 6 mesos addicionals, el que comporta un total de 18 mesos de termini de garantia.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0" w:after="0"/>
        <w:ind w:left="1" w:right="139" w:firstLine="0"/>
        <w:jc w:val="both"/>
        <w:rPr>
          <w:sz w:val="22"/>
        </w:rPr>
      </w:pPr>
      <w:r>
        <w:rPr>
          <w:sz w:val="22"/>
        </w:rPr>
        <w:t>SÍ assumeixo una ampliació del termini de garantia de 12 mesos addicionals, el que comporta un total de 24 mesos de termini de garantia.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0" w:after="0"/>
        <w:ind w:left="1" w:right="139" w:firstLine="0"/>
        <w:jc w:val="both"/>
        <w:rPr>
          <w:sz w:val="22"/>
        </w:rPr>
      </w:pPr>
      <w:r>
        <w:rPr>
          <w:sz w:val="22"/>
        </w:rPr>
        <w:t>SÍ assumeixo una ampliació del termini de garantia de 18 mesos addicionals, el que comporta un total de 30 mesos de termini de garantia.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0" w:after="0"/>
        <w:ind w:left="1" w:right="139" w:firstLine="0"/>
        <w:jc w:val="both"/>
        <w:rPr>
          <w:sz w:val="22"/>
        </w:rPr>
      </w:pPr>
      <w:r>
        <w:rPr>
          <w:sz w:val="22"/>
        </w:rPr>
        <w:t>SÍ assumeixo una ampliació del termini de garantia de 24 mesos addicionals, el que comporta un total de 36 mesos de termini de garantia.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spacing w:line="480" w:lineRule="auto"/>
        <w:ind w:right="1174"/>
      </w:pPr>
      <w:r>
        <w:rPr/>
        <w:t>LOT</w:t>
      </w:r>
      <w:r>
        <w:rPr>
          <w:spacing w:val="-4"/>
        </w:rPr>
        <w:t> </w:t>
      </w:r>
      <w:r>
        <w:rPr/>
        <w:t>2:</w:t>
      </w:r>
      <w:r>
        <w:rPr>
          <w:spacing w:val="-3"/>
        </w:rPr>
        <w:t> </w:t>
      </w:r>
      <w:r>
        <w:rPr/>
        <w:t>Renovació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millora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pintura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revestiments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l’Escola</w:t>
      </w:r>
      <w:r>
        <w:rPr>
          <w:spacing w:val="-3"/>
        </w:rPr>
        <w:t> </w:t>
      </w:r>
      <w:r>
        <w:rPr/>
        <w:t>Roureda Criteri 1 Baixa econòmica. (Puntuació màxima: 65 punts)</w:t>
      </w:r>
    </w:p>
    <w:p>
      <w:pPr>
        <w:pStyle w:val="BodyText"/>
        <w:ind w:left="1"/>
        <w:jc w:val="both"/>
      </w:pPr>
      <w:r>
        <w:rPr/>
        <w:t>Import</w:t>
      </w:r>
      <w:r>
        <w:rPr>
          <w:spacing w:val="-1"/>
        </w:rPr>
        <w:t> </w:t>
      </w:r>
      <w:r>
        <w:rPr>
          <w:spacing w:val="-2"/>
        </w:rPr>
        <w:t>base:</w:t>
      </w:r>
    </w:p>
    <w:p>
      <w:pPr>
        <w:pStyle w:val="BodyText"/>
        <w:ind w:left="1"/>
        <w:jc w:val="both"/>
      </w:pPr>
      <w:r>
        <w:rPr/>
        <w:t>Import</w:t>
      </w:r>
      <w:r>
        <w:rPr>
          <w:spacing w:val="-1"/>
        </w:rPr>
        <w:t> </w:t>
      </w:r>
      <w:r>
        <w:rPr>
          <w:spacing w:val="-4"/>
        </w:rPr>
        <w:t>IVA:</w:t>
      </w:r>
    </w:p>
    <w:p>
      <w:pPr>
        <w:pStyle w:val="BodyText"/>
        <w:ind w:left="1"/>
        <w:jc w:val="both"/>
      </w:pPr>
      <w:r>
        <w:rPr/>
        <w:t>Import</w:t>
      </w:r>
      <w:r>
        <w:rPr>
          <w:spacing w:val="-1"/>
        </w:rPr>
        <w:t> </w:t>
      </w:r>
      <w:r>
        <w:rPr>
          <w:spacing w:val="-2"/>
        </w:rPr>
        <w:t>total:</w:t>
      </w:r>
    </w:p>
    <w:p>
      <w:pPr>
        <w:pStyle w:val="BodyText"/>
      </w:pPr>
    </w:p>
    <w:p>
      <w:pPr>
        <w:spacing w:before="0"/>
        <w:ind w:left="1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En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cas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fer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cap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baixa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s'assignarà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cap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puntuació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per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aquest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criteri.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/>
        <w:t>Criteri</w:t>
      </w:r>
      <w:r>
        <w:rPr>
          <w:spacing w:val="-3"/>
        </w:rPr>
        <w:t> </w:t>
      </w:r>
      <w:r>
        <w:rPr/>
        <w:t>2:</w:t>
      </w:r>
      <w:r>
        <w:rPr>
          <w:spacing w:val="-1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termini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(Puntuació</w:t>
      </w:r>
      <w:r>
        <w:rPr>
          <w:spacing w:val="-2"/>
        </w:rPr>
        <w:t> </w:t>
      </w:r>
      <w:r>
        <w:rPr/>
        <w:t>màxima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35</w:t>
      </w:r>
      <w:r>
        <w:rPr>
          <w:spacing w:val="-1"/>
        </w:rPr>
        <w:t> </w:t>
      </w:r>
      <w:r>
        <w:rPr>
          <w:spacing w:val="-2"/>
        </w:rPr>
        <w:t>punts):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7"/>
        <w:jc w:val="both"/>
      </w:pPr>
      <w:r>
        <w:rPr/>
        <w:t>El</w:t>
      </w:r>
      <w:r>
        <w:rPr>
          <w:spacing w:val="-6"/>
        </w:rPr>
        <w:t> </w:t>
      </w:r>
      <w:r>
        <w:rPr/>
        <w:t>termini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garantia</w:t>
      </w:r>
      <w:r>
        <w:rPr>
          <w:spacing w:val="-6"/>
        </w:rPr>
        <w:t> </w:t>
      </w:r>
      <w:r>
        <w:rPr/>
        <w:t>establert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aquesta</w:t>
      </w:r>
      <w:r>
        <w:rPr>
          <w:spacing w:val="-6"/>
        </w:rPr>
        <w:t> </w:t>
      </w:r>
      <w:r>
        <w:rPr/>
        <w:t>obra</w:t>
      </w:r>
      <w:r>
        <w:rPr>
          <w:spacing w:val="-6"/>
        </w:rPr>
        <w:t> </w:t>
      </w:r>
      <w:r>
        <w:rPr/>
        <w:t>és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12</w:t>
      </w:r>
      <w:r>
        <w:rPr>
          <w:spacing w:val="-6"/>
        </w:rPr>
        <w:t> </w:t>
      </w:r>
      <w:r>
        <w:rPr/>
        <w:t>(12)</w:t>
      </w:r>
      <w:r>
        <w:rPr>
          <w:spacing w:val="-6"/>
        </w:rPr>
        <w:t> </w:t>
      </w:r>
      <w:r>
        <w:rPr/>
        <w:t>mesos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l’acta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recepció.</w:t>
      </w:r>
    </w:p>
    <w:p>
      <w:pPr>
        <w:pStyle w:val="BodyText"/>
        <w:ind w:left="1" w:right="137"/>
        <w:jc w:val="both"/>
      </w:pPr>
      <w:r>
        <w:rPr/>
        <w:t>El</w:t>
      </w:r>
      <w:r>
        <w:rPr>
          <w:spacing w:val="-1"/>
        </w:rPr>
        <w:t> </w:t>
      </w:r>
      <w:r>
        <w:rPr/>
        <w:t>licitador</w:t>
      </w:r>
      <w:r>
        <w:rPr>
          <w:spacing w:val="-1"/>
        </w:rPr>
        <w:t> </w:t>
      </w:r>
      <w:r>
        <w:rPr/>
        <w:t>pot</w:t>
      </w:r>
      <w:r>
        <w:rPr>
          <w:spacing w:val="-1"/>
        </w:rPr>
        <w:t> </w:t>
      </w:r>
      <w:r>
        <w:rPr/>
        <w:t>presentar</w:t>
      </w:r>
      <w:r>
        <w:rPr>
          <w:spacing w:val="-1"/>
        </w:rPr>
        <w:t> </w:t>
      </w:r>
      <w:r>
        <w:rPr/>
        <w:t>ampliació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addicional</w:t>
      </w:r>
      <w:r>
        <w:rPr>
          <w:spacing w:val="-1"/>
        </w:rPr>
        <w:t> </w:t>
      </w:r>
      <w:r>
        <w:rPr/>
        <w:t>fins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mesos</w:t>
      </w:r>
      <w:r>
        <w:rPr>
          <w:spacing w:val="-1"/>
        </w:rPr>
        <w:t> </w:t>
      </w:r>
      <w:r>
        <w:rPr/>
        <w:t>(36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total). L’ampliació del termini haurà de ser en terminis de 6 mesos (no es valorarà cap altra opció que no sigui ampliació en terminis de 6 mesos)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14" w:val="left" w:leader="none"/>
        </w:tabs>
        <w:spacing w:line="240" w:lineRule="auto" w:before="0" w:after="0"/>
        <w:ind w:left="1" w:right="139" w:firstLine="0"/>
        <w:jc w:val="both"/>
        <w:rPr>
          <w:sz w:val="22"/>
        </w:rPr>
      </w:pPr>
      <w:r>
        <w:rPr>
          <w:sz w:val="22"/>
        </w:rPr>
        <w:t>NO assumeixo cap ampliació del termini de garantia, sense perjudici del termini de garantia (mínim) de 12 mesos des de l’acta de recepció, de conformitat amb el que preveu aquest plec.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12" w:val="left" w:leader="none"/>
        </w:tabs>
        <w:spacing w:line="240" w:lineRule="auto" w:before="0" w:after="0"/>
        <w:ind w:left="1" w:right="139" w:firstLine="0"/>
        <w:jc w:val="both"/>
        <w:rPr>
          <w:sz w:val="22"/>
        </w:rPr>
      </w:pPr>
      <w:r>
        <w:rPr>
          <w:sz w:val="22"/>
        </w:rPr>
        <w:t>SÍ assumeixo una ampliació del termini de garantia de 6 mesos addicionals, el que comporta un total de 18 mesos de termini de garantia.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476" w:footer="592" w:top="3820" w:bottom="780" w:left="1700" w:right="1559"/>
        </w:sectPr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0" w:after="0"/>
        <w:ind w:left="1" w:right="139" w:firstLine="0"/>
        <w:jc w:val="left"/>
        <w:rPr>
          <w:sz w:val="22"/>
        </w:rPr>
      </w:pPr>
      <w:r>
        <w:rPr>
          <w:sz w:val="22"/>
        </w:rPr>
        <w:t>SÍ assumeixo una ampliació del termini de garantia de 12 mesos addicionals, el que comporta un total de 24 mesos de termini de garantia.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0" w:after="0"/>
        <w:ind w:left="1" w:right="139" w:firstLine="0"/>
        <w:jc w:val="left"/>
        <w:rPr>
          <w:sz w:val="22"/>
        </w:rPr>
      </w:pPr>
      <w:r>
        <w:rPr>
          <w:sz w:val="22"/>
        </w:rPr>
        <w:t>SÍ assumeixo una ampliació del termini de garantia de 18 mesos addicionals, el que comporta un total de 30 mesos de termini de garantia.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03" w:val="left" w:leader="none"/>
        </w:tabs>
        <w:spacing w:line="240" w:lineRule="auto" w:before="0" w:after="0"/>
        <w:ind w:left="1" w:right="139" w:firstLine="0"/>
        <w:jc w:val="left"/>
        <w:rPr>
          <w:sz w:val="22"/>
        </w:rPr>
      </w:pPr>
      <w:r>
        <w:rPr>
          <w:sz w:val="22"/>
        </w:rPr>
        <w:t>SÍ assumeixo una ampliació del termini de garantia de 24 mesos addicionals, el que comporta un total de 36 mesos de termini de garantia.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9"/>
      </w:pPr>
      <w:r>
        <w:rPr/>
        <w:t>,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signatura</w:t>
      </w:r>
      <w:r>
        <w:rPr>
          <w:spacing w:val="-2"/>
        </w:rPr>
        <w:t> electrònica</w:t>
      </w:r>
    </w:p>
    <w:p>
      <w:pPr>
        <w:pStyle w:val="BodyText"/>
        <w:ind w:left="1"/>
      </w:pPr>
      <w:r>
        <w:rPr>
          <w:spacing w:val="-2"/>
        </w:rPr>
        <w:t>Signat,</w:t>
      </w:r>
    </w:p>
    <w:sectPr>
      <w:pgSz w:w="11910" w:h="16840"/>
      <w:pgMar w:header="476" w:footer="592" w:top="382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695999pt;margin-top:801.281067pt;width:384.9pt;height:9.85pt;mso-position-horizontal-relative:page;mso-position-vertical-relative:page;z-index:-15836160" type="#_x0000_t202" id="docshape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59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835648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59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/64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1403350</wp:posOffset>
              </wp:positionH>
              <wp:positionV relativeFrom="page">
                <wp:posOffset>894664</wp:posOffset>
              </wp:positionV>
              <wp:extent cx="4754245" cy="1542414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54245" cy="15424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  <w:insideH w:val="single" w:sz="4" w:space="0" w:color="BFBFBF"/>
                              <w:insideV w:val="single" w:sz="4" w:space="0" w:color="BFBFBF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76"/>
                            <w:gridCol w:w="1222"/>
                            <w:gridCol w:w="1215"/>
                            <w:gridCol w:w="1214"/>
                            <w:gridCol w:w="1168"/>
                            <w:gridCol w:w="1262"/>
                          </w:tblGrid>
                          <w:tr>
                            <w:trPr>
                              <w:trHeight w:val="685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21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left="273" w:right="88" w:firstLine="311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CODI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4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VERIFICACIÓ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46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left="182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1K6M</w:t>
                                </w:r>
                                <w:r>
                                  <w:rPr>
                                    <w:spacing w:val="56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3R4I</w:t>
                                </w:r>
                                <w:r>
                                  <w:rPr>
                                    <w:spacing w:val="58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0Y21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z w:val="14"/>
                                  </w:rPr>
                                  <w:t>5E53</w:t>
                                </w:r>
                                <w:r>
                                  <w:rPr>
                                    <w:spacing w:val="57"/>
                                    <w:sz w:val="14"/>
                                  </w:rPr>
                                  <w:t>  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00KP</w:t>
                                </w:r>
                              </w:p>
                            </w:tc>
                          </w:tr>
                          <w:tr>
                            <w:trPr>
                              <w:trHeight w:val="427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EXPEDIENT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22" w:type="dxa"/>
                              </w:tcPr>
                              <w:p>
                                <w:pPr>
                                  <w:pStyle w:val="TableParagraph"/>
                                  <w:ind w:left="21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OBM/2025/4</w:t>
                                </w:r>
                              </w:p>
                            </w:tc>
                            <w:tc>
                              <w:tcPr>
                                <w:tcW w:w="1215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ind w:right="96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DOCUMENT</w:t>
                                </w:r>
                              </w:p>
                              <w:p>
                                <w:pPr>
                                  <w:pStyle w:val="TableParagraph"/>
                                  <w:spacing w:before="0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NÚM.</w:t>
                                </w:r>
                              </w:p>
                            </w:tc>
                            <w:tc>
                              <w:tcPr>
                                <w:tcW w:w="1214" w:type="dxa"/>
                              </w:tcPr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OBM19I01G2</w:t>
                                </w:r>
                              </w:p>
                            </w:tc>
                            <w:tc>
                              <w:tcPr>
                                <w:tcW w:w="1168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ind w:left="68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DATA</w:t>
                                </w:r>
                              </w:p>
                            </w:tc>
                            <w:tc>
                              <w:tcPr>
                                <w:tcW w:w="1262" w:type="dxa"/>
                              </w:tcPr>
                              <w:p>
                                <w:pPr>
                                  <w:pStyle w:val="TableParagraph"/>
                                  <w:ind w:left="1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14-07-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2025</w:t>
                                </w:r>
                              </w:p>
                            </w:tc>
                          </w:tr>
                          <w:tr>
                            <w:trPr>
                              <w:trHeight w:val="405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spacing w:before="122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ÀREA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122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Àrea</w:t>
                                </w: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d'Urbanisme,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Desenvolupament</w:t>
                                </w:r>
                                <w:r>
                                  <w:rPr>
                                    <w:spacing w:val="-7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Sostenible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Seguretat</w:t>
                                </w: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ind w:right="95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UNITAT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Obres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d'Edificis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Béns</w:t>
                                </w: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 Municipals</w:t>
                                </w:r>
                              </w:p>
                            </w:tc>
                          </w:tr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1276" w:type="dxa"/>
                                <w:shd w:val="clear" w:color="auto" w:fill="F2F2F2"/>
                              </w:tcPr>
                              <w:p>
                                <w:pPr>
                                  <w:pStyle w:val="TableParagraph"/>
                                  <w:ind w:right="97"/>
                                  <w:jc w:val="right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ASSUMPTE</w:t>
                                </w:r>
                              </w:p>
                            </w:tc>
                            <w:tc>
                              <w:tcPr>
                                <w:tcW w:w="6081" w:type="dxa"/>
                                <w:gridSpan w:val="5"/>
                              </w:tcPr>
                              <w:p>
                                <w:pPr>
                                  <w:pStyle w:val="TableParagraph"/>
                                  <w:spacing w:before="52"/>
                                  <w:ind w:left="10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POS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Obres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Renovació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millora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pintura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revestiments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l'Escola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Calvet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Estrella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i</w:t>
                                </w:r>
                                <w:r>
                                  <w:rPr>
                                    <w:spacing w:val="-3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l'Escola</w:t>
                                </w:r>
                                <w:r>
                                  <w:rPr>
                                    <w:spacing w:val="40"/>
                                    <w:sz w:val="14"/>
                                  </w:rPr>
                                  <w:t> </w:t>
                                </w:r>
                                <w:r>
                                  <w:rPr>
                                    <w:sz w:val="14"/>
                                  </w:rPr>
                                  <w:t>Roureda, distribuït en 2 lots</w:t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0.5pt;margin-top:70.445999pt;width:374.35pt;height:121.4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BFBFBF"/>
                        <w:left w:val="single" w:sz="4" w:space="0" w:color="BFBFBF"/>
                        <w:bottom w:val="single" w:sz="4" w:space="0" w:color="BFBFBF"/>
                        <w:right w:val="single" w:sz="4" w:space="0" w:color="BFBFBF"/>
                        <w:insideH w:val="single" w:sz="4" w:space="0" w:color="BFBFBF"/>
                        <w:insideV w:val="single" w:sz="4" w:space="0" w:color="BFBFBF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76"/>
                      <w:gridCol w:w="1222"/>
                      <w:gridCol w:w="1215"/>
                      <w:gridCol w:w="1214"/>
                      <w:gridCol w:w="1168"/>
                      <w:gridCol w:w="1262"/>
                    </w:tblGrid>
                    <w:tr>
                      <w:trPr>
                        <w:trHeight w:val="685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21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0"/>
                            <w:ind w:left="273" w:right="88" w:firstLine="31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CODI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VERIFICACIÓ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46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0"/>
                            <w:ind w:left="1822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1K6M</w:t>
                          </w:r>
                          <w:r>
                            <w:rPr>
                              <w:spacing w:val="56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3R4I</w:t>
                          </w:r>
                          <w:r>
                            <w:rPr>
                              <w:spacing w:val="58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0Y21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z w:val="14"/>
                            </w:rPr>
                            <w:t>5E53</w:t>
                          </w:r>
                          <w:r>
                            <w:rPr>
                              <w:spacing w:val="57"/>
                              <w:sz w:val="14"/>
                            </w:rPr>
                            <w:t> 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00KP</w:t>
                          </w:r>
                        </w:p>
                      </w:tc>
                    </w:tr>
                    <w:tr>
                      <w:trPr>
                        <w:trHeight w:val="427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52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EXPEDIENT</w:t>
                          </w:r>
                        </w:p>
                        <w:p>
                          <w:pPr>
                            <w:pStyle w:val="TableParagraph"/>
                            <w:spacing w:before="0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22" w:type="dxa"/>
                        </w:tcPr>
                        <w:p>
                          <w:pPr>
                            <w:pStyle w:val="TableParagraph"/>
                            <w:ind w:left="21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OBM/2025/4</w:t>
                          </w:r>
                        </w:p>
                      </w:tc>
                      <w:tc>
                        <w:tcPr>
                          <w:tcW w:w="1215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52"/>
                            <w:ind w:right="96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DOCUMENT</w:t>
                          </w:r>
                        </w:p>
                        <w:p>
                          <w:pPr>
                            <w:pStyle w:val="TableParagraph"/>
                            <w:spacing w:before="0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NÚM.</w:t>
                          </w:r>
                        </w:p>
                      </w:tc>
                      <w:tc>
                        <w:tcPr>
                          <w:tcW w:w="1214" w:type="dxa"/>
                        </w:tcPr>
                        <w:p>
                          <w:pPr>
                            <w:pStyle w:val="TableParagraph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OBM19I01G2</w:t>
                          </w:r>
                        </w:p>
                      </w:tc>
                      <w:tc>
                        <w:tcPr>
                          <w:tcW w:w="1168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ind w:left="686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DATA</w:t>
                          </w:r>
                        </w:p>
                      </w:tc>
                      <w:tc>
                        <w:tcPr>
                          <w:tcW w:w="1262" w:type="dxa"/>
                        </w:tcPr>
                        <w:p>
                          <w:pPr>
                            <w:pStyle w:val="TableParagraph"/>
                            <w:ind w:left="1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14-07-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2025</w:t>
                          </w:r>
                        </w:p>
                      </w:tc>
                    </w:tr>
                    <w:tr>
                      <w:trPr>
                        <w:trHeight w:val="405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spacing w:before="122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4"/>
                              <w:sz w:val="14"/>
                            </w:rPr>
                            <w:t>ÀREA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122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Àrea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d'Urbanisme,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Desenvolupament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Sostenible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Seguretat</w:t>
                          </w: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ind w:right="95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UNITAT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Obres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d'Edificis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Béns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Municipals</w:t>
                          </w:r>
                        </w:p>
                      </w:tc>
                    </w:tr>
                    <w:tr>
                      <w:trPr>
                        <w:trHeight w:val="426" w:hRule="atLeast"/>
                      </w:trPr>
                      <w:tc>
                        <w:tcPr>
                          <w:tcW w:w="1276" w:type="dxa"/>
                          <w:shd w:val="clear" w:color="auto" w:fill="F2F2F2"/>
                        </w:tcPr>
                        <w:p>
                          <w:pPr>
                            <w:pStyle w:val="TableParagraph"/>
                            <w:ind w:right="97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ASSUMPTE</w:t>
                          </w:r>
                        </w:p>
                      </w:tc>
                      <w:tc>
                        <w:tcPr>
                          <w:tcW w:w="6081" w:type="dxa"/>
                          <w:gridSpan w:val="5"/>
                        </w:tcPr>
                        <w:p>
                          <w:pPr>
                            <w:pStyle w:val="TableParagraph"/>
                            <w:spacing w:before="52"/>
                            <w:ind w:left="10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POS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Obres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Renovació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millora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pintura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revestiments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l'Escola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Calvet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Estrella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l'Escola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Roureda, distribuït en 2 lots</w:t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90" cy="44767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3064586</wp:posOffset>
              </wp:positionH>
              <wp:positionV relativeFrom="page">
                <wp:posOffset>998588</wp:posOffset>
              </wp:positionV>
              <wp:extent cx="2242185" cy="98425"/>
              <wp:effectExtent l="0" t="0" r="0" b="0"/>
              <wp:wrapNone/>
              <wp:docPr id="3" name="Group 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" name="Group 3"/>
                    <wpg:cNvGrpSpPr/>
                    <wpg:grpSpPr>
                      <a:xfrm>
                        <a:off x="0" y="0"/>
                        <a:ext cx="2242185" cy="98425"/>
                        <a:chExt cx="2242185" cy="98425"/>
                      </a:xfrm>
                    </wpg:grpSpPr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90040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93360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6680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870306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77362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67694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580265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48358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386905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547287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450607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353927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1257247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160567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06388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967206" y="0"/>
                          <a:ext cx="7302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2127694" y="0"/>
                          <a:ext cx="1143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030996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934298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837601" y="0"/>
                          <a:ext cx="88900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5" name="Image 2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740903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6" name="Image 2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644205" y="0"/>
                          <a:ext cx="79375" cy="98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41.306pt;margin-top:78.628998pt;width:176.55pt;height:7.75pt;mso-position-horizontal-relative:page;mso-position-vertical-relative:page;z-index:-15836672" id="docshapegroup2" coordorigin="4826,1573" coordsize="3531,155">
              <v:shape style="position:absolute;left:5282;top:1572;width:125;height:155" type="#_x0000_t75" id="docshape3" stroked="false">
                <v:imagedata r:id="rId2" o:title=""/>
              </v:shape>
              <v:shape style="position:absolute;left:5130;top:1572;width:140;height:155" type="#_x0000_t75" id="docshape4" stroked="false">
                <v:imagedata r:id="rId3" o:title=""/>
              </v:shape>
              <v:shape style="position:absolute;left:4978;top:1572;width:140;height:155" type="#_x0000_t75" id="docshape5" stroked="false">
                <v:imagedata r:id="rId4" o:title=""/>
              </v:shape>
              <v:shape style="position:absolute;left:4826;top:1572;width:100;height:155" type="#_x0000_t75" id="docshape6" stroked="false">
                <v:imagedata r:id="rId5" o:title=""/>
              </v:shape>
              <v:shape style="position:absolute;left:6196;top:1572;width:125;height:155" type="#_x0000_t75" id="docshape7" stroked="false">
                <v:imagedata r:id="rId6" o:title=""/>
              </v:shape>
              <v:shape style="position:absolute;left:6044;top:1572;width:140;height:155" type="#_x0000_t75" id="docshape8" stroked="false">
                <v:imagedata r:id="rId7" o:title=""/>
              </v:shape>
              <v:shape style="position:absolute;left:5892;top:1572;width:140;height:155" type="#_x0000_t75" id="docshape9" stroked="false">
                <v:imagedata r:id="rId8" o:title=""/>
              </v:shape>
              <v:shape style="position:absolute;left:5739;top:1572;width:140;height:155" type="#_x0000_t75" id="docshape10" stroked="false">
                <v:imagedata r:id="rId9" o:title=""/>
              </v:shape>
              <v:shape style="position:absolute;left:5587;top:1572;width:125;height:155" type="#_x0000_t75" id="docshape11" stroked="false">
                <v:imagedata r:id="rId10" o:title=""/>
              </v:shape>
              <v:shape style="position:absolute;left:5435;top:1572;width:115;height:155" type="#_x0000_t75" id="docshape12" stroked="false">
                <v:imagedata r:id="rId11" o:title=""/>
              </v:shape>
              <v:shape style="position:absolute;left:7262;top:1572;width:125;height:155" type="#_x0000_t75" id="docshape13" stroked="false">
                <v:imagedata r:id="rId10" o:title=""/>
              </v:shape>
              <v:shape style="position:absolute;left:7110;top:1572;width:125;height:155" type="#_x0000_t75" id="docshape14" stroked="false">
                <v:imagedata r:id="rId12" o:title=""/>
              </v:shape>
              <v:shape style="position:absolute;left:6958;top:1572;width:115;height:155" type="#_x0000_t75" id="docshape15" stroked="false">
                <v:imagedata r:id="rId13" o:title=""/>
              </v:shape>
              <v:shape style="position:absolute;left:6806;top:1572;width:125;height:155" type="#_x0000_t75" id="docshape16" stroked="false">
                <v:imagedata r:id="rId12" o:title=""/>
              </v:shape>
              <v:shape style="position:absolute;left:6653;top:1572;width:140;height:155" type="#_x0000_t75" id="docshape17" stroked="false">
                <v:imagedata r:id="rId4" o:title=""/>
              </v:shape>
              <v:shape style="position:absolute;left:6501;top:1572;width:140;height:155" type="#_x0000_t75" id="docshape18" stroked="false">
                <v:imagedata r:id="rId14" o:title=""/>
              </v:shape>
              <v:shape style="position:absolute;left:6349;top:1572;width:115;height:155" type="#_x0000_t75" id="docshape19" stroked="false">
                <v:imagedata r:id="rId15" o:title=""/>
              </v:shape>
              <v:shape style="position:absolute;left:8176;top:1572;width:180;height:155" type="#_x0000_t75" id="docshape20" stroked="false">
                <v:imagedata r:id="rId16" o:title=""/>
              </v:shape>
              <v:shape style="position:absolute;left:8024;top:1572;width:140;height:155" type="#_x0000_t75" id="docshape21" stroked="false">
                <v:imagedata r:id="rId17" o:title=""/>
              </v:shape>
              <v:shape style="position:absolute;left:7872;top:1572;width:140;height:155" type="#_x0000_t75" id="docshape22" stroked="false">
                <v:imagedata r:id="rId18" o:title=""/>
              </v:shape>
              <v:shape style="position:absolute;left:7719;top:1572;width:140;height:155" type="#_x0000_t75" id="docshape23" stroked="false">
                <v:imagedata r:id="rId3" o:title=""/>
              </v:shape>
              <v:shape style="position:absolute;left:7567;top:1572;width:125;height:155" type="#_x0000_t75" id="docshape24" stroked="false">
                <v:imagedata r:id="rId6" o:title=""/>
              </v:shape>
              <v:shape style="position:absolute;left:7415;top:1572;width:125;height:155" type="#_x0000_t75" id="docshape25" stroked="false">
                <v:imagedata r:id="rId6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1" w:hanging="214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214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14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14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14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14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14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14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14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jc w:val="both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2025-07-16T08:07:36Z</dcterms:created>
  <dcterms:modified xsi:type="dcterms:W3CDTF">2025-07-16T08:07:36Z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iLovePDF</vt:lpwstr>
  </property>
</Properties>
</file>